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C0" w:rsidRDefault="007F39C0" w:rsidP="00DF17C8">
      <w:pPr>
        <w:pStyle w:val="20"/>
        <w:shd w:val="clear" w:color="auto" w:fill="auto"/>
        <w:tabs>
          <w:tab w:val="left" w:pos="1398"/>
        </w:tabs>
        <w:spacing w:after="0" w:line="321" w:lineRule="exact"/>
        <w:ind w:firstLine="0"/>
      </w:pPr>
    </w:p>
    <w:p w:rsidR="007F39C0" w:rsidRDefault="007F39C0" w:rsidP="007F39C0">
      <w:pPr>
        <w:pStyle w:val="32"/>
        <w:keepNext/>
        <w:keepLines/>
        <w:shd w:val="clear" w:color="auto" w:fill="auto"/>
        <w:spacing w:after="449" w:line="320" w:lineRule="exact"/>
        <w:ind w:left="5980"/>
      </w:pPr>
      <w:bookmarkStart w:id="0" w:name="bookmark3"/>
      <w:r>
        <w:t>«УТВЕРЖДАЮ»</w:t>
      </w:r>
      <w:bookmarkEnd w:id="0"/>
    </w:p>
    <w:p w:rsidR="007F39C0" w:rsidRDefault="007F39C0" w:rsidP="007F39C0">
      <w:pPr>
        <w:pStyle w:val="50"/>
        <w:keepNext/>
        <w:keepLines/>
        <w:shd w:val="clear" w:color="auto" w:fill="auto"/>
        <w:tabs>
          <w:tab w:val="left" w:leader="underscore" w:pos="8390"/>
        </w:tabs>
        <w:spacing w:before="0" w:after="162" w:line="280" w:lineRule="exact"/>
        <w:ind w:left="4560"/>
      </w:pPr>
      <w:bookmarkStart w:id="1" w:name="bookmark4"/>
      <w:r>
        <w:t>Главный врач</w:t>
      </w:r>
      <w:r w:rsidR="00CB37B9">
        <w:t xml:space="preserve"> </w:t>
      </w:r>
      <w:r>
        <w:t>_______</w:t>
      </w:r>
      <w:r w:rsidR="00CB37B9">
        <w:t xml:space="preserve"> </w:t>
      </w:r>
      <w:r>
        <w:t>А.В.</w:t>
      </w:r>
      <w:bookmarkEnd w:id="1"/>
      <w:r w:rsidR="00CB37B9">
        <w:t xml:space="preserve"> </w:t>
      </w:r>
      <w:proofErr w:type="spellStart"/>
      <w:r>
        <w:t>Погонин</w:t>
      </w:r>
      <w:proofErr w:type="spellEnd"/>
    </w:p>
    <w:p w:rsidR="007F39C0" w:rsidRDefault="007F39C0" w:rsidP="00CB37B9">
      <w:pPr>
        <w:pStyle w:val="20"/>
        <w:shd w:val="clear" w:color="auto" w:fill="auto"/>
        <w:tabs>
          <w:tab w:val="left" w:leader="underscore" w:pos="6150"/>
          <w:tab w:val="left" w:pos="9781"/>
        </w:tabs>
        <w:spacing w:after="988" w:line="280" w:lineRule="exact"/>
        <w:ind w:left="4560" w:firstLine="0"/>
      </w:pPr>
      <w:r>
        <w:t>«___»___________________2</w:t>
      </w:r>
      <w:r>
        <w:rPr>
          <w:rFonts w:eastAsia="Arial"/>
        </w:rPr>
        <w:t>023 год</w:t>
      </w:r>
    </w:p>
    <w:p w:rsidR="007F39C0" w:rsidRDefault="007F39C0" w:rsidP="007F39C0">
      <w:pPr>
        <w:pStyle w:val="32"/>
        <w:keepNext/>
        <w:keepLines/>
        <w:shd w:val="clear" w:color="auto" w:fill="auto"/>
        <w:spacing w:line="322" w:lineRule="exact"/>
        <w:ind w:left="20"/>
        <w:jc w:val="center"/>
      </w:pPr>
      <w:bookmarkStart w:id="2" w:name="bookmark5"/>
      <w:r>
        <w:t>Учетная политика</w:t>
      </w:r>
      <w:bookmarkEnd w:id="2"/>
    </w:p>
    <w:p w:rsidR="007F39C0" w:rsidRPr="00232C68" w:rsidRDefault="007F39C0" w:rsidP="007F39C0">
      <w:pPr>
        <w:jc w:val="center"/>
        <w:rPr>
          <w:rFonts w:ascii="Times New Roman" w:hAnsi="Times New Roman" w:cs="Times New Roman"/>
          <w:b/>
          <w:sz w:val="28"/>
          <w:szCs w:val="28"/>
        </w:rPr>
      </w:pPr>
      <w:r w:rsidRPr="00232C68">
        <w:rPr>
          <w:rFonts w:ascii="Times New Roman" w:hAnsi="Times New Roman" w:cs="Times New Roman"/>
          <w:b/>
          <w:sz w:val="28"/>
          <w:szCs w:val="28"/>
        </w:rPr>
        <w:t>Государственно</w:t>
      </w:r>
      <w:r>
        <w:rPr>
          <w:rFonts w:ascii="Times New Roman" w:hAnsi="Times New Roman" w:cs="Times New Roman"/>
          <w:b/>
          <w:sz w:val="28"/>
          <w:szCs w:val="28"/>
        </w:rPr>
        <w:t>го</w:t>
      </w:r>
      <w:r w:rsidRPr="00232C68">
        <w:rPr>
          <w:rFonts w:ascii="Times New Roman" w:hAnsi="Times New Roman" w:cs="Times New Roman"/>
          <w:b/>
          <w:sz w:val="28"/>
          <w:szCs w:val="28"/>
        </w:rPr>
        <w:t xml:space="preserve"> </w:t>
      </w:r>
      <w:r>
        <w:rPr>
          <w:rFonts w:ascii="Times New Roman" w:hAnsi="Times New Roman" w:cs="Times New Roman"/>
          <w:b/>
          <w:sz w:val="28"/>
          <w:szCs w:val="28"/>
        </w:rPr>
        <w:t>бюджетного</w:t>
      </w:r>
      <w:r w:rsidRPr="00232C68">
        <w:rPr>
          <w:rFonts w:ascii="Times New Roman" w:hAnsi="Times New Roman" w:cs="Times New Roman"/>
          <w:b/>
          <w:sz w:val="28"/>
          <w:szCs w:val="28"/>
        </w:rPr>
        <w:t xml:space="preserve"> учреждени</w:t>
      </w:r>
      <w:r>
        <w:rPr>
          <w:rFonts w:ascii="Times New Roman" w:hAnsi="Times New Roman" w:cs="Times New Roman"/>
          <w:b/>
          <w:sz w:val="28"/>
          <w:szCs w:val="28"/>
        </w:rPr>
        <w:t>я</w:t>
      </w:r>
      <w:r w:rsidRPr="00232C68">
        <w:rPr>
          <w:rFonts w:ascii="Times New Roman" w:hAnsi="Times New Roman" w:cs="Times New Roman"/>
          <w:b/>
          <w:sz w:val="28"/>
          <w:szCs w:val="28"/>
        </w:rPr>
        <w:t xml:space="preserve"> здравоохранения города Москвы</w:t>
      </w:r>
    </w:p>
    <w:p w:rsidR="007F39C0" w:rsidRDefault="007F39C0" w:rsidP="007F39C0">
      <w:pPr>
        <w:pStyle w:val="50"/>
        <w:keepNext/>
        <w:keepLines/>
        <w:shd w:val="clear" w:color="auto" w:fill="auto"/>
        <w:spacing w:before="0" w:after="769" w:line="322" w:lineRule="exact"/>
        <w:ind w:left="20"/>
        <w:jc w:val="center"/>
      </w:pPr>
      <w:r w:rsidRPr="00232C68">
        <w:t xml:space="preserve">«Городская клиническая больница имени М.П. </w:t>
      </w:r>
      <w:proofErr w:type="spellStart"/>
      <w:r w:rsidRPr="00232C68">
        <w:t>Кончаловского</w:t>
      </w:r>
      <w:proofErr w:type="spellEnd"/>
      <w:r w:rsidRPr="00232C68">
        <w:t xml:space="preserve"> Департамента</w:t>
      </w:r>
      <w:r>
        <w:t xml:space="preserve"> здравоохранения города </w:t>
      </w:r>
      <w:r w:rsidRPr="000752D9">
        <w:t>Москвы</w:t>
      </w:r>
      <w:r>
        <w:t>»</w:t>
      </w:r>
    </w:p>
    <w:p w:rsidR="00CB37B9" w:rsidRDefault="00CB37B9" w:rsidP="00CB37B9">
      <w:pPr>
        <w:pStyle w:val="521"/>
        <w:keepNext/>
        <w:keepLines/>
        <w:shd w:val="clear" w:color="auto" w:fill="auto"/>
        <w:spacing w:before="0" w:after="461" w:line="260" w:lineRule="exact"/>
        <w:ind w:left="20"/>
      </w:pPr>
      <w:bookmarkStart w:id="3" w:name="bookmark7"/>
      <w:r>
        <w:t>БУХГАЛТЕРСКИЙ УЧЕТ</w:t>
      </w:r>
      <w:bookmarkEnd w:id="3"/>
    </w:p>
    <w:p w:rsidR="00CB37B9" w:rsidRDefault="00CB37B9" w:rsidP="00CB37B9">
      <w:pPr>
        <w:pStyle w:val="20"/>
        <w:shd w:val="clear" w:color="auto" w:fill="auto"/>
        <w:spacing w:after="277" w:line="280" w:lineRule="exact"/>
        <w:ind w:left="20" w:firstLine="0"/>
        <w:jc w:val="center"/>
      </w:pPr>
      <w:r>
        <w:t>РАЗДЕЛ I. ОРГАНИЗАЦИОННЫЕ АСПЕКТЫ БУХГАЛТЕРСКОГО УЧЕТА</w:t>
      </w:r>
    </w:p>
    <w:p w:rsidR="00CB37B9" w:rsidRDefault="00CB37B9" w:rsidP="00466BEF">
      <w:pPr>
        <w:pStyle w:val="50"/>
        <w:keepNext/>
        <w:keepLines/>
        <w:numPr>
          <w:ilvl w:val="0"/>
          <w:numId w:val="2"/>
        </w:numPr>
        <w:shd w:val="clear" w:color="auto" w:fill="auto"/>
        <w:tabs>
          <w:tab w:val="left" w:pos="4449"/>
        </w:tabs>
        <w:spacing w:before="0" w:after="249" w:line="280" w:lineRule="exact"/>
        <w:ind w:left="3760"/>
      </w:pPr>
      <w:bookmarkStart w:id="4" w:name="bookmark8"/>
      <w:r>
        <w:t>Общие положения</w:t>
      </w:r>
      <w:bookmarkEnd w:id="4"/>
    </w:p>
    <w:p w:rsidR="00CB37B9" w:rsidRDefault="00CB37B9" w:rsidP="00466BEF">
      <w:pPr>
        <w:pStyle w:val="20"/>
        <w:numPr>
          <w:ilvl w:val="2"/>
          <w:numId w:val="4"/>
        </w:numPr>
        <w:shd w:val="clear" w:color="auto" w:fill="auto"/>
        <w:tabs>
          <w:tab w:val="left" w:pos="1810"/>
        </w:tabs>
        <w:spacing w:after="240" w:line="322" w:lineRule="exact"/>
        <w:ind w:left="142" w:right="320" w:firstLine="709"/>
      </w:pPr>
      <w:r>
        <w:t xml:space="preserve">Учетная </w:t>
      </w:r>
      <w:r w:rsidRPr="00A92965">
        <w:t xml:space="preserve">политика Государственного бюджетного учреждения здравоохранения города Москвы «Городская клиническая больница имени М.П. </w:t>
      </w:r>
      <w:proofErr w:type="spellStart"/>
      <w:r w:rsidRPr="00A92965">
        <w:t>Кончаловского</w:t>
      </w:r>
      <w:proofErr w:type="spellEnd"/>
      <w:r w:rsidRPr="00A92965">
        <w:t xml:space="preserve"> Департамента здравоохранения города Москвы»</w:t>
      </w:r>
      <w:r>
        <w:t xml:space="preserve"> (далее - ГБУЗ «ГКБ им. М.П. </w:t>
      </w:r>
      <w:proofErr w:type="spellStart"/>
      <w:r>
        <w:t>Кончаловского</w:t>
      </w:r>
      <w:proofErr w:type="spellEnd"/>
      <w:r>
        <w:t xml:space="preserve"> ДЗМ», учреждение) определяет совокупность принципов, правил организации и технологии реализации способов ведения бухгалтерского учета.</w:t>
      </w:r>
    </w:p>
    <w:p w:rsidR="00CB37B9" w:rsidRDefault="00CB37B9" w:rsidP="006D34A3">
      <w:pPr>
        <w:pStyle w:val="20"/>
        <w:shd w:val="clear" w:color="auto" w:fill="auto"/>
        <w:spacing w:after="240" w:line="322" w:lineRule="exact"/>
        <w:ind w:right="320" w:firstLine="851"/>
      </w:pPr>
      <w:r>
        <w:t>1.1.2.</w:t>
      </w:r>
      <w:r>
        <w:tab/>
        <w:t xml:space="preserve"> 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использования,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rsidR="00CB37B9" w:rsidRDefault="00CB37B9" w:rsidP="006D34A3">
      <w:pPr>
        <w:pStyle w:val="20"/>
        <w:shd w:val="clear" w:color="auto" w:fill="auto"/>
        <w:tabs>
          <w:tab w:val="left" w:pos="2410"/>
          <w:tab w:val="left" w:pos="6150"/>
        </w:tabs>
        <w:spacing w:after="240" w:line="322" w:lineRule="exact"/>
        <w:ind w:firstLine="851"/>
        <w:jc w:val="left"/>
      </w:pPr>
      <w:r>
        <w:t>1.1.3.</w:t>
      </w:r>
      <w:r>
        <w:tab/>
        <w:t>Учетная политика учитывает особенности организационно - функциональной структуры учреждения, отраслевую специфику деятельности учреждения здравоохранения.</w:t>
      </w:r>
    </w:p>
    <w:p w:rsidR="00CB37B9" w:rsidRDefault="00CB37B9" w:rsidP="006D34A3">
      <w:pPr>
        <w:pStyle w:val="20"/>
        <w:shd w:val="clear" w:color="auto" w:fill="auto"/>
        <w:tabs>
          <w:tab w:val="left" w:pos="2410"/>
          <w:tab w:val="left" w:pos="6150"/>
        </w:tabs>
        <w:spacing w:after="240" w:line="322" w:lineRule="exact"/>
        <w:ind w:firstLine="851"/>
        <w:jc w:val="left"/>
      </w:pPr>
      <w:r>
        <w:t>1.1.4.</w:t>
      </w:r>
      <w:r>
        <w:tab/>
        <w:t xml:space="preserve">Учетная политика </w:t>
      </w:r>
      <w:r w:rsidRPr="00A92965">
        <w:t xml:space="preserve">Государственного бюджетного учреждения здравоохранения города Москвы «Городская клиническая больница имени М.П. </w:t>
      </w:r>
      <w:proofErr w:type="spellStart"/>
      <w:r w:rsidRPr="00A92965">
        <w:t>Кончаловского</w:t>
      </w:r>
      <w:proofErr w:type="spellEnd"/>
      <w:r w:rsidRPr="00A92965">
        <w:t xml:space="preserve"> Департамента здравоохранения города Москвы»</w:t>
      </w:r>
      <w:r>
        <w:t xml:space="preserve"> разработана в соответствии с требованиями следующих нормативных документов:</w:t>
      </w:r>
    </w:p>
    <w:p w:rsidR="00CB37B9" w:rsidRDefault="00CB37B9" w:rsidP="00466BEF">
      <w:pPr>
        <w:pStyle w:val="20"/>
        <w:numPr>
          <w:ilvl w:val="0"/>
          <w:numId w:val="3"/>
        </w:numPr>
        <w:shd w:val="clear" w:color="auto" w:fill="auto"/>
        <w:tabs>
          <w:tab w:val="left" w:pos="1726"/>
        </w:tabs>
        <w:spacing w:after="0" w:line="312" w:lineRule="exact"/>
        <w:ind w:left="300" w:right="320" w:firstLine="720"/>
      </w:pPr>
      <w:r>
        <w:t>Федеральны</w:t>
      </w:r>
      <w:r w:rsidR="00A4363D">
        <w:t>й</w:t>
      </w:r>
      <w:r>
        <w:t xml:space="preserve"> закон от 12.01.1996 № 7-ФЗ «О некоммерческих </w:t>
      </w:r>
      <w:r>
        <w:lastRenderedPageBreak/>
        <w:t>организациях»;</w:t>
      </w:r>
    </w:p>
    <w:p w:rsidR="00CB37B9" w:rsidRDefault="00CB37B9" w:rsidP="00466BEF">
      <w:pPr>
        <w:pStyle w:val="20"/>
        <w:numPr>
          <w:ilvl w:val="0"/>
          <w:numId w:val="3"/>
        </w:numPr>
        <w:shd w:val="clear" w:color="auto" w:fill="auto"/>
        <w:tabs>
          <w:tab w:val="left" w:pos="1726"/>
        </w:tabs>
        <w:spacing w:after="270" w:line="317" w:lineRule="exact"/>
        <w:ind w:left="300" w:right="320" w:firstLine="720"/>
      </w:pPr>
      <w:r>
        <w:t>Федеральны</w:t>
      </w:r>
      <w:r w:rsidR="00A4363D">
        <w:t>й</w:t>
      </w:r>
      <w:r>
        <w:t xml:space="preserve"> закон от 06.12.2011 № 402-ФЗ «О бухгалтерском учете» (далее - Федеральный закон № 402-ФЗ);</w:t>
      </w:r>
    </w:p>
    <w:p w:rsidR="00CB37B9" w:rsidRDefault="00CB37B9" w:rsidP="00CB37B9">
      <w:pPr>
        <w:pStyle w:val="20"/>
        <w:numPr>
          <w:ilvl w:val="0"/>
          <w:numId w:val="3"/>
        </w:numPr>
        <w:shd w:val="clear" w:color="auto" w:fill="auto"/>
        <w:tabs>
          <w:tab w:val="left" w:pos="1726"/>
        </w:tabs>
        <w:spacing w:after="0" w:line="322" w:lineRule="exact"/>
        <w:ind w:left="300" w:right="320" w:firstLine="0"/>
      </w:pPr>
      <w:r>
        <w:t>Приказ Минфина России от 01.12.2010 № 157н «Об утверждении</w:t>
      </w:r>
      <w:r w:rsidR="00A4363D">
        <w:t xml:space="preserve"> </w:t>
      </w:r>
      <w:r>
        <w:t>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 н);</w:t>
      </w:r>
    </w:p>
    <w:p w:rsidR="00CB37B9" w:rsidRDefault="00CB37B9" w:rsidP="00466BEF">
      <w:pPr>
        <w:pStyle w:val="20"/>
        <w:numPr>
          <w:ilvl w:val="0"/>
          <w:numId w:val="3"/>
        </w:numPr>
        <w:shd w:val="clear" w:color="auto" w:fill="auto"/>
        <w:tabs>
          <w:tab w:val="left" w:pos="1718"/>
        </w:tabs>
        <w:spacing w:after="0" w:line="322" w:lineRule="exact"/>
        <w:ind w:left="300" w:right="320" w:firstLine="720"/>
      </w:pPr>
      <w:r>
        <w:t>Приказ Минфина России от 16.12.2010 № 174н «Об утверждении Плана счетов бухгалтерского учета бюджетных учреждений и Инструкции по его применению» (далее - Инструкция № 174н);</w:t>
      </w:r>
    </w:p>
    <w:p w:rsidR="00CB37B9" w:rsidRDefault="00CB37B9" w:rsidP="00466BEF">
      <w:pPr>
        <w:pStyle w:val="20"/>
        <w:numPr>
          <w:ilvl w:val="0"/>
          <w:numId w:val="3"/>
        </w:numPr>
        <w:shd w:val="clear" w:color="auto" w:fill="auto"/>
        <w:tabs>
          <w:tab w:val="left" w:pos="1718"/>
        </w:tabs>
        <w:spacing w:after="0" w:line="322" w:lineRule="exact"/>
        <w:ind w:left="300" w:right="320" w:firstLine="720"/>
      </w:pPr>
      <w:r>
        <w:t>Приказ Минфина</w:t>
      </w:r>
      <w:r w:rsidR="00A4363D">
        <w:t xml:space="preserve"> России от 24.05.2022 № 82н «О П</w:t>
      </w:r>
      <w:r>
        <w:t>орядке формирования и применения кодов бюджетной классификации Российской Федерации, их структуре и принципах назначения» (далее - Инструкция № 8</w:t>
      </w:r>
      <w:r w:rsidR="00A4363D">
        <w:t>2</w:t>
      </w:r>
      <w:r>
        <w:t>н);</w:t>
      </w:r>
    </w:p>
    <w:p w:rsidR="00CB37B9" w:rsidRDefault="00CB37B9" w:rsidP="00466BEF">
      <w:pPr>
        <w:pStyle w:val="20"/>
        <w:numPr>
          <w:ilvl w:val="0"/>
          <w:numId w:val="3"/>
        </w:numPr>
        <w:shd w:val="clear" w:color="auto" w:fill="auto"/>
        <w:tabs>
          <w:tab w:val="left" w:pos="1718"/>
        </w:tabs>
        <w:spacing w:after="0" w:line="322" w:lineRule="exact"/>
        <w:ind w:left="300" w:right="320" w:firstLine="720"/>
      </w:pPr>
      <w:r>
        <w:t>Приказ Минфина России от 30.03.2015 № 52н «Об утверждении форм первичных (сводных)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(далее - Инструкция № 52н);</w:t>
      </w:r>
    </w:p>
    <w:p w:rsidR="00CB37B9" w:rsidRDefault="00CB37B9" w:rsidP="00CB37B9">
      <w:pPr>
        <w:pStyle w:val="20"/>
        <w:shd w:val="clear" w:color="auto" w:fill="auto"/>
        <w:tabs>
          <w:tab w:val="left" w:pos="1718"/>
        </w:tabs>
        <w:spacing w:after="0" w:line="322" w:lineRule="exact"/>
        <w:ind w:left="284" w:right="320" w:firstLine="709"/>
      </w:pPr>
      <w:r>
        <w:t>-</w:t>
      </w:r>
      <w:r>
        <w:tab/>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CB37B9" w:rsidRDefault="00CB37B9" w:rsidP="00CB37B9">
      <w:pPr>
        <w:pStyle w:val="20"/>
        <w:shd w:val="clear" w:color="auto" w:fill="auto"/>
        <w:tabs>
          <w:tab w:val="left" w:pos="1718"/>
        </w:tabs>
        <w:spacing w:after="0" w:line="322" w:lineRule="exact"/>
        <w:ind w:left="284" w:right="320" w:firstLine="709"/>
      </w:pPr>
      <w:r>
        <w:t>-</w:t>
      </w:r>
      <w:r>
        <w:tab/>
        <w:t>Указание Банка России от 09.12.2019 № 5348-У «О правилах наличных расчетов» (далее - Указание № 5348-У);</w:t>
      </w:r>
    </w:p>
    <w:p w:rsidR="00CB37B9" w:rsidRDefault="00CB37B9" w:rsidP="00CB37B9">
      <w:pPr>
        <w:pStyle w:val="20"/>
        <w:shd w:val="clear" w:color="auto" w:fill="auto"/>
        <w:tabs>
          <w:tab w:val="left" w:pos="1718"/>
        </w:tabs>
        <w:spacing w:after="0" w:line="322" w:lineRule="exact"/>
        <w:ind w:left="284" w:right="320" w:firstLine="709"/>
      </w:pPr>
      <w:r>
        <w:t>-</w:t>
      </w:r>
      <w:r>
        <w:tab/>
        <w:t>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CB37B9" w:rsidRDefault="00CB37B9" w:rsidP="00CB37B9">
      <w:pPr>
        <w:pStyle w:val="20"/>
        <w:shd w:val="clear" w:color="auto" w:fill="auto"/>
        <w:tabs>
          <w:tab w:val="left" w:pos="1718"/>
        </w:tabs>
        <w:spacing w:after="0" w:line="322" w:lineRule="exact"/>
        <w:ind w:left="284" w:right="320" w:firstLine="709"/>
      </w:pPr>
      <w:r>
        <w:t>-</w:t>
      </w:r>
      <w:r>
        <w:tab/>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rsidR="00CB37B9" w:rsidRDefault="00CB37B9" w:rsidP="00CB37B9">
      <w:pPr>
        <w:pStyle w:val="20"/>
        <w:shd w:val="clear" w:color="auto" w:fill="auto"/>
        <w:tabs>
          <w:tab w:val="left" w:pos="1718"/>
        </w:tabs>
        <w:spacing w:after="0" w:line="322" w:lineRule="exact"/>
        <w:ind w:left="284" w:right="320" w:firstLine="709"/>
      </w:pPr>
      <w:r w:rsidRPr="00A6120C">
        <w:t>-</w:t>
      </w:r>
      <w:r w:rsidRPr="00A6120C">
        <w:tab/>
        <w:t>Приказ Министерства финансов Российской Федерации от 28 декабря 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B37B9" w:rsidRDefault="00CB37B9" w:rsidP="00CB37B9">
      <w:pPr>
        <w:pStyle w:val="20"/>
        <w:shd w:val="clear" w:color="auto" w:fill="auto"/>
        <w:tabs>
          <w:tab w:val="left" w:pos="1718"/>
        </w:tabs>
        <w:spacing w:after="0" w:line="322" w:lineRule="exact"/>
        <w:ind w:left="284" w:right="320" w:firstLine="709"/>
      </w:pPr>
      <w:r>
        <w:t>-</w:t>
      </w:r>
      <w:r>
        <w:tab/>
        <w:t xml:space="preserve">Приказ Минфина России от 09.12.2016 № 231н «Об утверждении Инструкции о порядке учета и хранения драгоценных металлов, драгоценных </w:t>
      </w:r>
      <w:r>
        <w:lastRenderedPageBreak/>
        <w:t>камней, продукции из них и ведения отчетности при их производстве, использовании и обращении» (далее - Приказ Минфина России № 231н);</w:t>
      </w:r>
    </w:p>
    <w:p w:rsidR="00CB37B9" w:rsidRDefault="00CB37B9" w:rsidP="00CB37B9">
      <w:pPr>
        <w:pStyle w:val="20"/>
        <w:shd w:val="clear" w:color="auto" w:fill="auto"/>
        <w:spacing w:after="0" w:line="322" w:lineRule="exact"/>
        <w:ind w:left="300" w:right="320" w:firstLine="693"/>
      </w:pPr>
      <w:r>
        <w:t>-</w:t>
      </w:r>
      <w:r>
        <w:tab/>
        <w:t xml:space="preserve">Приказ Минфина России от 25.03.2011 № </w:t>
      </w:r>
      <w:r w:rsidR="00A4363D">
        <w:t>33</w:t>
      </w:r>
      <w:r>
        <w:t xml:space="preserve">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w:t>
      </w:r>
      <w:r w:rsidR="00A4363D">
        <w:t>33</w:t>
      </w:r>
      <w:r>
        <w:t>н);</w:t>
      </w:r>
    </w:p>
    <w:p w:rsidR="00CB37B9" w:rsidRDefault="00CB37B9" w:rsidP="00CB37B9">
      <w:pPr>
        <w:pStyle w:val="20"/>
        <w:shd w:val="clear" w:color="auto" w:fill="auto"/>
        <w:spacing w:after="0" w:line="322" w:lineRule="exact"/>
        <w:ind w:left="300" w:right="320" w:firstLine="693"/>
      </w:pPr>
      <w:r>
        <w:t>-</w:t>
      </w:r>
      <w:r>
        <w:tab/>
        <w:t xml:space="preserve">Приказ Минфина России от 29.11.2017 № 209н «Об утверждении </w:t>
      </w:r>
      <w:proofErr w:type="gramStart"/>
      <w:r>
        <w:t>Порядка применения классификации операций сектора государственного</w:t>
      </w:r>
      <w:proofErr w:type="gramEnd"/>
      <w:r>
        <w:t xml:space="preserve"> управления» (далее - Инструкция № 209н);</w:t>
      </w:r>
    </w:p>
    <w:p w:rsidR="007F39C0" w:rsidRDefault="00A4363D" w:rsidP="00A4363D">
      <w:pPr>
        <w:pStyle w:val="20"/>
        <w:shd w:val="clear" w:color="auto" w:fill="auto"/>
        <w:spacing w:after="0" w:line="322" w:lineRule="exact"/>
        <w:ind w:left="300" w:right="320" w:firstLine="693"/>
      </w:pPr>
      <w:r>
        <w:t xml:space="preserve">- </w:t>
      </w:r>
      <w:r w:rsidR="00CB37B9">
        <w:t>Федеральны</w:t>
      </w:r>
      <w:r>
        <w:t>е</w:t>
      </w:r>
      <w:r w:rsidR="00CB37B9">
        <w:t xml:space="preserve"> стандарт</w:t>
      </w:r>
      <w:r>
        <w:t>ы</w:t>
      </w:r>
      <w:r w:rsidR="00CB37B9">
        <w:t xml:space="preserve"> бухгалтерского учета для организаций госу</w:t>
      </w:r>
      <w:r w:rsidR="00E5081E">
        <w:t>дарственного сектора (далее - ФС</w:t>
      </w:r>
      <w:r w:rsidR="00CB37B9">
        <w:t>БУ, СГС):</w:t>
      </w:r>
    </w:p>
    <w:p w:rsidR="007F7D36" w:rsidRDefault="007F7D36" w:rsidP="00894E9E">
      <w:pPr>
        <w:spacing w:line="280" w:lineRule="exact"/>
        <w:rPr>
          <w:rStyle w:val="a7"/>
          <w:rFonts w:eastAsiaTheme="minorHAnsi"/>
        </w:rPr>
      </w:pPr>
    </w:p>
    <w:p w:rsidR="00894E9E" w:rsidRDefault="00894E9E" w:rsidP="00894E9E">
      <w:pPr>
        <w:spacing w:line="280" w:lineRule="exact"/>
        <w:rPr>
          <w:rStyle w:val="a7"/>
          <w:rFonts w:eastAsiaTheme="minorHAnsi"/>
        </w:rPr>
      </w:pPr>
      <w:r>
        <w:rPr>
          <w:rStyle w:val="a7"/>
          <w:rFonts w:eastAsiaTheme="minorHAnsi"/>
        </w:rPr>
        <w:t>Стандарты, применя</w:t>
      </w:r>
      <w:r w:rsidR="001A6331">
        <w:rPr>
          <w:rStyle w:val="a7"/>
          <w:rFonts w:eastAsiaTheme="minorHAnsi"/>
        </w:rPr>
        <w:t>емые</w:t>
      </w:r>
      <w:r>
        <w:rPr>
          <w:rStyle w:val="a7"/>
          <w:rFonts w:eastAsiaTheme="minorHAnsi"/>
        </w:rPr>
        <w:t xml:space="preserve"> с 1 января 2018 года</w:t>
      </w:r>
      <w:r w:rsidR="001A6331">
        <w:rPr>
          <w:rStyle w:val="a7"/>
          <w:rFonts w:eastAsiaTheme="minorHAnsi"/>
        </w:rPr>
        <w:t>:</w:t>
      </w:r>
    </w:p>
    <w:tbl>
      <w:tblPr>
        <w:tblOverlap w:val="never"/>
        <w:tblW w:w="10099" w:type="dxa"/>
        <w:jc w:val="center"/>
        <w:tblLayout w:type="fixed"/>
        <w:tblCellMar>
          <w:left w:w="10" w:type="dxa"/>
          <w:right w:w="10" w:type="dxa"/>
        </w:tblCellMar>
        <w:tblLook w:val="0000" w:firstRow="0" w:lastRow="0" w:firstColumn="0" w:lastColumn="0" w:noHBand="0" w:noVBand="0"/>
      </w:tblPr>
      <w:tblGrid>
        <w:gridCol w:w="730"/>
        <w:gridCol w:w="4963"/>
        <w:gridCol w:w="4406"/>
      </w:tblGrid>
      <w:tr w:rsidR="00894E9E" w:rsidTr="001A6331">
        <w:trPr>
          <w:trHeight w:hRule="exact" w:val="826"/>
          <w:jc w:val="center"/>
        </w:trPr>
        <w:tc>
          <w:tcPr>
            <w:tcW w:w="730"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60" w:line="280" w:lineRule="exact"/>
              <w:ind w:left="320" w:firstLine="0"/>
              <w:jc w:val="left"/>
            </w:pPr>
            <w:r>
              <w:t>№</w:t>
            </w:r>
          </w:p>
          <w:p w:rsidR="00894E9E" w:rsidRDefault="00894E9E" w:rsidP="00894E9E">
            <w:pPr>
              <w:pStyle w:val="20"/>
              <w:shd w:val="clear" w:color="auto" w:fill="auto"/>
              <w:spacing w:before="60" w:after="0" w:line="280" w:lineRule="exact"/>
              <w:ind w:left="220" w:firstLine="0"/>
              <w:jc w:val="left"/>
            </w:pPr>
            <w:proofErr w:type="gramStart"/>
            <w:r>
              <w:t>п</w:t>
            </w:r>
            <w:proofErr w:type="gramEnd"/>
            <w:r>
              <w:t>/п</w:t>
            </w:r>
          </w:p>
        </w:tc>
        <w:tc>
          <w:tcPr>
            <w:tcW w:w="4963"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Наименование федерального стандарта</w:t>
            </w:r>
          </w:p>
        </w:tc>
        <w:tc>
          <w:tcPr>
            <w:tcW w:w="4406" w:type="dxa"/>
            <w:tcBorders>
              <w:top w:val="single" w:sz="4" w:space="0" w:color="auto"/>
              <w:left w:val="single" w:sz="4" w:space="0" w:color="auto"/>
              <w:righ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center"/>
            </w:pPr>
            <w:r>
              <w:t>Приказ Минфина</w:t>
            </w:r>
          </w:p>
        </w:tc>
      </w:tr>
      <w:tr w:rsidR="00894E9E" w:rsidTr="001A6331">
        <w:trPr>
          <w:trHeight w:hRule="exact" w:val="979"/>
          <w:jc w:val="center"/>
        </w:trPr>
        <w:tc>
          <w:tcPr>
            <w:tcW w:w="730"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320" w:firstLine="0"/>
              <w:jc w:val="left"/>
            </w:pPr>
            <w:r>
              <w:t>1</w:t>
            </w:r>
          </w:p>
        </w:tc>
        <w:tc>
          <w:tcPr>
            <w:tcW w:w="4963" w:type="dxa"/>
            <w:tcBorders>
              <w:top w:val="single" w:sz="4" w:space="0" w:color="auto"/>
              <w:lef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Концептуальные основы бухгалтерского учета и отчетности для организаций государственного сектора</w:t>
            </w:r>
          </w:p>
        </w:tc>
        <w:tc>
          <w:tcPr>
            <w:tcW w:w="4406" w:type="dxa"/>
            <w:tcBorders>
              <w:top w:val="single" w:sz="4" w:space="0" w:color="auto"/>
              <w:left w:val="single" w:sz="4" w:space="0" w:color="auto"/>
              <w:right w:val="single" w:sz="4" w:space="0" w:color="auto"/>
            </w:tcBorders>
            <w:shd w:val="clear" w:color="auto" w:fill="FFFFFF"/>
          </w:tcPr>
          <w:p w:rsidR="00894E9E" w:rsidRDefault="00894E9E" w:rsidP="00894E9E">
            <w:pPr>
              <w:pStyle w:val="20"/>
              <w:shd w:val="clear" w:color="auto" w:fill="auto"/>
              <w:spacing w:after="0" w:line="322" w:lineRule="exact"/>
              <w:ind w:firstLine="0"/>
              <w:jc w:val="left"/>
            </w:pPr>
            <w:r>
              <w:t>№ 256н от 31.12.2016 (в редакции с актуальными изменениями)</w:t>
            </w:r>
          </w:p>
        </w:tc>
      </w:tr>
      <w:tr w:rsidR="00894E9E" w:rsidTr="001A6331">
        <w:trPr>
          <w:trHeight w:hRule="exact" w:val="658"/>
          <w:jc w:val="center"/>
        </w:trPr>
        <w:tc>
          <w:tcPr>
            <w:tcW w:w="730"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320" w:firstLine="0"/>
              <w:jc w:val="left"/>
            </w:pPr>
            <w:r>
              <w:t>2</w:t>
            </w:r>
          </w:p>
        </w:tc>
        <w:tc>
          <w:tcPr>
            <w:tcW w:w="4963" w:type="dxa"/>
            <w:tcBorders>
              <w:top w:val="single" w:sz="4" w:space="0" w:color="auto"/>
              <w:left w:val="single" w:sz="4" w:space="0" w:color="auto"/>
            </w:tcBorders>
            <w:shd w:val="clear" w:color="auto" w:fill="FFFFFF"/>
            <w:vAlign w:val="bottom"/>
          </w:tcPr>
          <w:p w:rsidR="00894E9E" w:rsidRDefault="00894E9E" w:rsidP="00894E9E">
            <w:pPr>
              <w:pStyle w:val="20"/>
              <w:shd w:val="clear" w:color="auto" w:fill="auto"/>
              <w:spacing w:after="0" w:line="317" w:lineRule="exact"/>
              <w:ind w:firstLine="0"/>
              <w:jc w:val="left"/>
            </w:pPr>
            <w:r>
              <w:t>Представление бухгалтерской (финансовой) отчетности</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260н от 31.12.2016 (в редакции с актуальными изменениями)</w:t>
            </w:r>
          </w:p>
        </w:tc>
      </w:tr>
      <w:tr w:rsidR="00894E9E" w:rsidTr="001A6331">
        <w:trPr>
          <w:trHeight w:hRule="exact" w:val="662"/>
          <w:jc w:val="center"/>
        </w:trPr>
        <w:tc>
          <w:tcPr>
            <w:tcW w:w="730"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320" w:firstLine="0"/>
              <w:jc w:val="left"/>
            </w:pPr>
            <w:r>
              <w:t>3</w:t>
            </w:r>
          </w:p>
        </w:tc>
        <w:tc>
          <w:tcPr>
            <w:tcW w:w="4963"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Основные средства</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257н от 31.12.2016 (в редакции с актуальными изменениями)</w:t>
            </w:r>
          </w:p>
        </w:tc>
      </w:tr>
      <w:tr w:rsidR="00894E9E" w:rsidTr="001A6331">
        <w:trPr>
          <w:trHeight w:hRule="exact" w:val="658"/>
          <w:jc w:val="center"/>
        </w:trPr>
        <w:tc>
          <w:tcPr>
            <w:tcW w:w="730"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320" w:firstLine="0"/>
              <w:jc w:val="left"/>
            </w:pPr>
            <w:r>
              <w:t>4</w:t>
            </w:r>
          </w:p>
        </w:tc>
        <w:tc>
          <w:tcPr>
            <w:tcW w:w="4963"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Аренда</w:t>
            </w:r>
          </w:p>
        </w:tc>
        <w:tc>
          <w:tcPr>
            <w:tcW w:w="4406" w:type="dxa"/>
            <w:tcBorders>
              <w:top w:val="single" w:sz="4" w:space="0" w:color="auto"/>
              <w:left w:val="single" w:sz="4" w:space="0" w:color="auto"/>
              <w:right w:val="single" w:sz="4" w:space="0" w:color="auto"/>
            </w:tcBorders>
            <w:shd w:val="clear" w:color="auto" w:fill="FFFFFF"/>
          </w:tcPr>
          <w:p w:rsidR="00894E9E" w:rsidRDefault="00894E9E" w:rsidP="00894E9E">
            <w:pPr>
              <w:pStyle w:val="20"/>
              <w:shd w:val="clear" w:color="auto" w:fill="auto"/>
              <w:spacing w:after="0" w:line="322" w:lineRule="exact"/>
              <w:ind w:firstLine="0"/>
              <w:jc w:val="left"/>
            </w:pPr>
            <w:r>
              <w:t>№ 258н от 31.12.2016 (в редакции с актуальными изменениями)</w:t>
            </w:r>
          </w:p>
        </w:tc>
      </w:tr>
      <w:tr w:rsidR="00894E9E" w:rsidTr="001A6331">
        <w:trPr>
          <w:trHeight w:hRule="exact" w:val="682"/>
          <w:jc w:val="center"/>
        </w:trPr>
        <w:tc>
          <w:tcPr>
            <w:tcW w:w="730" w:type="dxa"/>
            <w:tcBorders>
              <w:top w:val="single" w:sz="4" w:space="0" w:color="auto"/>
              <w:left w:val="single" w:sz="4" w:space="0" w:color="auto"/>
              <w:bottom w:val="single" w:sz="4" w:space="0" w:color="auto"/>
            </w:tcBorders>
            <w:shd w:val="clear" w:color="auto" w:fill="FFFFFF"/>
            <w:vAlign w:val="center"/>
          </w:tcPr>
          <w:p w:rsidR="00894E9E" w:rsidRDefault="00894E9E" w:rsidP="00894E9E">
            <w:pPr>
              <w:pStyle w:val="20"/>
              <w:shd w:val="clear" w:color="auto" w:fill="auto"/>
              <w:spacing w:after="0" w:line="280" w:lineRule="exact"/>
              <w:ind w:left="320" w:firstLine="0"/>
              <w:jc w:val="left"/>
            </w:pPr>
            <w:r>
              <w:t>5</w:t>
            </w:r>
          </w:p>
        </w:tc>
        <w:tc>
          <w:tcPr>
            <w:tcW w:w="4963" w:type="dxa"/>
            <w:tcBorders>
              <w:top w:val="single" w:sz="4" w:space="0" w:color="auto"/>
              <w:left w:val="single" w:sz="4" w:space="0" w:color="auto"/>
              <w:bottom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Обесценение активов</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259н от 31.12.2016 (в редакции с актуальными изменениями)</w:t>
            </w:r>
          </w:p>
        </w:tc>
      </w:tr>
    </w:tbl>
    <w:p w:rsidR="00894E9E" w:rsidRDefault="00894E9E" w:rsidP="00894E9E">
      <w:pPr>
        <w:spacing w:line="280" w:lineRule="exact"/>
        <w:rPr>
          <w:rStyle w:val="a7"/>
          <w:rFonts w:eastAsiaTheme="minorHAnsi"/>
        </w:rPr>
      </w:pPr>
    </w:p>
    <w:p w:rsidR="00894E9E" w:rsidRDefault="00894E9E" w:rsidP="00894E9E">
      <w:pPr>
        <w:spacing w:line="280" w:lineRule="exact"/>
        <w:rPr>
          <w:rStyle w:val="a7"/>
          <w:rFonts w:eastAsiaTheme="minorHAnsi"/>
        </w:rPr>
      </w:pPr>
      <w:r>
        <w:rPr>
          <w:rStyle w:val="a7"/>
          <w:rFonts w:eastAsiaTheme="minorHAnsi"/>
        </w:rPr>
        <w:t>Стандарты, применяе</w:t>
      </w:r>
      <w:r w:rsidR="001A6331">
        <w:rPr>
          <w:rStyle w:val="a7"/>
          <w:rFonts w:eastAsiaTheme="minorHAnsi"/>
        </w:rPr>
        <w:t>мые</w:t>
      </w:r>
      <w:r>
        <w:rPr>
          <w:rStyle w:val="a7"/>
          <w:rFonts w:eastAsiaTheme="minorHAnsi"/>
        </w:rPr>
        <w:t xml:space="preserve"> с 1 января 2019 года</w:t>
      </w:r>
      <w:r w:rsidR="001A6331">
        <w:rPr>
          <w:rStyle w:val="a7"/>
          <w:rFonts w:eastAsiaTheme="minorHAnsi"/>
        </w:rPr>
        <w:t>:</w:t>
      </w:r>
    </w:p>
    <w:tbl>
      <w:tblPr>
        <w:tblpPr w:leftFromText="180" w:rightFromText="180" w:vertAnchor="text" w:horzAnchor="margin" w:tblpY="462"/>
        <w:tblOverlap w:val="never"/>
        <w:tblW w:w="10099" w:type="dxa"/>
        <w:tblLayout w:type="fixed"/>
        <w:tblCellMar>
          <w:left w:w="10" w:type="dxa"/>
          <w:right w:w="10" w:type="dxa"/>
        </w:tblCellMar>
        <w:tblLook w:val="0000" w:firstRow="0" w:lastRow="0" w:firstColumn="0" w:lastColumn="0" w:noHBand="0" w:noVBand="0"/>
      </w:tblPr>
      <w:tblGrid>
        <w:gridCol w:w="696"/>
        <w:gridCol w:w="4997"/>
        <w:gridCol w:w="4406"/>
      </w:tblGrid>
      <w:tr w:rsidR="00894E9E" w:rsidTr="00894E9E">
        <w:trPr>
          <w:trHeight w:hRule="exact" w:val="677"/>
        </w:trPr>
        <w:tc>
          <w:tcPr>
            <w:tcW w:w="696" w:type="dxa"/>
            <w:tcBorders>
              <w:top w:val="single" w:sz="4" w:space="0" w:color="auto"/>
              <w:left w:val="single" w:sz="4" w:space="0" w:color="auto"/>
            </w:tcBorders>
            <w:shd w:val="clear" w:color="auto" w:fill="FFFFFF"/>
            <w:vAlign w:val="center"/>
          </w:tcPr>
          <w:p w:rsidR="00894E9E" w:rsidRDefault="00894E9E" w:rsidP="00894E9E">
            <w:pPr>
              <w:pStyle w:val="10"/>
              <w:shd w:val="clear" w:color="auto" w:fill="auto"/>
              <w:spacing w:after="0" w:line="240" w:lineRule="exact"/>
            </w:pPr>
            <w:r>
              <w:rPr>
                <w:rStyle w:val="10Exact"/>
              </w:rPr>
              <w:t>№</w:t>
            </w:r>
          </w:p>
          <w:p w:rsidR="00894E9E" w:rsidRDefault="00894E9E" w:rsidP="00894E9E">
            <w:pPr>
              <w:pStyle w:val="110"/>
              <w:shd w:val="clear" w:color="auto" w:fill="auto"/>
              <w:spacing w:before="0" w:line="280" w:lineRule="exact"/>
              <w:ind w:firstLine="0"/>
            </w:pPr>
            <w:proofErr w:type="gramStart"/>
            <w:r>
              <w:rPr>
                <w:rStyle w:val="11Exact"/>
              </w:rPr>
              <w:t>п</w:t>
            </w:r>
            <w:proofErr w:type="gramEnd"/>
            <w:r>
              <w:rPr>
                <w:rStyle w:val="11Exact"/>
              </w:rPr>
              <w:t>/п</w:t>
            </w:r>
          </w:p>
          <w:p w:rsidR="00894E9E" w:rsidRDefault="00894E9E" w:rsidP="00894E9E">
            <w:pPr>
              <w:pStyle w:val="20"/>
              <w:shd w:val="clear" w:color="auto" w:fill="auto"/>
              <w:spacing w:after="0" w:line="280" w:lineRule="exact"/>
              <w:ind w:left="280" w:firstLine="0"/>
              <w:jc w:val="left"/>
            </w:pPr>
          </w:p>
        </w:tc>
        <w:tc>
          <w:tcPr>
            <w:tcW w:w="4997" w:type="dxa"/>
            <w:tcBorders>
              <w:top w:val="single" w:sz="4" w:space="0" w:color="auto"/>
              <w:left w:val="single" w:sz="4" w:space="0" w:color="auto"/>
            </w:tcBorders>
            <w:shd w:val="clear" w:color="auto" w:fill="FFFFFF"/>
            <w:vAlign w:val="center"/>
          </w:tcPr>
          <w:p w:rsidR="00894E9E" w:rsidRDefault="00894E9E" w:rsidP="00894E9E">
            <w:pPr>
              <w:pStyle w:val="110"/>
              <w:shd w:val="clear" w:color="auto" w:fill="auto"/>
              <w:spacing w:before="0" w:line="280" w:lineRule="exact"/>
              <w:ind w:firstLine="0"/>
            </w:pPr>
            <w:r>
              <w:rPr>
                <w:rStyle w:val="11Exact"/>
              </w:rPr>
              <w:t>Наименование федерального стандарта</w:t>
            </w:r>
          </w:p>
          <w:p w:rsidR="00894E9E" w:rsidRDefault="00894E9E" w:rsidP="00894E9E">
            <w:pPr>
              <w:pStyle w:val="20"/>
              <w:shd w:val="clear" w:color="auto" w:fill="auto"/>
              <w:spacing w:after="0" w:line="280" w:lineRule="exact"/>
              <w:ind w:firstLine="0"/>
              <w:jc w:val="left"/>
            </w:pP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110"/>
              <w:shd w:val="clear" w:color="auto" w:fill="auto"/>
              <w:spacing w:before="0" w:line="280" w:lineRule="exact"/>
              <w:ind w:firstLine="0"/>
            </w:pPr>
            <w:r>
              <w:rPr>
                <w:rStyle w:val="11Exact"/>
              </w:rPr>
              <w:t>Приказ Минфина</w:t>
            </w:r>
          </w:p>
          <w:p w:rsidR="00894E9E" w:rsidRDefault="00894E9E" w:rsidP="00894E9E">
            <w:pPr>
              <w:pStyle w:val="20"/>
              <w:shd w:val="clear" w:color="auto" w:fill="auto"/>
              <w:spacing w:after="0" w:line="326" w:lineRule="exact"/>
              <w:ind w:firstLine="0"/>
              <w:jc w:val="left"/>
            </w:pPr>
          </w:p>
        </w:tc>
      </w:tr>
      <w:tr w:rsidR="00894E9E" w:rsidTr="00894E9E">
        <w:trPr>
          <w:trHeight w:hRule="exact" w:val="677"/>
        </w:trPr>
        <w:tc>
          <w:tcPr>
            <w:tcW w:w="696"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280" w:firstLine="0"/>
              <w:jc w:val="left"/>
            </w:pPr>
            <w:r>
              <w:t>6</w:t>
            </w:r>
          </w:p>
        </w:tc>
        <w:tc>
          <w:tcPr>
            <w:tcW w:w="4997"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События после отчетной даты</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6" w:lineRule="exact"/>
              <w:ind w:firstLine="0"/>
              <w:jc w:val="left"/>
            </w:pPr>
            <w:r>
              <w:t>№ 275н от 30.12.2017 (в редакции с актуальными изменениями)</w:t>
            </w:r>
          </w:p>
        </w:tc>
      </w:tr>
      <w:tr w:rsidR="00894E9E" w:rsidTr="00894E9E">
        <w:trPr>
          <w:trHeight w:hRule="exact" w:val="658"/>
        </w:trPr>
        <w:tc>
          <w:tcPr>
            <w:tcW w:w="696"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280" w:firstLine="0"/>
              <w:jc w:val="left"/>
            </w:pPr>
            <w:r>
              <w:t>7</w:t>
            </w:r>
          </w:p>
        </w:tc>
        <w:tc>
          <w:tcPr>
            <w:tcW w:w="4997" w:type="dxa"/>
            <w:tcBorders>
              <w:top w:val="single" w:sz="4" w:space="0" w:color="auto"/>
              <w:lef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Учетная политика, оценочные значения и ошибки</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274н от 30.12.2017 (в редакции с актуальными изменениями)</w:t>
            </w:r>
          </w:p>
        </w:tc>
      </w:tr>
      <w:tr w:rsidR="00894E9E" w:rsidTr="00894E9E">
        <w:trPr>
          <w:trHeight w:hRule="exact" w:val="658"/>
        </w:trPr>
        <w:tc>
          <w:tcPr>
            <w:tcW w:w="696"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280" w:firstLine="0"/>
              <w:jc w:val="left"/>
            </w:pPr>
            <w:r>
              <w:t>8</w:t>
            </w:r>
          </w:p>
        </w:tc>
        <w:tc>
          <w:tcPr>
            <w:tcW w:w="4997"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Доходы</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32н от 27.02.2018 (в редакции с актуальными изменениями)</w:t>
            </w:r>
          </w:p>
        </w:tc>
      </w:tr>
      <w:tr w:rsidR="00894E9E" w:rsidTr="00894E9E">
        <w:trPr>
          <w:trHeight w:hRule="exact" w:val="658"/>
        </w:trPr>
        <w:tc>
          <w:tcPr>
            <w:tcW w:w="696"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left="280" w:firstLine="0"/>
              <w:jc w:val="left"/>
            </w:pPr>
            <w:r>
              <w:t>9</w:t>
            </w:r>
          </w:p>
        </w:tc>
        <w:tc>
          <w:tcPr>
            <w:tcW w:w="4997" w:type="dxa"/>
            <w:tcBorders>
              <w:top w:val="single" w:sz="4" w:space="0" w:color="auto"/>
              <w:left w:val="single" w:sz="4" w:space="0" w:color="auto"/>
            </w:tcBorders>
            <w:shd w:val="clear" w:color="auto" w:fill="FFFFFF"/>
            <w:vAlign w:val="center"/>
          </w:tcPr>
          <w:p w:rsidR="00894E9E" w:rsidRDefault="00894E9E" w:rsidP="00894E9E">
            <w:pPr>
              <w:pStyle w:val="20"/>
              <w:shd w:val="clear" w:color="auto" w:fill="auto"/>
              <w:spacing w:after="0" w:line="280" w:lineRule="exact"/>
              <w:ind w:firstLine="0"/>
              <w:jc w:val="left"/>
            </w:pPr>
            <w:r>
              <w:t>Отчет о движении денежных средств</w:t>
            </w:r>
          </w:p>
        </w:tc>
        <w:tc>
          <w:tcPr>
            <w:tcW w:w="4406" w:type="dxa"/>
            <w:tcBorders>
              <w:top w:val="single" w:sz="4" w:space="0" w:color="auto"/>
              <w:left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278н от 30.12.2017 (в редакции с актуальными изменениями)</w:t>
            </w:r>
          </w:p>
        </w:tc>
      </w:tr>
      <w:tr w:rsidR="00894E9E" w:rsidTr="00894E9E">
        <w:trPr>
          <w:trHeight w:hRule="exact" w:val="682"/>
        </w:trPr>
        <w:tc>
          <w:tcPr>
            <w:tcW w:w="696" w:type="dxa"/>
            <w:tcBorders>
              <w:top w:val="single" w:sz="4" w:space="0" w:color="auto"/>
              <w:left w:val="single" w:sz="4" w:space="0" w:color="auto"/>
              <w:bottom w:val="single" w:sz="4" w:space="0" w:color="auto"/>
            </w:tcBorders>
            <w:shd w:val="clear" w:color="auto" w:fill="FFFFFF"/>
            <w:vAlign w:val="center"/>
          </w:tcPr>
          <w:p w:rsidR="00894E9E" w:rsidRDefault="00894E9E" w:rsidP="00894E9E">
            <w:pPr>
              <w:pStyle w:val="20"/>
              <w:shd w:val="clear" w:color="auto" w:fill="auto"/>
              <w:spacing w:after="0" w:line="280" w:lineRule="exact"/>
              <w:ind w:left="280" w:firstLine="0"/>
              <w:jc w:val="left"/>
            </w:pPr>
            <w:r>
              <w:t>10</w:t>
            </w:r>
          </w:p>
        </w:tc>
        <w:tc>
          <w:tcPr>
            <w:tcW w:w="4997" w:type="dxa"/>
            <w:tcBorders>
              <w:top w:val="single" w:sz="4" w:space="0" w:color="auto"/>
              <w:left w:val="single" w:sz="4" w:space="0" w:color="auto"/>
              <w:bottom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Влияние изменений курсов иностранных валют</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894E9E" w:rsidRDefault="00894E9E" w:rsidP="00894E9E">
            <w:pPr>
              <w:pStyle w:val="20"/>
              <w:shd w:val="clear" w:color="auto" w:fill="auto"/>
              <w:spacing w:after="0" w:line="322" w:lineRule="exact"/>
              <w:ind w:firstLine="0"/>
              <w:jc w:val="left"/>
            </w:pPr>
            <w:r>
              <w:t>№ 122н от 30.05.2018 (в редакции с актуальными изменениями)</w:t>
            </w:r>
          </w:p>
        </w:tc>
      </w:tr>
    </w:tbl>
    <w:p w:rsidR="007F7D36" w:rsidRDefault="007F7D36" w:rsidP="007F7D36">
      <w:pPr>
        <w:spacing w:line="280" w:lineRule="exact"/>
        <w:rPr>
          <w:rStyle w:val="a7"/>
          <w:rFonts w:eastAsiaTheme="minorHAnsi"/>
        </w:rPr>
      </w:pPr>
    </w:p>
    <w:p w:rsidR="007F7D36" w:rsidRDefault="007F7D36" w:rsidP="007F7D36">
      <w:pPr>
        <w:spacing w:line="280" w:lineRule="exact"/>
        <w:rPr>
          <w:rStyle w:val="a7"/>
          <w:rFonts w:eastAsiaTheme="minorHAnsi"/>
        </w:rPr>
      </w:pPr>
    </w:p>
    <w:p w:rsidR="007F7D36" w:rsidRDefault="007F7D36" w:rsidP="007F7D36">
      <w:pPr>
        <w:spacing w:line="280" w:lineRule="exact"/>
      </w:pPr>
      <w:r>
        <w:rPr>
          <w:rStyle w:val="a7"/>
          <w:rFonts w:eastAsiaTheme="minorHAnsi"/>
        </w:rPr>
        <w:t>Стандарты, применяе</w:t>
      </w:r>
      <w:r w:rsidR="001A6331">
        <w:rPr>
          <w:rStyle w:val="a7"/>
          <w:rFonts w:eastAsiaTheme="minorHAnsi"/>
        </w:rPr>
        <w:t>мые</w:t>
      </w:r>
      <w:r>
        <w:rPr>
          <w:rStyle w:val="a7"/>
          <w:rFonts w:eastAsiaTheme="minorHAnsi"/>
        </w:rPr>
        <w:t xml:space="preserve"> с 2020 года</w:t>
      </w:r>
      <w:r w:rsidR="001A6331">
        <w:rPr>
          <w:rStyle w:val="a7"/>
          <w:rFonts w:eastAsiaTheme="minorHAnsi"/>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4963"/>
        <w:gridCol w:w="4406"/>
      </w:tblGrid>
      <w:tr w:rsidR="007F7D36" w:rsidTr="00FA7B33">
        <w:trPr>
          <w:trHeight w:hRule="exact" w:val="826"/>
          <w:jc w:val="center"/>
        </w:trPr>
        <w:tc>
          <w:tcPr>
            <w:tcW w:w="730"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60" w:line="280" w:lineRule="exact"/>
              <w:ind w:left="260" w:firstLine="0"/>
              <w:jc w:val="left"/>
            </w:pPr>
            <w:r>
              <w:t>№</w:t>
            </w:r>
          </w:p>
          <w:p w:rsidR="007F7D36" w:rsidRDefault="007F7D36" w:rsidP="007F7D36">
            <w:pPr>
              <w:pStyle w:val="20"/>
              <w:shd w:val="clear" w:color="auto" w:fill="auto"/>
              <w:spacing w:before="60" w:after="0" w:line="280" w:lineRule="exact"/>
              <w:ind w:left="260" w:firstLine="0"/>
              <w:jc w:val="left"/>
            </w:pPr>
            <w:proofErr w:type="gramStart"/>
            <w:r>
              <w:t>п</w:t>
            </w:r>
            <w:proofErr w:type="gramEnd"/>
            <w:r>
              <w:t>/п</w:t>
            </w:r>
          </w:p>
        </w:tc>
        <w:tc>
          <w:tcPr>
            <w:tcW w:w="4963"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firstLine="0"/>
              <w:jc w:val="left"/>
            </w:pPr>
            <w:r>
              <w:t>Наименование федерального стандарта</w:t>
            </w:r>
          </w:p>
        </w:tc>
        <w:tc>
          <w:tcPr>
            <w:tcW w:w="4406" w:type="dxa"/>
            <w:tcBorders>
              <w:top w:val="single" w:sz="4" w:space="0" w:color="auto"/>
              <w:left w:val="single" w:sz="4" w:space="0" w:color="auto"/>
              <w:right w:val="single" w:sz="4" w:space="0" w:color="auto"/>
            </w:tcBorders>
            <w:shd w:val="clear" w:color="auto" w:fill="FFFFFF"/>
            <w:vAlign w:val="center"/>
          </w:tcPr>
          <w:p w:rsidR="007F7D36" w:rsidRDefault="007F7D36" w:rsidP="007F7D36">
            <w:pPr>
              <w:pStyle w:val="20"/>
              <w:shd w:val="clear" w:color="auto" w:fill="auto"/>
              <w:spacing w:after="0" w:line="280" w:lineRule="exact"/>
              <w:ind w:firstLine="0"/>
              <w:jc w:val="center"/>
            </w:pPr>
            <w:r>
              <w:t>Приказ Минфина</w:t>
            </w:r>
          </w:p>
        </w:tc>
      </w:tr>
      <w:tr w:rsidR="007F7D36" w:rsidTr="00FA7B33">
        <w:trPr>
          <w:trHeight w:hRule="exact" w:val="658"/>
          <w:jc w:val="center"/>
        </w:trPr>
        <w:tc>
          <w:tcPr>
            <w:tcW w:w="730"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left="260" w:firstLine="0"/>
              <w:jc w:val="left"/>
            </w:pPr>
            <w:r>
              <w:t>11</w:t>
            </w:r>
          </w:p>
        </w:tc>
        <w:tc>
          <w:tcPr>
            <w:tcW w:w="4963"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firstLine="0"/>
              <w:jc w:val="left"/>
            </w:pPr>
            <w:r>
              <w:t>Запасы</w:t>
            </w:r>
          </w:p>
        </w:tc>
        <w:tc>
          <w:tcPr>
            <w:tcW w:w="4406" w:type="dxa"/>
            <w:tcBorders>
              <w:top w:val="single" w:sz="4" w:space="0" w:color="auto"/>
              <w:left w:val="single" w:sz="4" w:space="0" w:color="auto"/>
              <w:right w:val="single" w:sz="4" w:space="0" w:color="auto"/>
            </w:tcBorders>
            <w:shd w:val="clear" w:color="auto" w:fill="FFFFFF"/>
            <w:vAlign w:val="bottom"/>
          </w:tcPr>
          <w:p w:rsidR="007F7D36" w:rsidRDefault="007F7D36" w:rsidP="007F7D36">
            <w:pPr>
              <w:pStyle w:val="20"/>
              <w:shd w:val="clear" w:color="auto" w:fill="auto"/>
              <w:spacing w:after="0" w:line="322" w:lineRule="exact"/>
              <w:ind w:firstLine="0"/>
              <w:jc w:val="left"/>
            </w:pPr>
            <w:r>
              <w:t>№ 256н от 07.12.2018 (в редакции с актуальными изменениями)</w:t>
            </w:r>
          </w:p>
        </w:tc>
      </w:tr>
      <w:tr w:rsidR="007F7D36" w:rsidTr="00FA7B33">
        <w:trPr>
          <w:trHeight w:hRule="exact" w:val="984"/>
          <w:jc w:val="center"/>
        </w:trPr>
        <w:tc>
          <w:tcPr>
            <w:tcW w:w="730"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left="260" w:firstLine="0"/>
              <w:jc w:val="left"/>
            </w:pPr>
            <w:r>
              <w:t>12</w:t>
            </w:r>
          </w:p>
        </w:tc>
        <w:tc>
          <w:tcPr>
            <w:tcW w:w="4963" w:type="dxa"/>
            <w:tcBorders>
              <w:top w:val="single" w:sz="4" w:space="0" w:color="auto"/>
              <w:left w:val="single" w:sz="4" w:space="0" w:color="auto"/>
            </w:tcBorders>
            <w:shd w:val="clear" w:color="auto" w:fill="FFFFFF"/>
          </w:tcPr>
          <w:p w:rsidR="007F7D36" w:rsidRDefault="007F7D36" w:rsidP="007F7D36">
            <w:pPr>
              <w:pStyle w:val="20"/>
              <w:shd w:val="clear" w:color="auto" w:fill="auto"/>
              <w:spacing w:after="0" w:line="322" w:lineRule="exact"/>
              <w:ind w:firstLine="0"/>
              <w:jc w:val="left"/>
            </w:pPr>
            <w:r>
              <w:t>Резервы. Раскрытие информации об условных обязательствах и условных активах</w:t>
            </w:r>
          </w:p>
        </w:tc>
        <w:tc>
          <w:tcPr>
            <w:tcW w:w="4406" w:type="dxa"/>
            <w:tcBorders>
              <w:top w:val="single" w:sz="4" w:space="0" w:color="auto"/>
              <w:left w:val="single" w:sz="4" w:space="0" w:color="auto"/>
              <w:right w:val="single" w:sz="4" w:space="0" w:color="auto"/>
            </w:tcBorders>
            <w:shd w:val="clear" w:color="auto" w:fill="FFFFFF"/>
            <w:vAlign w:val="center"/>
          </w:tcPr>
          <w:p w:rsidR="007F7D36" w:rsidRDefault="007F7D36" w:rsidP="007F7D36">
            <w:pPr>
              <w:pStyle w:val="20"/>
              <w:shd w:val="clear" w:color="auto" w:fill="auto"/>
              <w:spacing w:after="0" w:line="326" w:lineRule="exact"/>
              <w:ind w:firstLine="0"/>
              <w:jc w:val="left"/>
            </w:pPr>
            <w:r>
              <w:t>№ 124н от 30.05.2018 (в редакции с актуальными изменениями)</w:t>
            </w:r>
          </w:p>
        </w:tc>
      </w:tr>
      <w:tr w:rsidR="007F7D36" w:rsidTr="00FA7B33">
        <w:trPr>
          <w:trHeight w:hRule="exact" w:val="979"/>
          <w:jc w:val="center"/>
        </w:trPr>
        <w:tc>
          <w:tcPr>
            <w:tcW w:w="730"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left="260" w:firstLine="0"/>
              <w:jc w:val="left"/>
            </w:pPr>
            <w:r>
              <w:t>13</w:t>
            </w:r>
          </w:p>
        </w:tc>
        <w:tc>
          <w:tcPr>
            <w:tcW w:w="4963" w:type="dxa"/>
            <w:tcBorders>
              <w:top w:val="single" w:sz="4" w:space="0" w:color="auto"/>
              <w:left w:val="single" w:sz="4" w:space="0" w:color="auto"/>
            </w:tcBorders>
            <w:shd w:val="clear" w:color="auto" w:fill="FFFFFF"/>
          </w:tcPr>
          <w:p w:rsidR="007F7D36" w:rsidRDefault="007F7D36" w:rsidP="007F7D36">
            <w:pPr>
              <w:pStyle w:val="20"/>
              <w:shd w:val="clear" w:color="auto" w:fill="auto"/>
              <w:spacing w:after="0" w:line="322" w:lineRule="exact"/>
              <w:ind w:firstLine="0"/>
              <w:jc w:val="left"/>
            </w:pPr>
            <w:r>
              <w:t>Бюджетная информация в бухгалтерской (финансовой) отчетности</w:t>
            </w:r>
          </w:p>
        </w:tc>
        <w:tc>
          <w:tcPr>
            <w:tcW w:w="4406" w:type="dxa"/>
            <w:tcBorders>
              <w:top w:val="single" w:sz="4" w:space="0" w:color="auto"/>
              <w:left w:val="single" w:sz="4" w:space="0" w:color="auto"/>
              <w:right w:val="single" w:sz="4" w:space="0" w:color="auto"/>
            </w:tcBorders>
            <w:shd w:val="clear" w:color="auto" w:fill="FFFFFF"/>
            <w:vAlign w:val="bottom"/>
          </w:tcPr>
          <w:p w:rsidR="007F7D36" w:rsidRDefault="007F7D36" w:rsidP="007F7D36">
            <w:pPr>
              <w:pStyle w:val="20"/>
              <w:shd w:val="clear" w:color="auto" w:fill="auto"/>
              <w:spacing w:after="0" w:line="322" w:lineRule="exact"/>
              <w:ind w:firstLine="0"/>
              <w:jc w:val="left"/>
            </w:pPr>
            <w:r>
              <w:t>№ 37н от 28.02.2018 (в редакции с актуальными изменениями)</w:t>
            </w:r>
          </w:p>
        </w:tc>
      </w:tr>
      <w:tr w:rsidR="007F7D36" w:rsidTr="00FA7B33">
        <w:trPr>
          <w:trHeight w:hRule="exact" w:val="662"/>
          <w:jc w:val="center"/>
        </w:trPr>
        <w:tc>
          <w:tcPr>
            <w:tcW w:w="730"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left="260" w:firstLine="0"/>
              <w:jc w:val="left"/>
            </w:pPr>
            <w:r>
              <w:t>14</w:t>
            </w:r>
          </w:p>
        </w:tc>
        <w:tc>
          <w:tcPr>
            <w:tcW w:w="4963" w:type="dxa"/>
            <w:tcBorders>
              <w:top w:val="single" w:sz="4" w:space="0" w:color="auto"/>
              <w:left w:val="single" w:sz="4" w:space="0" w:color="auto"/>
            </w:tcBorders>
            <w:shd w:val="clear" w:color="auto" w:fill="FFFFFF"/>
            <w:vAlign w:val="center"/>
          </w:tcPr>
          <w:p w:rsidR="007F7D36" w:rsidRDefault="007F7D36" w:rsidP="007F7D36">
            <w:pPr>
              <w:pStyle w:val="20"/>
              <w:shd w:val="clear" w:color="auto" w:fill="auto"/>
              <w:spacing w:after="0" w:line="280" w:lineRule="exact"/>
              <w:ind w:firstLine="0"/>
              <w:jc w:val="left"/>
            </w:pPr>
            <w:r>
              <w:t>Концессионные соглашения</w:t>
            </w:r>
          </w:p>
        </w:tc>
        <w:tc>
          <w:tcPr>
            <w:tcW w:w="4406" w:type="dxa"/>
            <w:tcBorders>
              <w:top w:val="single" w:sz="4" w:space="0" w:color="auto"/>
              <w:left w:val="single" w:sz="4" w:space="0" w:color="auto"/>
              <w:right w:val="single" w:sz="4" w:space="0" w:color="auto"/>
            </w:tcBorders>
            <w:shd w:val="clear" w:color="auto" w:fill="FFFFFF"/>
            <w:vAlign w:val="bottom"/>
          </w:tcPr>
          <w:p w:rsidR="007F7D36" w:rsidRDefault="007F7D36" w:rsidP="007F7D36">
            <w:pPr>
              <w:pStyle w:val="20"/>
              <w:shd w:val="clear" w:color="auto" w:fill="auto"/>
              <w:spacing w:after="0" w:line="322" w:lineRule="exact"/>
              <w:ind w:firstLine="0"/>
              <w:jc w:val="left"/>
            </w:pPr>
            <w:r>
              <w:t>№ 146н от 29.06.2018 (в редакции с актуальными изменениями)</w:t>
            </w:r>
          </w:p>
        </w:tc>
      </w:tr>
      <w:tr w:rsidR="007F7D36" w:rsidTr="00FA7B33">
        <w:trPr>
          <w:trHeight w:hRule="exact" w:val="686"/>
          <w:jc w:val="center"/>
        </w:trPr>
        <w:tc>
          <w:tcPr>
            <w:tcW w:w="730" w:type="dxa"/>
            <w:tcBorders>
              <w:top w:val="single" w:sz="4" w:space="0" w:color="auto"/>
              <w:left w:val="single" w:sz="4" w:space="0" w:color="auto"/>
              <w:bottom w:val="single" w:sz="4" w:space="0" w:color="auto"/>
            </w:tcBorders>
            <w:shd w:val="clear" w:color="auto" w:fill="FFFFFF"/>
            <w:vAlign w:val="center"/>
          </w:tcPr>
          <w:p w:rsidR="007F7D36" w:rsidRDefault="007F7D36" w:rsidP="007F7D36">
            <w:pPr>
              <w:pStyle w:val="20"/>
              <w:shd w:val="clear" w:color="auto" w:fill="auto"/>
              <w:spacing w:after="0" w:line="280" w:lineRule="exact"/>
              <w:ind w:left="260" w:firstLine="0"/>
              <w:jc w:val="left"/>
            </w:pPr>
            <w:r>
              <w:t>15</w:t>
            </w:r>
          </w:p>
        </w:tc>
        <w:tc>
          <w:tcPr>
            <w:tcW w:w="4963" w:type="dxa"/>
            <w:tcBorders>
              <w:top w:val="single" w:sz="4" w:space="0" w:color="auto"/>
              <w:left w:val="single" w:sz="4" w:space="0" w:color="auto"/>
              <w:bottom w:val="single" w:sz="4" w:space="0" w:color="auto"/>
            </w:tcBorders>
            <w:shd w:val="clear" w:color="auto" w:fill="FFFFFF"/>
            <w:vAlign w:val="center"/>
          </w:tcPr>
          <w:p w:rsidR="007F7D36" w:rsidRDefault="007F7D36" w:rsidP="007F7D36">
            <w:pPr>
              <w:pStyle w:val="20"/>
              <w:shd w:val="clear" w:color="auto" w:fill="auto"/>
              <w:spacing w:after="0" w:line="280" w:lineRule="exact"/>
              <w:ind w:firstLine="0"/>
              <w:jc w:val="left"/>
            </w:pPr>
            <w:r>
              <w:t>Долгосрочные договоры</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7F7D36" w:rsidRDefault="007F7D36" w:rsidP="007F7D36">
            <w:pPr>
              <w:pStyle w:val="20"/>
              <w:shd w:val="clear" w:color="auto" w:fill="auto"/>
              <w:spacing w:after="0" w:line="322" w:lineRule="exact"/>
              <w:ind w:firstLine="0"/>
              <w:jc w:val="left"/>
            </w:pPr>
            <w:r>
              <w:t>№ 145н от 29.06.2018 (в редакции с актуальными изменениями)</w:t>
            </w:r>
          </w:p>
        </w:tc>
      </w:tr>
    </w:tbl>
    <w:p w:rsidR="00894E9E" w:rsidRDefault="00894E9E" w:rsidP="00894E9E"/>
    <w:p w:rsidR="007F7D36" w:rsidRDefault="007F7D36" w:rsidP="007F7D36">
      <w:pPr>
        <w:spacing w:line="280" w:lineRule="exact"/>
        <w:rPr>
          <w:rStyle w:val="a7"/>
          <w:rFonts w:eastAsiaTheme="minorHAnsi"/>
        </w:rPr>
      </w:pPr>
      <w:r>
        <w:rPr>
          <w:rStyle w:val="a7"/>
          <w:rFonts w:eastAsiaTheme="minorHAnsi"/>
        </w:rPr>
        <w:t>Стандарты, применяе</w:t>
      </w:r>
      <w:r w:rsidR="001A6331">
        <w:rPr>
          <w:rStyle w:val="a7"/>
          <w:rFonts w:eastAsiaTheme="minorHAnsi"/>
        </w:rPr>
        <w:t>мые</w:t>
      </w:r>
      <w:r>
        <w:rPr>
          <w:rStyle w:val="a7"/>
          <w:rFonts w:eastAsiaTheme="minorHAnsi"/>
        </w:rPr>
        <w:t xml:space="preserve"> с 2021 года</w:t>
      </w:r>
      <w:r w:rsidR="001A6331">
        <w:rPr>
          <w:rStyle w:val="a7"/>
          <w:rFonts w:eastAsiaTheme="minorHAnsi"/>
        </w:rPr>
        <w:t>:</w:t>
      </w:r>
    </w:p>
    <w:tbl>
      <w:tblPr>
        <w:tblpPr w:leftFromText="180" w:rightFromText="180" w:vertAnchor="text" w:tblpY="11"/>
        <w:tblOverlap w:val="never"/>
        <w:tblW w:w="0" w:type="auto"/>
        <w:tblLayout w:type="fixed"/>
        <w:tblCellMar>
          <w:left w:w="10" w:type="dxa"/>
          <w:right w:w="10" w:type="dxa"/>
        </w:tblCellMar>
        <w:tblLook w:val="0000" w:firstRow="0" w:lastRow="0" w:firstColumn="0" w:lastColumn="0" w:noHBand="0" w:noVBand="0"/>
      </w:tblPr>
      <w:tblGrid>
        <w:gridCol w:w="730"/>
        <w:gridCol w:w="4963"/>
        <w:gridCol w:w="4411"/>
      </w:tblGrid>
      <w:tr w:rsidR="007F7D36" w:rsidTr="00FA7B33">
        <w:trPr>
          <w:trHeight w:hRule="exact" w:val="830"/>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60" w:line="280" w:lineRule="exact"/>
              <w:ind w:left="240" w:firstLine="0"/>
              <w:jc w:val="left"/>
            </w:pPr>
            <w:r>
              <w:t>№</w:t>
            </w:r>
          </w:p>
          <w:p w:rsidR="007F7D36" w:rsidRDefault="007F7D36" w:rsidP="00FA7B33">
            <w:pPr>
              <w:pStyle w:val="20"/>
              <w:shd w:val="clear" w:color="auto" w:fill="auto"/>
              <w:spacing w:before="60" w:after="0" w:line="280" w:lineRule="exact"/>
              <w:ind w:left="240" w:firstLine="0"/>
              <w:jc w:val="left"/>
            </w:pPr>
            <w:proofErr w:type="gramStart"/>
            <w:r>
              <w:t>п</w:t>
            </w:r>
            <w:proofErr w:type="gramEnd"/>
            <w:r>
              <w:t>/п</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Наименование федерального стандарта</w:t>
            </w:r>
          </w:p>
        </w:tc>
        <w:tc>
          <w:tcPr>
            <w:tcW w:w="4411" w:type="dxa"/>
            <w:tcBorders>
              <w:top w:val="single" w:sz="4" w:space="0" w:color="auto"/>
              <w:left w:val="single" w:sz="4" w:space="0" w:color="auto"/>
              <w:righ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center"/>
            </w:pPr>
            <w:r>
              <w:t>Приказ Минфина</w:t>
            </w:r>
          </w:p>
        </w:tc>
      </w:tr>
      <w:tr w:rsidR="007F7D36" w:rsidTr="00FA7B33">
        <w:trPr>
          <w:trHeight w:hRule="exact" w:val="662"/>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16</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Совместная деятельность</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2" w:lineRule="exact"/>
              <w:ind w:firstLine="0"/>
              <w:jc w:val="left"/>
            </w:pPr>
            <w:r>
              <w:t>№ 183н от 15.11.2019 (в редакции с актуальными изменениями)</w:t>
            </w:r>
          </w:p>
        </w:tc>
      </w:tr>
      <w:tr w:rsidR="007F7D36" w:rsidTr="00FA7B33">
        <w:trPr>
          <w:trHeight w:hRule="exact" w:val="658"/>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17</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Выплаты персоналу</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2" w:lineRule="exact"/>
              <w:ind w:firstLine="0"/>
              <w:jc w:val="left"/>
            </w:pPr>
            <w:r>
              <w:t>№ 184н от 15.11.2019 (в редакции с актуальными изменениями)</w:t>
            </w:r>
          </w:p>
        </w:tc>
      </w:tr>
      <w:tr w:rsidR="007F7D36" w:rsidTr="00FA7B33">
        <w:trPr>
          <w:trHeight w:hRule="exact" w:val="658"/>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18</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Нематериальные активы</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2" w:lineRule="exact"/>
              <w:ind w:firstLine="0"/>
              <w:jc w:val="left"/>
            </w:pPr>
            <w:r>
              <w:t>№ 181н от 15.11.2019 (в редакции с актуальными изменениями)</w:t>
            </w:r>
          </w:p>
        </w:tc>
      </w:tr>
      <w:tr w:rsidR="007F7D36" w:rsidTr="00FA7B33">
        <w:trPr>
          <w:trHeight w:hRule="exact" w:val="662"/>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19</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Затраты по заимствованиям</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2" w:lineRule="exact"/>
              <w:ind w:firstLine="0"/>
              <w:jc w:val="left"/>
            </w:pPr>
            <w:r>
              <w:t>№ 182н от 15.11.2019 (в редакции с актуальными изменениями)</w:t>
            </w:r>
          </w:p>
        </w:tc>
      </w:tr>
      <w:tr w:rsidR="007F7D36" w:rsidTr="00FA7B33">
        <w:trPr>
          <w:trHeight w:hRule="exact" w:val="658"/>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20</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Информация о связанных сторонах</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2" w:lineRule="exact"/>
              <w:ind w:firstLine="0"/>
              <w:jc w:val="left"/>
            </w:pPr>
            <w:r>
              <w:t>№ 277н от 30.12.2017 (в редакции с актуальными изменениями)</w:t>
            </w:r>
          </w:p>
        </w:tc>
      </w:tr>
      <w:tr w:rsidR="007F7D36" w:rsidTr="00FA7B33">
        <w:trPr>
          <w:trHeight w:hRule="exact" w:val="658"/>
        </w:trPr>
        <w:tc>
          <w:tcPr>
            <w:tcW w:w="730"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21</w:t>
            </w:r>
          </w:p>
        </w:tc>
        <w:tc>
          <w:tcPr>
            <w:tcW w:w="4963" w:type="dxa"/>
            <w:tcBorders>
              <w:top w:val="single" w:sz="4" w:space="0" w:color="auto"/>
              <w:left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Непроизведенные активы</w:t>
            </w:r>
          </w:p>
        </w:tc>
        <w:tc>
          <w:tcPr>
            <w:tcW w:w="4411" w:type="dxa"/>
            <w:tcBorders>
              <w:top w:val="single" w:sz="4" w:space="0" w:color="auto"/>
              <w:left w:val="single" w:sz="4" w:space="0" w:color="auto"/>
              <w:right w:val="single" w:sz="4" w:space="0" w:color="auto"/>
            </w:tcBorders>
            <w:shd w:val="clear" w:color="auto" w:fill="FFFFFF"/>
            <w:vAlign w:val="bottom"/>
          </w:tcPr>
          <w:p w:rsidR="007F7D36" w:rsidRDefault="007F7D36" w:rsidP="00FA7B33">
            <w:pPr>
              <w:pStyle w:val="20"/>
              <w:shd w:val="clear" w:color="auto" w:fill="auto"/>
              <w:spacing w:after="0" w:line="326" w:lineRule="exact"/>
              <w:ind w:firstLine="0"/>
              <w:jc w:val="left"/>
            </w:pPr>
            <w:r>
              <w:t>№ 34н от 28.02.2018 (в редакции с актуальными изменениями)</w:t>
            </w:r>
          </w:p>
        </w:tc>
      </w:tr>
      <w:tr w:rsidR="007F7D36" w:rsidTr="00FA7B33">
        <w:trPr>
          <w:trHeight w:hRule="exact" w:val="835"/>
        </w:trPr>
        <w:tc>
          <w:tcPr>
            <w:tcW w:w="730" w:type="dxa"/>
            <w:tcBorders>
              <w:top w:val="single" w:sz="4" w:space="0" w:color="auto"/>
              <w:left w:val="single" w:sz="4" w:space="0" w:color="auto"/>
              <w:bottom w:val="single" w:sz="4" w:space="0" w:color="auto"/>
            </w:tcBorders>
            <w:shd w:val="clear" w:color="auto" w:fill="FFFFFF"/>
            <w:vAlign w:val="center"/>
          </w:tcPr>
          <w:p w:rsidR="007F7D36" w:rsidRDefault="007F7D36" w:rsidP="00FA7B33">
            <w:pPr>
              <w:pStyle w:val="20"/>
              <w:shd w:val="clear" w:color="auto" w:fill="auto"/>
              <w:spacing w:after="0" w:line="280" w:lineRule="exact"/>
              <w:ind w:left="240" w:firstLine="0"/>
              <w:jc w:val="left"/>
            </w:pPr>
            <w:r>
              <w:t>22</w:t>
            </w:r>
          </w:p>
        </w:tc>
        <w:tc>
          <w:tcPr>
            <w:tcW w:w="4963" w:type="dxa"/>
            <w:tcBorders>
              <w:top w:val="single" w:sz="4" w:space="0" w:color="auto"/>
              <w:left w:val="single" w:sz="4" w:space="0" w:color="auto"/>
              <w:bottom w:val="single" w:sz="4" w:space="0" w:color="auto"/>
            </w:tcBorders>
            <w:shd w:val="clear" w:color="auto" w:fill="FFFFFF"/>
            <w:vAlign w:val="center"/>
          </w:tcPr>
          <w:p w:rsidR="007F7D36" w:rsidRDefault="007F7D36" w:rsidP="00FA7B33">
            <w:pPr>
              <w:pStyle w:val="20"/>
              <w:shd w:val="clear" w:color="auto" w:fill="auto"/>
              <w:spacing w:after="0" w:line="280" w:lineRule="exact"/>
              <w:ind w:firstLine="0"/>
              <w:jc w:val="left"/>
            </w:pPr>
            <w:r>
              <w:t>Финансовые инструменты</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center"/>
          </w:tcPr>
          <w:p w:rsidR="007F7D36" w:rsidRDefault="007F7D36" w:rsidP="00FA7B33">
            <w:pPr>
              <w:pStyle w:val="20"/>
              <w:shd w:val="clear" w:color="auto" w:fill="auto"/>
              <w:spacing w:after="0" w:line="322" w:lineRule="exact"/>
              <w:ind w:firstLine="0"/>
              <w:jc w:val="left"/>
            </w:pPr>
            <w:r>
              <w:t>№ 129н от 30.06.2020 (в редакции с актуальными изменениями)</w:t>
            </w:r>
          </w:p>
        </w:tc>
      </w:tr>
    </w:tbl>
    <w:p w:rsidR="00894E9E" w:rsidRDefault="00894E9E" w:rsidP="00894E9E"/>
    <w:p w:rsidR="001A6331" w:rsidRDefault="001A6331" w:rsidP="007F7D36">
      <w:pPr>
        <w:spacing w:line="280" w:lineRule="exact"/>
        <w:rPr>
          <w:rStyle w:val="a7"/>
          <w:rFonts w:eastAsiaTheme="minorHAnsi"/>
        </w:rPr>
      </w:pPr>
    </w:p>
    <w:p w:rsidR="001A6331" w:rsidRDefault="001A6331" w:rsidP="007F7D36">
      <w:pPr>
        <w:spacing w:line="280" w:lineRule="exact"/>
        <w:rPr>
          <w:rStyle w:val="a7"/>
          <w:rFonts w:eastAsiaTheme="minorHAnsi"/>
        </w:rPr>
      </w:pPr>
    </w:p>
    <w:p w:rsidR="001A6331" w:rsidRDefault="001A6331" w:rsidP="007F7D36">
      <w:pPr>
        <w:spacing w:line="280" w:lineRule="exact"/>
        <w:rPr>
          <w:rStyle w:val="a7"/>
          <w:rFonts w:eastAsiaTheme="minorHAnsi"/>
        </w:rPr>
      </w:pPr>
    </w:p>
    <w:p w:rsidR="001A6331" w:rsidRDefault="001A6331" w:rsidP="007F7D36">
      <w:pPr>
        <w:spacing w:line="280" w:lineRule="exact"/>
        <w:rPr>
          <w:rStyle w:val="a7"/>
          <w:rFonts w:eastAsiaTheme="minorHAnsi"/>
        </w:rPr>
      </w:pPr>
    </w:p>
    <w:p w:rsidR="007F7D36" w:rsidRDefault="007F7D36" w:rsidP="000A7938">
      <w:pPr>
        <w:spacing w:line="280" w:lineRule="exact"/>
      </w:pPr>
      <w:r w:rsidRPr="000A7938">
        <w:rPr>
          <w:rStyle w:val="a7"/>
          <w:rFonts w:eastAsiaTheme="minorHAnsi"/>
        </w:rPr>
        <w:lastRenderedPageBreak/>
        <w:t>Стандарты, применяе</w:t>
      </w:r>
      <w:r w:rsidR="001A6331" w:rsidRPr="000A7938">
        <w:rPr>
          <w:rStyle w:val="a7"/>
          <w:rFonts w:eastAsiaTheme="minorHAnsi"/>
        </w:rPr>
        <w:t>мые</w:t>
      </w:r>
      <w:r w:rsidRPr="000A7938">
        <w:rPr>
          <w:rStyle w:val="a7"/>
          <w:rFonts w:eastAsiaTheme="minorHAnsi"/>
        </w:rPr>
        <w:t xml:space="preserve"> с 2022 года</w:t>
      </w:r>
      <w:r w:rsidR="001A6331" w:rsidRPr="000A7938">
        <w:rPr>
          <w:rStyle w:val="a7"/>
          <w:rFonts w:eastAsiaTheme="minorHAnsi"/>
        </w:rPr>
        <w:t>:</w:t>
      </w:r>
    </w:p>
    <w:tbl>
      <w:tblPr>
        <w:tblpPr w:leftFromText="180" w:rightFromText="180" w:vertAnchor="page" w:horzAnchor="margin" w:tblpY="1621"/>
        <w:tblOverlap w:val="never"/>
        <w:tblW w:w="10099" w:type="dxa"/>
        <w:tblLayout w:type="fixed"/>
        <w:tblCellMar>
          <w:left w:w="10" w:type="dxa"/>
          <w:right w:w="10" w:type="dxa"/>
        </w:tblCellMar>
        <w:tblLook w:val="0000" w:firstRow="0" w:lastRow="0" w:firstColumn="0" w:lastColumn="0" w:noHBand="0" w:noVBand="0"/>
      </w:tblPr>
      <w:tblGrid>
        <w:gridCol w:w="730"/>
        <w:gridCol w:w="4963"/>
        <w:gridCol w:w="4406"/>
      </w:tblGrid>
      <w:tr w:rsidR="000A7938" w:rsidTr="000A7938">
        <w:trPr>
          <w:trHeight w:hRule="exact" w:val="826"/>
        </w:trPr>
        <w:tc>
          <w:tcPr>
            <w:tcW w:w="730"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60" w:line="280" w:lineRule="exact"/>
              <w:ind w:left="240" w:firstLine="0"/>
              <w:jc w:val="left"/>
            </w:pPr>
            <w:r>
              <w:t>№</w:t>
            </w:r>
          </w:p>
          <w:p w:rsidR="000A7938" w:rsidRDefault="000A7938" w:rsidP="000A7938">
            <w:pPr>
              <w:pStyle w:val="20"/>
              <w:shd w:val="clear" w:color="auto" w:fill="auto"/>
              <w:spacing w:before="60" w:after="0" w:line="280" w:lineRule="exact"/>
              <w:ind w:left="240" w:firstLine="0"/>
              <w:jc w:val="left"/>
            </w:pPr>
            <w:proofErr w:type="gramStart"/>
            <w:r>
              <w:t>п</w:t>
            </w:r>
            <w:proofErr w:type="gramEnd"/>
            <w:r>
              <w:t>/п</w:t>
            </w:r>
          </w:p>
        </w:tc>
        <w:tc>
          <w:tcPr>
            <w:tcW w:w="4963"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firstLine="0"/>
              <w:jc w:val="left"/>
            </w:pPr>
          </w:p>
          <w:p w:rsidR="000A7938" w:rsidRDefault="000A7938" w:rsidP="000A7938">
            <w:pPr>
              <w:pStyle w:val="20"/>
              <w:shd w:val="clear" w:color="auto" w:fill="auto"/>
              <w:spacing w:after="0" w:line="280" w:lineRule="exact"/>
              <w:ind w:firstLine="0"/>
              <w:jc w:val="left"/>
            </w:pPr>
            <w:r>
              <w:t>Наименование федерального стандарта</w:t>
            </w:r>
          </w:p>
        </w:tc>
        <w:tc>
          <w:tcPr>
            <w:tcW w:w="4406" w:type="dxa"/>
            <w:tcBorders>
              <w:top w:val="single" w:sz="4" w:space="0" w:color="auto"/>
              <w:left w:val="single" w:sz="4" w:space="0" w:color="auto"/>
              <w:right w:val="single" w:sz="4" w:space="0" w:color="auto"/>
            </w:tcBorders>
            <w:shd w:val="clear" w:color="auto" w:fill="FFFFFF"/>
            <w:vAlign w:val="center"/>
          </w:tcPr>
          <w:p w:rsidR="000A7938" w:rsidRDefault="000A7938" w:rsidP="000A7938">
            <w:pPr>
              <w:pStyle w:val="20"/>
              <w:shd w:val="clear" w:color="auto" w:fill="auto"/>
              <w:spacing w:after="0" w:line="280" w:lineRule="exact"/>
              <w:ind w:firstLine="0"/>
              <w:jc w:val="center"/>
            </w:pPr>
            <w:r>
              <w:t>Приказ Минфина</w:t>
            </w:r>
          </w:p>
        </w:tc>
      </w:tr>
      <w:tr w:rsidR="000A7938" w:rsidTr="000A7938">
        <w:trPr>
          <w:trHeight w:hRule="exact" w:val="811"/>
        </w:trPr>
        <w:tc>
          <w:tcPr>
            <w:tcW w:w="730"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left="240" w:firstLine="0"/>
              <w:jc w:val="left"/>
            </w:pPr>
            <w:r>
              <w:t>23</w:t>
            </w:r>
          </w:p>
        </w:tc>
        <w:tc>
          <w:tcPr>
            <w:tcW w:w="4963" w:type="dxa"/>
            <w:tcBorders>
              <w:top w:val="single" w:sz="4" w:space="0" w:color="auto"/>
              <w:lef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Бухгалтерская (финансовая) отчетность с учетом инфляции</w:t>
            </w:r>
          </w:p>
        </w:tc>
        <w:tc>
          <w:tcPr>
            <w:tcW w:w="4406" w:type="dxa"/>
            <w:tcBorders>
              <w:top w:val="single" w:sz="4" w:space="0" w:color="auto"/>
              <w:left w:val="single" w:sz="4" w:space="0" w:color="auto"/>
              <w:righ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 305н от 29.12.2018 (в редакции с актуальными изменениями)</w:t>
            </w:r>
          </w:p>
        </w:tc>
      </w:tr>
      <w:tr w:rsidR="000A7938" w:rsidTr="000A7938">
        <w:trPr>
          <w:trHeight w:hRule="exact" w:val="811"/>
        </w:trPr>
        <w:tc>
          <w:tcPr>
            <w:tcW w:w="730"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left="240" w:firstLine="0"/>
              <w:jc w:val="left"/>
            </w:pPr>
            <w:r>
              <w:t>24</w:t>
            </w:r>
          </w:p>
        </w:tc>
        <w:tc>
          <w:tcPr>
            <w:tcW w:w="4963" w:type="dxa"/>
            <w:tcBorders>
              <w:top w:val="single" w:sz="4" w:space="0" w:color="auto"/>
              <w:lef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Сведения о показателях бухгалтерской (финансовой) отчетности по сегментам</w:t>
            </w:r>
          </w:p>
        </w:tc>
        <w:tc>
          <w:tcPr>
            <w:tcW w:w="4406" w:type="dxa"/>
            <w:tcBorders>
              <w:top w:val="single" w:sz="4" w:space="0" w:color="auto"/>
              <w:left w:val="single" w:sz="4" w:space="0" w:color="auto"/>
              <w:righ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 223н от 29.09.2020 (в редакции с актуальными изменениями)</w:t>
            </w:r>
          </w:p>
        </w:tc>
      </w:tr>
      <w:tr w:rsidR="000A7938" w:rsidTr="000A7938">
        <w:trPr>
          <w:trHeight w:hRule="exact" w:val="658"/>
        </w:trPr>
        <w:tc>
          <w:tcPr>
            <w:tcW w:w="730"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left="240" w:firstLine="0"/>
              <w:jc w:val="left"/>
            </w:pPr>
            <w:r>
              <w:t>25</w:t>
            </w:r>
          </w:p>
        </w:tc>
        <w:tc>
          <w:tcPr>
            <w:tcW w:w="4963"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firstLine="0"/>
              <w:jc w:val="left"/>
            </w:pPr>
            <w:r>
              <w:t>Метод долевого участия</w:t>
            </w:r>
          </w:p>
        </w:tc>
        <w:tc>
          <w:tcPr>
            <w:tcW w:w="4406" w:type="dxa"/>
            <w:tcBorders>
              <w:top w:val="single" w:sz="4" w:space="0" w:color="auto"/>
              <w:left w:val="single" w:sz="4" w:space="0" w:color="auto"/>
              <w:righ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 254н от 30.10.2020 (в редакции с актуальными изменениями)</w:t>
            </w:r>
          </w:p>
        </w:tc>
      </w:tr>
      <w:tr w:rsidR="000A7938" w:rsidTr="000A7938">
        <w:trPr>
          <w:trHeight w:hRule="exact" w:val="806"/>
        </w:trPr>
        <w:tc>
          <w:tcPr>
            <w:tcW w:w="730" w:type="dxa"/>
            <w:tcBorders>
              <w:top w:val="single" w:sz="4" w:space="0" w:color="auto"/>
              <w:left w:val="single" w:sz="4" w:space="0" w:color="auto"/>
            </w:tcBorders>
            <w:shd w:val="clear" w:color="auto" w:fill="FFFFFF"/>
            <w:vAlign w:val="center"/>
          </w:tcPr>
          <w:p w:rsidR="000A7938" w:rsidRDefault="000A7938" w:rsidP="000A7938">
            <w:pPr>
              <w:pStyle w:val="20"/>
              <w:shd w:val="clear" w:color="auto" w:fill="auto"/>
              <w:spacing w:after="0" w:line="280" w:lineRule="exact"/>
              <w:ind w:left="240" w:firstLine="0"/>
              <w:jc w:val="left"/>
            </w:pPr>
            <w:r>
              <w:t>26</w:t>
            </w:r>
          </w:p>
        </w:tc>
        <w:tc>
          <w:tcPr>
            <w:tcW w:w="4963" w:type="dxa"/>
            <w:tcBorders>
              <w:top w:val="single" w:sz="4" w:space="0" w:color="auto"/>
              <w:lef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Консолидированная бухгалтерская (финансовая) отчетность</w:t>
            </w:r>
          </w:p>
        </w:tc>
        <w:tc>
          <w:tcPr>
            <w:tcW w:w="4406" w:type="dxa"/>
            <w:tcBorders>
              <w:top w:val="single" w:sz="4" w:space="0" w:color="auto"/>
              <w:left w:val="single" w:sz="4" w:space="0" w:color="auto"/>
              <w:righ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 255н от 30.10.2020 (в редакции с актуальными изменениями)</w:t>
            </w:r>
          </w:p>
        </w:tc>
      </w:tr>
      <w:tr w:rsidR="000A7938" w:rsidTr="000A7938">
        <w:trPr>
          <w:trHeight w:hRule="exact" w:val="672"/>
        </w:trPr>
        <w:tc>
          <w:tcPr>
            <w:tcW w:w="730" w:type="dxa"/>
            <w:tcBorders>
              <w:top w:val="single" w:sz="4" w:space="0" w:color="auto"/>
              <w:left w:val="single" w:sz="4" w:space="0" w:color="auto"/>
              <w:bottom w:val="single" w:sz="4" w:space="0" w:color="auto"/>
            </w:tcBorders>
            <w:shd w:val="clear" w:color="auto" w:fill="FFFFFF"/>
            <w:vAlign w:val="center"/>
          </w:tcPr>
          <w:p w:rsidR="000A7938" w:rsidRDefault="000A7938" w:rsidP="000A7938">
            <w:pPr>
              <w:pStyle w:val="20"/>
              <w:shd w:val="clear" w:color="auto" w:fill="auto"/>
              <w:spacing w:after="0" w:line="280" w:lineRule="exact"/>
              <w:ind w:left="240" w:firstLine="0"/>
              <w:jc w:val="left"/>
            </w:pPr>
            <w:r>
              <w:t>27</w:t>
            </w:r>
          </w:p>
        </w:tc>
        <w:tc>
          <w:tcPr>
            <w:tcW w:w="4963" w:type="dxa"/>
            <w:tcBorders>
              <w:top w:val="single" w:sz="4" w:space="0" w:color="auto"/>
              <w:left w:val="single" w:sz="4" w:space="0" w:color="auto"/>
              <w:bottom w:val="single" w:sz="4" w:space="0" w:color="auto"/>
            </w:tcBorders>
            <w:shd w:val="clear" w:color="auto" w:fill="FFFFFF"/>
            <w:vAlign w:val="center"/>
          </w:tcPr>
          <w:p w:rsidR="000A7938" w:rsidRDefault="000A7938" w:rsidP="000A7938">
            <w:pPr>
              <w:pStyle w:val="20"/>
              <w:shd w:val="clear" w:color="auto" w:fill="auto"/>
              <w:spacing w:after="0" w:line="280" w:lineRule="exact"/>
              <w:ind w:firstLine="0"/>
              <w:jc w:val="left"/>
            </w:pPr>
            <w:r>
              <w:t>Биологические активы</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0A7938" w:rsidRDefault="000A7938" w:rsidP="000A7938">
            <w:pPr>
              <w:pStyle w:val="20"/>
              <w:shd w:val="clear" w:color="auto" w:fill="auto"/>
              <w:spacing w:after="0" w:line="322" w:lineRule="exact"/>
              <w:ind w:firstLine="0"/>
              <w:jc w:val="left"/>
            </w:pPr>
            <w:r>
              <w:t>№ 310н от 16.12.2020 (в редакции с актуальными изменениями)</w:t>
            </w:r>
          </w:p>
        </w:tc>
      </w:tr>
    </w:tbl>
    <w:p w:rsidR="007F7D36" w:rsidRDefault="001A6331" w:rsidP="001A6331">
      <w:pPr>
        <w:pStyle w:val="20"/>
        <w:shd w:val="clear" w:color="auto" w:fill="auto"/>
        <w:spacing w:before="242" w:after="240" w:line="322" w:lineRule="exact"/>
        <w:ind w:right="160" w:firstLine="709"/>
      </w:pPr>
      <w:r>
        <w:t xml:space="preserve">- </w:t>
      </w:r>
      <w:r w:rsidR="007F7D36">
        <w:t>други</w:t>
      </w:r>
      <w:r>
        <w:t>е</w:t>
      </w:r>
      <w:r w:rsidR="007F7D36">
        <w:t xml:space="preserve"> нормативны</w:t>
      </w:r>
      <w:r>
        <w:t>е</w:t>
      </w:r>
      <w:r w:rsidR="007F7D36">
        <w:t xml:space="preserve"> документ</w:t>
      </w:r>
      <w:r>
        <w:t>ы</w:t>
      </w:r>
      <w:r w:rsidR="007F7D36">
        <w:t>, входящи</w:t>
      </w:r>
      <w:r>
        <w:t>е</w:t>
      </w:r>
      <w:r w:rsidR="007F7D36">
        <w:t xml:space="preserve"> в систему нормативного регулирования бухгалтерского учета государственных уч</w:t>
      </w:r>
      <w:r w:rsidR="0000676F">
        <w:t>реждений в Российской Федерации</w:t>
      </w:r>
      <w:r w:rsidR="007F7D36">
        <w:t>.</w:t>
      </w:r>
    </w:p>
    <w:p w:rsidR="007F7D36" w:rsidRDefault="007F7D36" w:rsidP="00466BEF">
      <w:pPr>
        <w:pStyle w:val="20"/>
        <w:numPr>
          <w:ilvl w:val="0"/>
          <w:numId w:val="5"/>
        </w:numPr>
        <w:shd w:val="clear" w:color="auto" w:fill="auto"/>
        <w:tabs>
          <w:tab w:val="left" w:pos="1450"/>
        </w:tabs>
        <w:spacing w:after="240" w:line="322" w:lineRule="exact"/>
        <w:ind w:right="160" w:firstLine="780"/>
      </w:pPr>
      <w:r>
        <w:t>Учетная политика применяется последовательно, от одного отчетного года к другому (и. 11 ФСБУ «Учетная политика»)</w:t>
      </w:r>
    </w:p>
    <w:p w:rsidR="007F7D36" w:rsidRDefault="007F7D36" w:rsidP="00466BEF">
      <w:pPr>
        <w:pStyle w:val="20"/>
        <w:numPr>
          <w:ilvl w:val="0"/>
          <w:numId w:val="5"/>
        </w:numPr>
        <w:shd w:val="clear" w:color="auto" w:fill="auto"/>
        <w:tabs>
          <w:tab w:val="left" w:pos="1450"/>
        </w:tabs>
        <w:spacing w:after="240" w:line="322" w:lineRule="exact"/>
        <w:ind w:right="160" w:firstLine="780"/>
      </w:pPr>
      <w: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7F7D36" w:rsidRDefault="007F7D36" w:rsidP="00466BEF">
      <w:pPr>
        <w:pStyle w:val="20"/>
        <w:numPr>
          <w:ilvl w:val="0"/>
          <w:numId w:val="5"/>
        </w:numPr>
        <w:shd w:val="clear" w:color="auto" w:fill="auto"/>
        <w:tabs>
          <w:tab w:val="left" w:pos="1450"/>
        </w:tabs>
        <w:spacing w:after="0" w:line="322" w:lineRule="exact"/>
        <w:ind w:right="160" w:firstLine="780"/>
      </w:pPr>
      <w:r>
        <w:t>Изменение учетной политики может производиться при следующих условиях:</w:t>
      </w:r>
    </w:p>
    <w:p w:rsidR="007F7D36" w:rsidRDefault="007F7D36" w:rsidP="007F7D36">
      <w:pPr>
        <w:pStyle w:val="20"/>
        <w:shd w:val="clear" w:color="auto" w:fill="auto"/>
        <w:spacing w:after="0" w:line="322" w:lineRule="exact"/>
        <w:ind w:right="160" w:firstLine="1460"/>
      </w:pPr>
      <w:r>
        <w:t>изменение требований, установленных законодательством Российской Федерации о бухгалтерском учете, федеральными и (или) отраслевыми стандартами;</w:t>
      </w:r>
    </w:p>
    <w:p w:rsidR="007F7D36" w:rsidRDefault="007F7D36" w:rsidP="007F7D36">
      <w:pPr>
        <w:pStyle w:val="20"/>
        <w:shd w:val="clear" w:color="auto" w:fill="auto"/>
        <w:spacing w:after="0" w:line="322" w:lineRule="exact"/>
        <w:ind w:right="160" w:firstLine="1460"/>
      </w:pPr>
      <w:r>
        <w:t>разработка или выбор нового способа ведения бухгалтерского учета, применение которого приводит к повышению качества информации об объекте бухгалтерского учета;</w:t>
      </w:r>
    </w:p>
    <w:p w:rsidR="007F7D36" w:rsidRDefault="007F7D36" w:rsidP="007F7D36">
      <w:pPr>
        <w:pStyle w:val="20"/>
        <w:shd w:val="clear" w:color="auto" w:fill="auto"/>
        <w:spacing w:after="244" w:line="322" w:lineRule="exact"/>
        <w:ind w:firstLine="1460"/>
      </w:pPr>
      <w:r>
        <w:t>существенное изменение условий деятельности учреждения.</w:t>
      </w:r>
    </w:p>
    <w:p w:rsidR="007F7D36" w:rsidRDefault="007F7D36" w:rsidP="00466BEF">
      <w:pPr>
        <w:pStyle w:val="20"/>
        <w:numPr>
          <w:ilvl w:val="0"/>
          <w:numId w:val="5"/>
        </w:numPr>
        <w:shd w:val="clear" w:color="auto" w:fill="auto"/>
        <w:tabs>
          <w:tab w:val="left" w:pos="1446"/>
        </w:tabs>
        <w:spacing w:after="0" w:line="317" w:lineRule="exact"/>
        <w:ind w:right="160" w:firstLine="780"/>
      </w:pPr>
      <w:r>
        <w:t>Организация бухгалтерского учета в Учреждении должна обеспечи</w:t>
      </w:r>
      <w:r>
        <w:softHyphen/>
        <w:t>вать контроль:</w:t>
      </w:r>
    </w:p>
    <w:p w:rsidR="007F7D36" w:rsidRDefault="000A7938" w:rsidP="000A7938">
      <w:pPr>
        <w:pStyle w:val="20"/>
        <w:shd w:val="clear" w:color="auto" w:fill="auto"/>
        <w:spacing w:after="0" w:line="370" w:lineRule="exact"/>
        <w:ind w:right="160" w:firstLine="709"/>
      </w:pPr>
      <w:r>
        <w:t xml:space="preserve">- </w:t>
      </w:r>
      <w:r w:rsidR="007F7D36">
        <w:t>за правильным и рациональны</w:t>
      </w:r>
      <w:r w:rsidR="00392A55">
        <w:t>м использованием полученных бюд</w:t>
      </w:r>
      <w:r w:rsidR="007F7D36">
        <w:t>жетных субсидий и средств, поступивших от приносящей доход деятельности, в соответствии с утвержденными сметами и Планами финансово-хозяйственной де</w:t>
      </w:r>
      <w:r w:rsidR="007F7D36">
        <w:softHyphen/>
        <w:t>ятельности в разрезе кодов бюджетной классификации;</w:t>
      </w:r>
    </w:p>
    <w:p w:rsidR="007F7D36" w:rsidRDefault="007F7D36" w:rsidP="007F7D36">
      <w:pPr>
        <w:pStyle w:val="20"/>
        <w:shd w:val="clear" w:color="auto" w:fill="auto"/>
        <w:spacing w:after="300" w:line="370" w:lineRule="exact"/>
        <w:ind w:firstLine="780"/>
      </w:pPr>
      <w:r>
        <w:t>- за своевременным и полным ра</w:t>
      </w:r>
      <w:r w:rsidR="00392A55">
        <w:t>счетом с бюджетами бюджетной си</w:t>
      </w:r>
      <w:r>
        <w:t xml:space="preserve">стемы </w:t>
      </w:r>
      <w:r>
        <w:lastRenderedPageBreak/>
        <w:t>РФ по налогам, сборам и взносам, за ра</w:t>
      </w:r>
      <w:r w:rsidR="00392A55">
        <w:t>счетами с юридическими и физиче</w:t>
      </w:r>
      <w:r>
        <w:t>скими лицами.</w:t>
      </w:r>
    </w:p>
    <w:p w:rsidR="007F7D36" w:rsidRDefault="007F7D36" w:rsidP="00466BEF">
      <w:pPr>
        <w:pStyle w:val="20"/>
        <w:numPr>
          <w:ilvl w:val="0"/>
          <w:numId w:val="5"/>
        </w:numPr>
        <w:shd w:val="clear" w:color="auto" w:fill="auto"/>
        <w:tabs>
          <w:tab w:val="left" w:pos="1446"/>
        </w:tabs>
        <w:spacing w:after="0" w:line="317" w:lineRule="exact"/>
        <w:ind w:right="160" w:firstLine="780"/>
      </w:pPr>
      <w:r>
        <w:t>Основные положения учетной политики являются публичными, и раскрытие отдельных ее положений подлежат публик</w:t>
      </w:r>
      <w:r w:rsidR="00392A55">
        <w:t>ации на сайте в информа</w:t>
      </w:r>
      <w:r w:rsidR="00392A55">
        <w:softHyphen/>
        <w:t xml:space="preserve">ционно - </w:t>
      </w:r>
      <w:r>
        <w:t xml:space="preserve">телекоммуникационной сети Интернет по адресу </w:t>
      </w:r>
      <w:r w:rsidRPr="00591797">
        <w:t>https://www. https://gb3zelao.ru/</w:t>
      </w:r>
      <w:r>
        <w:t>.</w:t>
      </w:r>
    </w:p>
    <w:p w:rsidR="007F7D36" w:rsidRDefault="007F7D36" w:rsidP="00466BEF">
      <w:pPr>
        <w:pStyle w:val="50"/>
        <w:keepNext/>
        <w:keepLines/>
        <w:numPr>
          <w:ilvl w:val="0"/>
          <w:numId w:val="2"/>
        </w:numPr>
        <w:shd w:val="clear" w:color="auto" w:fill="auto"/>
        <w:tabs>
          <w:tab w:val="left" w:pos="3116"/>
        </w:tabs>
        <w:spacing w:before="0" w:after="325" w:line="280" w:lineRule="exact"/>
        <w:ind w:left="2420"/>
      </w:pPr>
      <w:bookmarkStart w:id="5" w:name="bookmark9"/>
      <w:r>
        <w:t>Организация бухгалтерского учета</w:t>
      </w:r>
      <w:bookmarkEnd w:id="5"/>
    </w:p>
    <w:p w:rsidR="007F7D36" w:rsidRDefault="007F7D36" w:rsidP="00466BEF">
      <w:pPr>
        <w:pStyle w:val="20"/>
        <w:numPr>
          <w:ilvl w:val="0"/>
          <w:numId w:val="6"/>
        </w:numPr>
        <w:shd w:val="clear" w:color="auto" w:fill="auto"/>
        <w:tabs>
          <w:tab w:val="left" w:pos="1458"/>
        </w:tabs>
        <w:spacing w:after="300" w:line="370" w:lineRule="exact"/>
        <w:ind w:firstLine="780"/>
      </w:pPr>
      <w:r>
        <w:t>Бухгалтерский учет ведется в соответствии с требованиями и на осно</w:t>
      </w:r>
      <w:r>
        <w:softHyphen/>
        <w:t>вании регистров бухгалтерского учета, регламентированных Инструкциями № 157н и № 174н.</w:t>
      </w:r>
    </w:p>
    <w:p w:rsidR="007F7D36" w:rsidRDefault="007F7D36" w:rsidP="00466BEF">
      <w:pPr>
        <w:pStyle w:val="20"/>
        <w:numPr>
          <w:ilvl w:val="0"/>
          <w:numId w:val="6"/>
        </w:numPr>
        <w:shd w:val="clear" w:color="auto" w:fill="auto"/>
        <w:tabs>
          <w:tab w:val="left" w:pos="1462"/>
        </w:tabs>
        <w:spacing w:after="300" w:line="370" w:lineRule="exact"/>
        <w:ind w:firstLine="780"/>
      </w:pPr>
      <w:r>
        <w:t>Учет ведется методом начисления, согласно которому результаты опе</w:t>
      </w:r>
      <w:r>
        <w:softHyphen/>
        <w:t>раций признаются по факту их совершения независимо от того, когда получены и выплачены денежные средства (или их эквиваленты) при расчетах, связанных с проведением указанных операций.</w:t>
      </w:r>
    </w:p>
    <w:p w:rsidR="007F7D36" w:rsidRDefault="007F7D36" w:rsidP="00466BEF">
      <w:pPr>
        <w:pStyle w:val="20"/>
        <w:numPr>
          <w:ilvl w:val="0"/>
          <w:numId w:val="6"/>
        </w:numPr>
        <w:shd w:val="clear" w:color="auto" w:fill="auto"/>
        <w:tabs>
          <w:tab w:val="left" w:pos="1462"/>
        </w:tabs>
        <w:spacing w:after="300" w:line="370" w:lineRule="exact"/>
        <w:ind w:firstLine="780"/>
      </w:pPr>
      <w:r>
        <w:t>Бухгалтерский учет осуществляется непрерывно исходя из предполо</w:t>
      </w:r>
      <w:r>
        <w:softHyphen/>
        <w:t>жения, что учреждение будет вести деятельность в обозримом будущем.</w:t>
      </w:r>
    </w:p>
    <w:p w:rsidR="007F7D36" w:rsidRDefault="007F7D36" w:rsidP="00466BEF">
      <w:pPr>
        <w:pStyle w:val="20"/>
        <w:numPr>
          <w:ilvl w:val="0"/>
          <w:numId w:val="6"/>
        </w:numPr>
        <w:shd w:val="clear" w:color="auto" w:fill="auto"/>
        <w:tabs>
          <w:tab w:val="left" w:pos="1462"/>
        </w:tabs>
        <w:spacing w:after="300" w:line="370" w:lineRule="exact"/>
        <w:ind w:firstLine="780"/>
      </w:pPr>
      <w:r>
        <w:t>На соответствующих счетах отражается полная информация о состоя</w:t>
      </w:r>
      <w:r>
        <w:softHyphen/>
        <w:t>нии активов и обязательств, об операциях, их изменяющих, и финансовых резуль</w:t>
      </w:r>
      <w:r>
        <w:softHyphen/>
        <w:t>татах (сведения указываются в денежном выражении с учетом существенности).</w:t>
      </w:r>
    </w:p>
    <w:p w:rsidR="007F7D36" w:rsidRDefault="007F7D36" w:rsidP="00466BEF">
      <w:pPr>
        <w:pStyle w:val="20"/>
        <w:numPr>
          <w:ilvl w:val="0"/>
          <w:numId w:val="6"/>
        </w:numPr>
        <w:shd w:val="clear" w:color="auto" w:fill="auto"/>
        <w:tabs>
          <w:tab w:val="left" w:pos="1458"/>
        </w:tabs>
        <w:spacing w:after="300" w:line="370" w:lineRule="exact"/>
        <w:ind w:firstLine="780"/>
      </w:pPr>
      <w:r>
        <w:t>Данные бухгалтерского учета и сформированная на их основе отчет</w:t>
      </w:r>
      <w:r>
        <w:softHyphen/>
        <w:t>ность сопоставимы.</w:t>
      </w:r>
    </w:p>
    <w:p w:rsidR="007F7D36" w:rsidRDefault="007F7D36" w:rsidP="00466BEF">
      <w:pPr>
        <w:pStyle w:val="20"/>
        <w:numPr>
          <w:ilvl w:val="0"/>
          <w:numId w:val="6"/>
        </w:numPr>
        <w:shd w:val="clear" w:color="auto" w:fill="auto"/>
        <w:tabs>
          <w:tab w:val="left" w:pos="1462"/>
        </w:tabs>
        <w:spacing w:after="304" w:line="370" w:lineRule="exact"/>
        <w:ind w:firstLine="780"/>
      </w:pPr>
      <w:r>
        <w:t>Бухгалтерский учет денежных средств, имущества, обязательств и за</w:t>
      </w:r>
      <w:r>
        <w:softHyphen/>
        <w:t>трат, поступивших из разных источников финансового обеспечения, ведется раз</w:t>
      </w:r>
      <w:r>
        <w:softHyphen/>
        <w:t>дельно, в порядке, определенном настоящей Учетной политикой.</w:t>
      </w:r>
    </w:p>
    <w:p w:rsidR="007F7D36" w:rsidRDefault="007F7D36" w:rsidP="00466BEF">
      <w:pPr>
        <w:pStyle w:val="20"/>
        <w:numPr>
          <w:ilvl w:val="0"/>
          <w:numId w:val="6"/>
        </w:numPr>
        <w:shd w:val="clear" w:color="auto" w:fill="auto"/>
        <w:tabs>
          <w:tab w:val="left" w:pos="1453"/>
        </w:tabs>
        <w:spacing w:after="296" w:line="365" w:lineRule="exact"/>
        <w:ind w:firstLine="780"/>
      </w:pPr>
      <w:r>
        <w:t>Особо ценное имущество учитывается обособленно от иного имуще</w:t>
      </w:r>
      <w:r>
        <w:softHyphen/>
        <w:t>ства учреждения.</w:t>
      </w:r>
    </w:p>
    <w:p w:rsidR="007F7D36" w:rsidRDefault="007F7D36" w:rsidP="00466BEF">
      <w:pPr>
        <w:pStyle w:val="20"/>
        <w:numPr>
          <w:ilvl w:val="0"/>
          <w:numId w:val="6"/>
        </w:numPr>
        <w:shd w:val="clear" w:color="auto" w:fill="auto"/>
        <w:tabs>
          <w:tab w:val="left" w:pos="1462"/>
        </w:tabs>
        <w:spacing w:after="372" w:line="370" w:lineRule="exact"/>
        <w:ind w:firstLine="780"/>
      </w:pPr>
      <w:r>
        <w:t>Обязательства, по которым учреждение отвечает имуществом, нахо</w:t>
      </w:r>
      <w:r>
        <w:softHyphen/>
        <w:t>дящимся у него на праве оперативного управления, так же как это имущество, учитываются обособленно от иных объектов учета.</w:t>
      </w:r>
    </w:p>
    <w:p w:rsidR="007F7D36" w:rsidRDefault="007F7D36" w:rsidP="00466BEF">
      <w:pPr>
        <w:pStyle w:val="20"/>
        <w:numPr>
          <w:ilvl w:val="0"/>
          <w:numId w:val="6"/>
        </w:numPr>
        <w:shd w:val="clear" w:color="auto" w:fill="auto"/>
        <w:tabs>
          <w:tab w:val="left" w:pos="1498"/>
        </w:tabs>
        <w:spacing w:after="0" w:line="280" w:lineRule="exact"/>
        <w:ind w:firstLine="780"/>
      </w:pPr>
      <w:r>
        <w:t>При ведении бухгалтерского учета в Учреждении обеспечивается:</w:t>
      </w:r>
    </w:p>
    <w:p w:rsidR="00010806" w:rsidRDefault="007F7D36" w:rsidP="00466BEF">
      <w:pPr>
        <w:pStyle w:val="20"/>
        <w:numPr>
          <w:ilvl w:val="0"/>
          <w:numId w:val="3"/>
        </w:numPr>
        <w:shd w:val="clear" w:color="auto" w:fill="auto"/>
        <w:tabs>
          <w:tab w:val="left" w:pos="1477"/>
        </w:tabs>
        <w:spacing w:after="0" w:line="322" w:lineRule="exact"/>
        <w:ind w:firstLine="760"/>
      </w:pPr>
      <w:r>
        <w:t xml:space="preserve">формирование полной и достоверной информации о наличии имущества, об его использовании, о принятых учреждением обязательствах, </w:t>
      </w:r>
      <w:r>
        <w:lastRenderedPageBreak/>
        <w:t>полученных им финансовых результатах и формирование бухгалтерской отчетности, необходимой внутренним и внешним пользователям бухгалтерской</w:t>
      </w:r>
      <w:r w:rsidR="00010806" w:rsidRPr="00010806">
        <w:t xml:space="preserve"> </w:t>
      </w:r>
      <w:r w:rsidR="00010806">
        <w:t>отчетности;</w:t>
      </w:r>
    </w:p>
    <w:p w:rsidR="00010806" w:rsidRDefault="00010806" w:rsidP="00466BEF">
      <w:pPr>
        <w:pStyle w:val="20"/>
        <w:numPr>
          <w:ilvl w:val="0"/>
          <w:numId w:val="3"/>
        </w:numPr>
        <w:shd w:val="clear" w:color="auto" w:fill="auto"/>
        <w:tabs>
          <w:tab w:val="left" w:pos="1477"/>
        </w:tabs>
        <w:spacing w:after="300" w:line="322" w:lineRule="exact"/>
        <w:ind w:firstLine="760"/>
      </w:pPr>
      <w:r>
        <w:t>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010806" w:rsidRDefault="00010806" w:rsidP="00466BEF">
      <w:pPr>
        <w:pStyle w:val="20"/>
        <w:numPr>
          <w:ilvl w:val="0"/>
          <w:numId w:val="6"/>
        </w:numPr>
        <w:shd w:val="clear" w:color="auto" w:fill="auto"/>
        <w:tabs>
          <w:tab w:val="left" w:pos="2129"/>
        </w:tabs>
        <w:spacing w:after="300" w:line="322" w:lineRule="exact"/>
        <w:ind w:firstLine="760"/>
      </w:pPr>
      <w:r>
        <w:t xml:space="preserve">Бухгалтерская отчетность предоставляется в соответствии с требованиями Инструкции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 утвержденной приказом Минфина РФ от 25.03.2011 № </w:t>
      </w:r>
      <w:proofErr w:type="spellStart"/>
      <w:r>
        <w:t>ЗЗн</w:t>
      </w:r>
      <w:proofErr w:type="spellEnd"/>
      <w:r>
        <w:t xml:space="preserve">. Сроки предоставления бухгалтерской отчетности, а также ее состав (с учетом требований </w:t>
      </w:r>
      <w:r w:rsidR="006B216E">
        <w:t>Инструкции № 33</w:t>
      </w:r>
      <w:r>
        <w:t>н) определяется Учредителем.</w:t>
      </w:r>
    </w:p>
    <w:p w:rsidR="00010806" w:rsidRDefault="00010806" w:rsidP="00466BEF">
      <w:pPr>
        <w:pStyle w:val="20"/>
        <w:numPr>
          <w:ilvl w:val="0"/>
          <w:numId w:val="6"/>
        </w:numPr>
        <w:shd w:val="clear" w:color="auto" w:fill="auto"/>
        <w:tabs>
          <w:tab w:val="left" w:pos="2129"/>
        </w:tabs>
        <w:spacing w:after="0" w:line="322" w:lineRule="exact"/>
        <w:ind w:firstLine="760"/>
      </w:pPr>
      <w:r>
        <w:t>Ответственным за организацию бухгалтерского и налогового учета являются:</w:t>
      </w:r>
    </w:p>
    <w:p w:rsidR="00010806" w:rsidRDefault="00010806" w:rsidP="00010806">
      <w:pPr>
        <w:pStyle w:val="20"/>
        <w:shd w:val="clear" w:color="auto" w:fill="auto"/>
        <w:tabs>
          <w:tab w:val="left" w:pos="1510"/>
        </w:tabs>
        <w:spacing w:after="0" w:line="317" w:lineRule="exact"/>
        <w:ind w:firstLine="1180"/>
      </w:pPr>
      <w:r>
        <w:t>а)</w:t>
      </w:r>
      <w:r>
        <w:tab/>
        <w:t>Руководитель учреждения - за организацию учета, за соблюдение законодательства при выполнении хозяйственных операций;</w:t>
      </w:r>
    </w:p>
    <w:p w:rsidR="00010806" w:rsidRDefault="00010806" w:rsidP="00010806">
      <w:pPr>
        <w:pStyle w:val="20"/>
        <w:shd w:val="clear" w:color="auto" w:fill="auto"/>
        <w:tabs>
          <w:tab w:val="left" w:pos="1524"/>
        </w:tabs>
        <w:spacing w:after="300" w:line="322" w:lineRule="exact"/>
        <w:ind w:firstLine="1180"/>
      </w:pPr>
      <w:r>
        <w:t>б)</w:t>
      </w:r>
      <w:r>
        <w:tab/>
        <w:t>Главный бухгалтер -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w:t>
      </w:r>
    </w:p>
    <w:p w:rsidR="00010806" w:rsidRPr="00010806" w:rsidRDefault="00010806" w:rsidP="00466BEF">
      <w:pPr>
        <w:pStyle w:val="20"/>
        <w:numPr>
          <w:ilvl w:val="0"/>
          <w:numId w:val="6"/>
        </w:numPr>
        <w:shd w:val="clear" w:color="auto" w:fill="auto"/>
        <w:tabs>
          <w:tab w:val="left" w:pos="2129"/>
        </w:tabs>
        <w:spacing w:after="300" w:line="322" w:lineRule="exact"/>
        <w:ind w:firstLine="760"/>
      </w:pPr>
      <w:r>
        <w:t xml:space="preserve">Бухгалтерский учет и налоговый учет ведется бухгалтерией </w:t>
      </w:r>
      <w:r w:rsidRPr="00010806">
        <w:t>учреждения.</w:t>
      </w:r>
    </w:p>
    <w:p w:rsidR="00010806" w:rsidRPr="00010806" w:rsidRDefault="00010806" w:rsidP="00466BEF">
      <w:pPr>
        <w:pStyle w:val="20"/>
        <w:numPr>
          <w:ilvl w:val="0"/>
          <w:numId w:val="6"/>
        </w:numPr>
        <w:shd w:val="clear" w:color="auto" w:fill="auto"/>
        <w:tabs>
          <w:tab w:val="left" w:pos="1636"/>
        </w:tabs>
        <w:spacing w:after="0" w:line="322" w:lineRule="exact"/>
        <w:ind w:firstLine="760"/>
      </w:pPr>
      <w:r w:rsidRPr="00010806">
        <w:t>Деятельность бухгалтерии регламентируется:</w:t>
      </w:r>
    </w:p>
    <w:p w:rsidR="00010806" w:rsidRPr="00010806" w:rsidRDefault="00010806" w:rsidP="00466BEF">
      <w:pPr>
        <w:pStyle w:val="20"/>
        <w:numPr>
          <w:ilvl w:val="0"/>
          <w:numId w:val="3"/>
        </w:numPr>
        <w:shd w:val="clear" w:color="auto" w:fill="auto"/>
        <w:tabs>
          <w:tab w:val="left" w:pos="1477"/>
        </w:tabs>
        <w:spacing w:after="0" w:line="322" w:lineRule="exact"/>
        <w:ind w:firstLine="760"/>
      </w:pPr>
      <w:r w:rsidRPr="00010806">
        <w:t>должностными инструкциями сотрудников бухгалтерии;</w:t>
      </w:r>
    </w:p>
    <w:p w:rsidR="00010806" w:rsidRPr="00010806" w:rsidRDefault="00010806" w:rsidP="00466BEF">
      <w:pPr>
        <w:pStyle w:val="20"/>
        <w:numPr>
          <w:ilvl w:val="0"/>
          <w:numId w:val="3"/>
        </w:numPr>
        <w:shd w:val="clear" w:color="auto" w:fill="auto"/>
        <w:tabs>
          <w:tab w:val="left" w:pos="1477"/>
        </w:tabs>
        <w:spacing w:after="0" w:line="322" w:lineRule="exact"/>
        <w:ind w:firstLine="760"/>
      </w:pPr>
      <w:r w:rsidRPr="00010806">
        <w:t>распоряжениями руководства;</w:t>
      </w:r>
    </w:p>
    <w:p w:rsidR="00010806" w:rsidRPr="00010806" w:rsidRDefault="00010806" w:rsidP="00466BEF">
      <w:pPr>
        <w:pStyle w:val="20"/>
        <w:numPr>
          <w:ilvl w:val="0"/>
          <w:numId w:val="3"/>
        </w:numPr>
        <w:shd w:val="clear" w:color="auto" w:fill="auto"/>
        <w:tabs>
          <w:tab w:val="left" w:pos="1477"/>
        </w:tabs>
        <w:spacing w:after="0" w:line="322" w:lineRule="exact"/>
        <w:ind w:firstLine="760"/>
      </w:pPr>
      <w:r w:rsidRPr="00010806">
        <w:t>отдельными приказами;</w:t>
      </w:r>
    </w:p>
    <w:p w:rsidR="00010806" w:rsidRPr="00010806" w:rsidRDefault="00010806" w:rsidP="00466BEF">
      <w:pPr>
        <w:pStyle w:val="20"/>
        <w:numPr>
          <w:ilvl w:val="0"/>
          <w:numId w:val="3"/>
        </w:numPr>
        <w:shd w:val="clear" w:color="auto" w:fill="auto"/>
        <w:tabs>
          <w:tab w:val="left" w:pos="1477"/>
        </w:tabs>
        <w:spacing w:after="0" w:line="322" w:lineRule="exact"/>
        <w:ind w:firstLine="760"/>
      </w:pPr>
      <w:r w:rsidRPr="00010806">
        <w:t>положениями:</w:t>
      </w:r>
    </w:p>
    <w:p w:rsidR="00010806" w:rsidRPr="00010806" w:rsidRDefault="00010806" w:rsidP="00466BEF">
      <w:pPr>
        <w:pStyle w:val="20"/>
        <w:numPr>
          <w:ilvl w:val="0"/>
          <w:numId w:val="7"/>
        </w:numPr>
        <w:shd w:val="clear" w:color="auto" w:fill="auto"/>
        <w:tabs>
          <w:tab w:val="left" w:pos="1815"/>
        </w:tabs>
        <w:spacing w:after="0" w:line="341" w:lineRule="exact"/>
        <w:ind w:left="1460" w:firstLine="0"/>
      </w:pPr>
      <w:r w:rsidRPr="00010806">
        <w:t>о платных услугах;</w:t>
      </w:r>
    </w:p>
    <w:p w:rsidR="00010806" w:rsidRPr="00010806" w:rsidRDefault="00010806" w:rsidP="00466BEF">
      <w:pPr>
        <w:pStyle w:val="20"/>
        <w:numPr>
          <w:ilvl w:val="0"/>
          <w:numId w:val="7"/>
        </w:numPr>
        <w:shd w:val="clear" w:color="auto" w:fill="auto"/>
        <w:tabs>
          <w:tab w:val="left" w:pos="1815"/>
        </w:tabs>
        <w:spacing w:after="0" w:line="341" w:lineRule="exact"/>
        <w:ind w:left="1460" w:firstLine="0"/>
      </w:pPr>
      <w:r w:rsidRPr="00010806">
        <w:t>об оплате труда;</w:t>
      </w:r>
    </w:p>
    <w:p w:rsidR="00010806" w:rsidRPr="00010806" w:rsidRDefault="00010806" w:rsidP="00466BEF">
      <w:pPr>
        <w:pStyle w:val="20"/>
        <w:numPr>
          <w:ilvl w:val="0"/>
          <w:numId w:val="7"/>
        </w:numPr>
        <w:shd w:val="clear" w:color="auto" w:fill="auto"/>
        <w:tabs>
          <w:tab w:val="left" w:pos="1815"/>
        </w:tabs>
        <w:spacing w:after="316" w:line="341" w:lineRule="exact"/>
        <w:ind w:left="1460" w:firstLine="0"/>
      </w:pPr>
      <w:r w:rsidRPr="00010806">
        <w:t>о премировании и иные положения.</w:t>
      </w:r>
    </w:p>
    <w:p w:rsidR="00010806" w:rsidRDefault="00010806" w:rsidP="00466BEF">
      <w:pPr>
        <w:pStyle w:val="20"/>
        <w:numPr>
          <w:ilvl w:val="0"/>
          <w:numId w:val="6"/>
        </w:numPr>
        <w:shd w:val="clear" w:color="auto" w:fill="auto"/>
        <w:tabs>
          <w:tab w:val="left" w:pos="2129"/>
        </w:tabs>
        <w:spacing w:after="300" w:line="322" w:lineRule="exact"/>
        <w:ind w:firstLine="760"/>
      </w:pPr>
      <w:r w:rsidRPr="00010806">
        <w:t>Требования главного бухгалтера по документальному оформлению хозяйственных операций и представлению в бухгалтерскую службу учреждения необходимых документов и сведений обязательны для всех работников учреждения, включая работников</w:t>
      </w:r>
      <w:r>
        <w:t xml:space="preserve"> обособленных подразделений.</w:t>
      </w:r>
    </w:p>
    <w:p w:rsidR="00010806" w:rsidRDefault="00010806" w:rsidP="00466BEF">
      <w:pPr>
        <w:pStyle w:val="20"/>
        <w:numPr>
          <w:ilvl w:val="0"/>
          <w:numId w:val="6"/>
        </w:numPr>
        <w:shd w:val="clear" w:color="auto" w:fill="auto"/>
        <w:tabs>
          <w:tab w:val="left" w:pos="2129"/>
        </w:tabs>
        <w:spacing w:after="0" w:line="322" w:lineRule="exact"/>
        <w:ind w:firstLine="760"/>
      </w:pPr>
      <w:r>
        <w:t>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010806" w:rsidRDefault="00010806" w:rsidP="00466BEF">
      <w:pPr>
        <w:pStyle w:val="20"/>
        <w:numPr>
          <w:ilvl w:val="0"/>
          <w:numId w:val="6"/>
        </w:numPr>
        <w:shd w:val="clear" w:color="auto" w:fill="auto"/>
        <w:tabs>
          <w:tab w:val="left" w:pos="2143"/>
        </w:tabs>
        <w:spacing w:after="300" w:line="322" w:lineRule="exact"/>
        <w:ind w:firstLine="760"/>
      </w:pPr>
      <w:r>
        <w:t xml:space="preserve">Главный бухгалтер не несет ответственность за соответствие составленных другими лицами первичных учетных документов свершившимся </w:t>
      </w:r>
      <w:r>
        <w:lastRenderedPageBreak/>
        <w:t>фактам хозяйственной жизни</w:t>
      </w:r>
    </w:p>
    <w:p w:rsidR="00010806" w:rsidRDefault="00010806" w:rsidP="00466BEF">
      <w:pPr>
        <w:pStyle w:val="20"/>
        <w:numPr>
          <w:ilvl w:val="0"/>
          <w:numId w:val="6"/>
        </w:numPr>
        <w:shd w:val="clear" w:color="auto" w:fill="auto"/>
        <w:tabs>
          <w:tab w:val="left" w:pos="2143"/>
        </w:tabs>
        <w:spacing w:after="300" w:line="322" w:lineRule="exact"/>
        <w:ind w:firstLine="760"/>
      </w:pPr>
      <w:r>
        <w:t>Работники бухгалтерии несут ответственность за достоверность вносимых и контролируемых ими показателей бухгалтерского учета.</w:t>
      </w:r>
    </w:p>
    <w:p w:rsidR="00010806" w:rsidRDefault="00010806" w:rsidP="00466BEF">
      <w:pPr>
        <w:pStyle w:val="20"/>
        <w:numPr>
          <w:ilvl w:val="0"/>
          <w:numId w:val="6"/>
        </w:numPr>
        <w:shd w:val="clear" w:color="auto" w:fill="auto"/>
        <w:tabs>
          <w:tab w:val="left" w:pos="2143"/>
        </w:tabs>
        <w:spacing w:after="0" w:line="322" w:lineRule="exact"/>
        <w:ind w:firstLine="760"/>
      </w:pPr>
      <w:r>
        <w:t>Бухгалтерский учет в учреждении ведется автоматизированным способом в следующих программах и системах:</w:t>
      </w:r>
    </w:p>
    <w:p w:rsidR="00010806" w:rsidRDefault="00010806" w:rsidP="00466BEF">
      <w:pPr>
        <w:pStyle w:val="20"/>
        <w:numPr>
          <w:ilvl w:val="0"/>
          <w:numId w:val="3"/>
        </w:numPr>
        <w:shd w:val="clear" w:color="auto" w:fill="auto"/>
        <w:tabs>
          <w:tab w:val="left" w:pos="1464"/>
        </w:tabs>
        <w:spacing w:after="0" w:line="322" w:lineRule="exact"/>
        <w:ind w:firstLine="760"/>
      </w:pPr>
      <w:r>
        <w:t xml:space="preserve">программное обеспечение </w:t>
      </w:r>
      <w:r>
        <w:rPr>
          <w:lang w:bidi="en-US"/>
        </w:rPr>
        <w:t>Общегородской информационный сервис Консолидированного управленческого учета Единой медицинской информационно-аналитической системы города Москвы (СКУУ ЕМИАС)»</w:t>
      </w:r>
      <w:r>
        <w:t>;</w:t>
      </w:r>
    </w:p>
    <w:p w:rsidR="00010806" w:rsidRDefault="00010806" w:rsidP="00010806">
      <w:pPr>
        <w:pStyle w:val="20"/>
        <w:shd w:val="clear" w:color="auto" w:fill="auto"/>
        <w:spacing w:after="0" w:line="322" w:lineRule="exact"/>
        <w:ind w:firstLine="880"/>
      </w:pPr>
      <w:r>
        <w:t>С использованием телекоммуникационных каналов связи и электронной подписи осуществляется электронный документооборот по следующим направ</w:t>
      </w:r>
      <w:r>
        <w:softHyphen/>
        <w:t>лениям:</w:t>
      </w:r>
    </w:p>
    <w:p w:rsidR="00010806" w:rsidRDefault="00010806" w:rsidP="00466BEF">
      <w:pPr>
        <w:pStyle w:val="20"/>
        <w:numPr>
          <w:ilvl w:val="0"/>
          <w:numId w:val="3"/>
        </w:numPr>
        <w:shd w:val="clear" w:color="auto" w:fill="auto"/>
        <w:tabs>
          <w:tab w:val="left" w:pos="1194"/>
        </w:tabs>
        <w:spacing w:after="0" w:line="317" w:lineRule="exact"/>
        <w:ind w:firstLine="880"/>
      </w:pPr>
      <w:r>
        <w:t>Система электронного документооборота с Московским городским каз</w:t>
      </w:r>
      <w:r>
        <w:softHyphen/>
        <w:t>начейством ПИФ АСУ ГФ;</w:t>
      </w:r>
    </w:p>
    <w:p w:rsidR="00010806" w:rsidRDefault="00010806" w:rsidP="00466BEF">
      <w:pPr>
        <w:pStyle w:val="20"/>
        <w:numPr>
          <w:ilvl w:val="0"/>
          <w:numId w:val="3"/>
        </w:numPr>
        <w:shd w:val="clear" w:color="auto" w:fill="auto"/>
        <w:tabs>
          <w:tab w:val="left" w:pos="1219"/>
        </w:tabs>
        <w:spacing w:after="37" w:line="280" w:lineRule="exact"/>
        <w:ind w:firstLine="880"/>
      </w:pPr>
      <w:r>
        <w:t>Передача документации ККТ и отчетности в ФНС;</w:t>
      </w:r>
    </w:p>
    <w:p w:rsidR="00010806" w:rsidRDefault="00010806" w:rsidP="00466BEF">
      <w:pPr>
        <w:pStyle w:val="20"/>
        <w:numPr>
          <w:ilvl w:val="0"/>
          <w:numId w:val="3"/>
        </w:numPr>
        <w:shd w:val="clear" w:color="auto" w:fill="auto"/>
        <w:tabs>
          <w:tab w:val="left" w:pos="1219"/>
        </w:tabs>
        <w:spacing w:after="0" w:line="280" w:lineRule="exact"/>
        <w:ind w:firstLine="880"/>
      </w:pPr>
      <w:r>
        <w:t xml:space="preserve">Передача отчетности в </w:t>
      </w:r>
      <w:r w:rsidR="00417072">
        <w:t>Социальный</w:t>
      </w:r>
      <w:r>
        <w:t xml:space="preserve"> фонд РФ;</w:t>
      </w:r>
    </w:p>
    <w:p w:rsidR="00010806" w:rsidRDefault="00010806" w:rsidP="00466BEF">
      <w:pPr>
        <w:pStyle w:val="20"/>
        <w:numPr>
          <w:ilvl w:val="0"/>
          <w:numId w:val="3"/>
        </w:numPr>
        <w:shd w:val="clear" w:color="auto" w:fill="auto"/>
        <w:tabs>
          <w:tab w:val="left" w:pos="1219"/>
        </w:tabs>
        <w:spacing w:after="0" w:line="336" w:lineRule="exact"/>
        <w:ind w:firstLine="880"/>
      </w:pPr>
      <w:r>
        <w:t>Обмен через ЭДО:</w:t>
      </w:r>
    </w:p>
    <w:p w:rsidR="00010806" w:rsidRDefault="00010806" w:rsidP="00466BEF">
      <w:pPr>
        <w:pStyle w:val="20"/>
        <w:numPr>
          <w:ilvl w:val="0"/>
          <w:numId w:val="7"/>
        </w:numPr>
        <w:shd w:val="clear" w:color="auto" w:fill="auto"/>
        <w:tabs>
          <w:tab w:val="left" w:pos="2181"/>
        </w:tabs>
        <w:spacing w:after="0" w:line="336" w:lineRule="exact"/>
        <w:ind w:left="1880" w:firstLine="0"/>
      </w:pPr>
      <w:r>
        <w:t>на площадках Сбербанк;</w:t>
      </w:r>
    </w:p>
    <w:p w:rsidR="00010806" w:rsidRDefault="00010806" w:rsidP="00466BEF">
      <w:pPr>
        <w:pStyle w:val="20"/>
        <w:numPr>
          <w:ilvl w:val="0"/>
          <w:numId w:val="7"/>
        </w:numPr>
        <w:shd w:val="clear" w:color="auto" w:fill="auto"/>
        <w:tabs>
          <w:tab w:val="left" w:pos="2181"/>
        </w:tabs>
        <w:spacing w:after="0" w:line="336" w:lineRule="exact"/>
        <w:ind w:left="1880" w:firstLine="0"/>
      </w:pPr>
      <w:r>
        <w:t>СБИС;</w:t>
      </w:r>
    </w:p>
    <w:p w:rsidR="00010806" w:rsidRDefault="00010806" w:rsidP="00466BEF">
      <w:pPr>
        <w:pStyle w:val="20"/>
        <w:numPr>
          <w:ilvl w:val="0"/>
          <w:numId w:val="7"/>
        </w:numPr>
        <w:shd w:val="clear" w:color="auto" w:fill="auto"/>
        <w:tabs>
          <w:tab w:val="left" w:pos="2193"/>
        </w:tabs>
        <w:spacing w:after="0" w:line="336" w:lineRule="exact"/>
        <w:ind w:left="1460" w:firstLine="420"/>
        <w:jc w:val="left"/>
      </w:pPr>
      <w:r>
        <w:rPr>
          <w:lang w:bidi="en-US"/>
        </w:rPr>
        <w:t>СКУУ ЕМИАС</w:t>
      </w:r>
      <w:r>
        <w:t xml:space="preserve"> </w:t>
      </w:r>
    </w:p>
    <w:p w:rsidR="00010806" w:rsidRDefault="00010806" w:rsidP="00466BEF">
      <w:pPr>
        <w:pStyle w:val="20"/>
        <w:numPr>
          <w:ilvl w:val="0"/>
          <w:numId w:val="7"/>
        </w:numPr>
        <w:shd w:val="clear" w:color="auto" w:fill="auto"/>
        <w:tabs>
          <w:tab w:val="left" w:pos="2193"/>
        </w:tabs>
        <w:spacing w:after="0" w:line="336" w:lineRule="exact"/>
        <w:ind w:left="1460" w:firstLine="420"/>
        <w:jc w:val="left"/>
      </w:pPr>
      <w:r>
        <w:t>Единая автоматизированная информационная система торгов города Москвы;</w:t>
      </w:r>
    </w:p>
    <w:p w:rsidR="00010806" w:rsidRDefault="00010806" w:rsidP="00466BEF">
      <w:pPr>
        <w:pStyle w:val="20"/>
        <w:numPr>
          <w:ilvl w:val="0"/>
          <w:numId w:val="7"/>
        </w:numPr>
        <w:shd w:val="clear" w:color="auto" w:fill="auto"/>
        <w:tabs>
          <w:tab w:val="left" w:pos="2186"/>
        </w:tabs>
        <w:spacing w:after="0" w:line="336" w:lineRule="exact"/>
        <w:ind w:left="1880" w:firstLine="0"/>
      </w:pPr>
      <w:r>
        <w:t>Портал поставщиков;</w:t>
      </w:r>
    </w:p>
    <w:p w:rsidR="00010806" w:rsidRDefault="00010806" w:rsidP="00466BEF">
      <w:pPr>
        <w:pStyle w:val="20"/>
        <w:numPr>
          <w:ilvl w:val="0"/>
          <w:numId w:val="7"/>
        </w:numPr>
        <w:shd w:val="clear" w:color="auto" w:fill="auto"/>
        <w:tabs>
          <w:tab w:val="left" w:pos="2186"/>
        </w:tabs>
        <w:spacing w:after="0" w:line="336" w:lineRule="exact"/>
        <w:ind w:left="1880" w:firstLine="0"/>
      </w:pPr>
      <w:r>
        <w:t xml:space="preserve">Единая информационная система в сфере </w:t>
      </w:r>
      <w:proofErr w:type="spellStart"/>
      <w:r>
        <w:t>госзакупок</w:t>
      </w:r>
      <w:proofErr w:type="spellEnd"/>
      <w:r>
        <w:t>;</w:t>
      </w:r>
    </w:p>
    <w:p w:rsidR="00010806" w:rsidRDefault="00010806" w:rsidP="00466BEF">
      <w:pPr>
        <w:pStyle w:val="20"/>
        <w:numPr>
          <w:ilvl w:val="0"/>
          <w:numId w:val="7"/>
        </w:numPr>
        <w:shd w:val="clear" w:color="auto" w:fill="auto"/>
        <w:tabs>
          <w:tab w:val="left" w:pos="2186"/>
        </w:tabs>
        <w:spacing w:after="9" w:line="280" w:lineRule="exact"/>
        <w:ind w:left="1880" w:firstLine="0"/>
      </w:pPr>
      <w:r>
        <w:t>и иные сервисы по мере необходимости и подключения;</w:t>
      </w:r>
    </w:p>
    <w:p w:rsidR="00010806" w:rsidRDefault="00010806" w:rsidP="00466BEF">
      <w:pPr>
        <w:pStyle w:val="20"/>
        <w:numPr>
          <w:ilvl w:val="0"/>
          <w:numId w:val="3"/>
        </w:numPr>
        <w:shd w:val="clear" w:color="auto" w:fill="auto"/>
        <w:tabs>
          <w:tab w:val="left" w:pos="1194"/>
        </w:tabs>
        <w:spacing w:after="0" w:line="322" w:lineRule="exact"/>
        <w:ind w:firstLine="880"/>
      </w:pPr>
      <w:r>
        <w:t xml:space="preserve">Размещение информации о деятельности, а также публичное размещение бухгалтерской (финансовой) отчетности Учреждения на официальном сайте </w:t>
      </w:r>
      <w:r>
        <w:rPr>
          <w:lang w:val="en-US" w:bidi="en-US"/>
        </w:rPr>
        <w:t>bus</w:t>
      </w:r>
      <w:r w:rsidRPr="00E9429E">
        <w:rPr>
          <w:lang w:bidi="en-US"/>
        </w:rPr>
        <w:t>.</w:t>
      </w:r>
      <w:proofErr w:type="spellStart"/>
      <w:r>
        <w:rPr>
          <w:lang w:val="en-US" w:bidi="en-US"/>
        </w:rPr>
        <w:t>gov</w:t>
      </w:r>
      <w:proofErr w:type="spellEnd"/>
      <w:r w:rsidRPr="00E9429E">
        <w:rPr>
          <w:lang w:bidi="en-US"/>
        </w:rPr>
        <w:t>.</w:t>
      </w:r>
      <w:proofErr w:type="spellStart"/>
      <w:r>
        <w:rPr>
          <w:lang w:val="en-US" w:bidi="en-US"/>
        </w:rPr>
        <w:t>ru</w:t>
      </w:r>
      <w:proofErr w:type="spellEnd"/>
      <w:r w:rsidRPr="00E9429E">
        <w:rPr>
          <w:lang w:bidi="en-US"/>
        </w:rPr>
        <w:t>;</w:t>
      </w:r>
    </w:p>
    <w:p w:rsidR="00010806" w:rsidRDefault="00010806" w:rsidP="00466BEF">
      <w:pPr>
        <w:pStyle w:val="20"/>
        <w:numPr>
          <w:ilvl w:val="0"/>
          <w:numId w:val="3"/>
        </w:numPr>
        <w:shd w:val="clear" w:color="auto" w:fill="auto"/>
        <w:tabs>
          <w:tab w:val="left" w:pos="1194"/>
        </w:tabs>
        <w:spacing w:after="0" w:line="326" w:lineRule="exact"/>
        <w:ind w:firstLine="880"/>
      </w:pPr>
      <w:r>
        <w:t>Размещение информации об особо ценном имуществе Учреждения на официальном сайте АИС «Реестр ГУ»;</w:t>
      </w:r>
    </w:p>
    <w:p w:rsidR="00010806" w:rsidRDefault="00010806" w:rsidP="00466BEF">
      <w:pPr>
        <w:pStyle w:val="20"/>
        <w:numPr>
          <w:ilvl w:val="0"/>
          <w:numId w:val="3"/>
        </w:numPr>
        <w:shd w:val="clear" w:color="auto" w:fill="auto"/>
        <w:tabs>
          <w:tab w:val="left" w:pos="1194"/>
        </w:tabs>
        <w:spacing w:after="300" w:line="322" w:lineRule="exact"/>
        <w:ind w:firstLine="880"/>
      </w:pPr>
      <w:r>
        <w:t>Программное обеспечение и порядок размещения бухгалтерской отчет</w:t>
      </w:r>
      <w:r>
        <w:softHyphen/>
        <w:t>ности в Сводах онлайн определяет Учредитель.</w:t>
      </w:r>
    </w:p>
    <w:p w:rsidR="00010806" w:rsidRDefault="00010806" w:rsidP="00466BEF">
      <w:pPr>
        <w:pStyle w:val="20"/>
        <w:numPr>
          <w:ilvl w:val="0"/>
          <w:numId w:val="6"/>
        </w:numPr>
        <w:shd w:val="clear" w:color="auto" w:fill="auto"/>
        <w:tabs>
          <w:tab w:val="left" w:pos="2143"/>
        </w:tabs>
        <w:spacing w:after="0" w:line="322" w:lineRule="exact"/>
        <w:ind w:firstLine="760"/>
      </w:pPr>
      <w:r>
        <w:t>По функциональному признаку в бухгалтерии выделяются следующие группы учета:</w:t>
      </w:r>
    </w:p>
    <w:p w:rsidR="00010806" w:rsidRDefault="00010806" w:rsidP="00466BEF">
      <w:pPr>
        <w:pStyle w:val="20"/>
        <w:numPr>
          <w:ilvl w:val="0"/>
          <w:numId w:val="3"/>
        </w:numPr>
        <w:shd w:val="clear" w:color="auto" w:fill="auto"/>
        <w:tabs>
          <w:tab w:val="left" w:pos="1464"/>
        </w:tabs>
        <w:spacing w:after="0" w:line="322" w:lineRule="exact"/>
        <w:ind w:firstLine="760"/>
      </w:pPr>
      <w:r>
        <w:t>группа учета финансовых активов;</w:t>
      </w:r>
    </w:p>
    <w:p w:rsidR="00010806" w:rsidRDefault="00010806" w:rsidP="00466BEF">
      <w:pPr>
        <w:pStyle w:val="20"/>
        <w:numPr>
          <w:ilvl w:val="0"/>
          <w:numId w:val="3"/>
        </w:numPr>
        <w:shd w:val="clear" w:color="auto" w:fill="auto"/>
        <w:tabs>
          <w:tab w:val="left" w:pos="1464"/>
        </w:tabs>
        <w:spacing w:after="0" w:line="322" w:lineRule="exact"/>
        <w:ind w:firstLine="760"/>
      </w:pPr>
      <w:r>
        <w:t>группа учета расчетов по обязательствам;</w:t>
      </w:r>
    </w:p>
    <w:p w:rsidR="00010806" w:rsidRDefault="00010806" w:rsidP="00466BEF">
      <w:pPr>
        <w:pStyle w:val="20"/>
        <w:numPr>
          <w:ilvl w:val="0"/>
          <w:numId w:val="3"/>
        </w:numPr>
        <w:shd w:val="clear" w:color="auto" w:fill="auto"/>
        <w:tabs>
          <w:tab w:val="left" w:pos="1464"/>
        </w:tabs>
        <w:spacing w:after="0" w:line="322" w:lineRule="exact"/>
        <w:ind w:firstLine="760"/>
      </w:pPr>
      <w:r>
        <w:t>группа учета расчетов с персоналом;</w:t>
      </w:r>
    </w:p>
    <w:p w:rsidR="00010806" w:rsidRDefault="00010806" w:rsidP="00466BEF">
      <w:pPr>
        <w:pStyle w:val="20"/>
        <w:numPr>
          <w:ilvl w:val="0"/>
          <w:numId w:val="3"/>
        </w:numPr>
        <w:shd w:val="clear" w:color="auto" w:fill="auto"/>
        <w:tabs>
          <w:tab w:val="left" w:pos="1464"/>
        </w:tabs>
        <w:spacing w:after="0" w:line="322" w:lineRule="exact"/>
        <w:ind w:firstLine="760"/>
      </w:pPr>
      <w:r>
        <w:t>группа анализа и контроля;</w:t>
      </w:r>
    </w:p>
    <w:p w:rsidR="00010806" w:rsidRDefault="00010806" w:rsidP="00466BEF">
      <w:pPr>
        <w:pStyle w:val="20"/>
        <w:numPr>
          <w:ilvl w:val="0"/>
          <w:numId w:val="3"/>
        </w:numPr>
        <w:shd w:val="clear" w:color="auto" w:fill="auto"/>
        <w:tabs>
          <w:tab w:val="left" w:pos="1464"/>
        </w:tabs>
        <w:spacing w:after="0" w:line="322" w:lineRule="exact"/>
        <w:ind w:firstLine="760"/>
      </w:pPr>
      <w:r>
        <w:t xml:space="preserve">группа учета нефинансовых активов; </w:t>
      </w:r>
    </w:p>
    <w:p w:rsidR="00010806" w:rsidRDefault="00010806" w:rsidP="00010806">
      <w:pPr>
        <w:pStyle w:val="20"/>
        <w:shd w:val="clear" w:color="auto" w:fill="auto"/>
        <w:tabs>
          <w:tab w:val="left" w:pos="1464"/>
        </w:tabs>
        <w:spacing w:after="0" w:line="322" w:lineRule="exact"/>
        <w:ind w:left="760" w:firstLine="0"/>
      </w:pPr>
    </w:p>
    <w:p w:rsidR="00010806" w:rsidRDefault="00010806" w:rsidP="00466BEF">
      <w:pPr>
        <w:pStyle w:val="20"/>
        <w:numPr>
          <w:ilvl w:val="0"/>
          <w:numId w:val="6"/>
        </w:numPr>
        <w:shd w:val="clear" w:color="auto" w:fill="auto"/>
        <w:tabs>
          <w:tab w:val="left" w:pos="2125"/>
        </w:tabs>
        <w:spacing w:after="0" w:line="322" w:lineRule="exact"/>
        <w:ind w:firstLine="760"/>
      </w:pPr>
      <w:r>
        <w:t>Учреждением ведется раздельный учет по источникам финансирования. При формировании номеров счетов применяются следующие коды финансового обеспечения:</w:t>
      </w:r>
    </w:p>
    <w:p w:rsidR="00010806" w:rsidRDefault="00010806" w:rsidP="00010806">
      <w:pPr>
        <w:pStyle w:val="20"/>
        <w:shd w:val="clear" w:color="auto" w:fill="auto"/>
        <w:tabs>
          <w:tab w:val="left" w:pos="2125"/>
        </w:tabs>
        <w:spacing w:after="0" w:line="322" w:lineRule="exact"/>
        <w:ind w:left="760" w:firstLine="658"/>
      </w:pPr>
      <w:r>
        <w:lastRenderedPageBreak/>
        <w:t>код 1-</w:t>
      </w:r>
      <w:r w:rsidRPr="00634BAC">
        <w:t xml:space="preserve"> деятельность, осуществляемая за счет средств соответствующего бюджета бюджетной системы Российской Федерации (бюджетная деятельность);</w:t>
      </w:r>
    </w:p>
    <w:p w:rsidR="00010806" w:rsidRDefault="00010806" w:rsidP="00010806">
      <w:pPr>
        <w:pStyle w:val="20"/>
        <w:shd w:val="clear" w:color="auto" w:fill="auto"/>
        <w:spacing w:after="0" w:line="326" w:lineRule="exact"/>
        <w:ind w:firstLine="1460"/>
        <w:jc w:val="left"/>
      </w:pPr>
      <w:r>
        <w:t>код 2 - приносящая доход деятельность (собственные доходы учреждения);</w:t>
      </w:r>
    </w:p>
    <w:p w:rsidR="00010806" w:rsidRDefault="00010806" w:rsidP="00010806">
      <w:pPr>
        <w:pStyle w:val="20"/>
        <w:shd w:val="clear" w:color="auto" w:fill="auto"/>
        <w:spacing w:after="300" w:line="322" w:lineRule="exact"/>
        <w:ind w:left="1460" w:firstLine="0"/>
        <w:jc w:val="left"/>
      </w:pPr>
      <w:r>
        <w:t xml:space="preserve">код 3 - средства, находящиеся во временном распоряжении; </w:t>
      </w:r>
    </w:p>
    <w:p w:rsidR="00010806" w:rsidRDefault="00010806" w:rsidP="00010806">
      <w:pPr>
        <w:pStyle w:val="20"/>
        <w:shd w:val="clear" w:color="auto" w:fill="auto"/>
        <w:spacing w:after="300" w:line="322" w:lineRule="exact"/>
        <w:ind w:left="1460" w:firstLine="0"/>
        <w:jc w:val="left"/>
      </w:pPr>
      <w:r>
        <w:t xml:space="preserve">код 4 - субсидии на выполнение государственных заданий; </w:t>
      </w:r>
    </w:p>
    <w:p w:rsidR="00010806" w:rsidRDefault="00010806" w:rsidP="00010806">
      <w:pPr>
        <w:pStyle w:val="20"/>
        <w:shd w:val="clear" w:color="auto" w:fill="auto"/>
        <w:spacing w:after="300" w:line="322" w:lineRule="exact"/>
        <w:ind w:left="1460" w:firstLine="0"/>
        <w:jc w:val="left"/>
      </w:pPr>
      <w:r>
        <w:t>код 5 - субсидии на иные цели.</w:t>
      </w:r>
    </w:p>
    <w:p w:rsidR="00010806" w:rsidRDefault="00010806" w:rsidP="00010806">
      <w:pPr>
        <w:pStyle w:val="20"/>
        <w:shd w:val="clear" w:color="auto" w:fill="auto"/>
        <w:spacing w:after="300" w:line="322" w:lineRule="exact"/>
        <w:ind w:left="1460" w:firstLine="0"/>
        <w:jc w:val="left"/>
      </w:pPr>
      <w:r>
        <w:t>код</w:t>
      </w:r>
      <w:r w:rsidRPr="00634BAC">
        <w:t xml:space="preserve"> 7 - средства по обязательному медицинскому страхованию;</w:t>
      </w:r>
    </w:p>
    <w:p w:rsidR="00010806" w:rsidRDefault="00010806" w:rsidP="00466BEF">
      <w:pPr>
        <w:pStyle w:val="20"/>
        <w:numPr>
          <w:ilvl w:val="0"/>
          <w:numId w:val="6"/>
        </w:numPr>
        <w:shd w:val="clear" w:color="auto" w:fill="auto"/>
        <w:tabs>
          <w:tab w:val="left" w:pos="2125"/>
        </w:tabs>
        <w:spacing w:after="296" w:line="322" w:lineRule="exact"/>
        <w:ind w:firstLine="760"/>
      </w:pPr>
      <w:r>
        <w:t xml:space="preserve">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Рабочий план счетов разработан на основе Единого плана счетов бухгалтерского учета, утвержденного Инструкцией № 157н, и Инструкцией 174н. Рабочий план счетов приведен в Приложении № 2 к настоящей Учетной политике, дополнительная классификация к КОСГУ приведена в Приложении № </w:t>
      </w:r>
      <w:r w:rsidR="00AC250E">
        <w:rPr>
          <w:rStyle w:val="213pt"/>
        </w:rPr>
        <w:t>3</w:t>
      </w:r>
      <w:r>
        <w:rPr>
          <w:rStyle w:val="2Arial65pt"/>
        </w:rPr>
        <w:t>.</w:t>
      </w:r>
    </w:p>
    <w:p w:rsidR="007F7D36" w:rsidRDefault="00010806" w:rsidP="007F7D36">
      <w:pPr>
        <w:pStyle w:val="20"/>
        <w:shd w:val="clear" w:color="auto" w:fill="auto"/>
        <w:spacing w:after="0" w:line="370" w:lineRule="exact"/>
        <w:ind w:right="160" w:firstLine="1460"/>
      </w:pPr>
      <w:r>
        <w:t>1.2.22. Номер счета бухгалтерского учета состоит из 26-ти разрядов</w:t>
      </w:r>
    </w:p>
    <w:p w:rsidR="00010806" w:rsidRDefault="00010806" w:rsidP="007F7D36">
      <w:pPr>
        <w:pStyle w:val="20"/>
        <w:shd w:val="clear" w:color="auto" w:fill="auto"/>
        <w:spacing w:after="0" w:line="370" w:lineRule="exact"/>
        <w:ind w:right="160" w:firstLine="1460"/>
      </w:pPr>
    </w:p>
    <w:tbl>
      <w:tblPr>
        <w:tblW w:w="0" w:type="auto"/>
        <w:tblLayout w:type="fixed"/>
        <w:tblCellMar>
          <w:left w:w="10" w:type="dxa"/>
          <w:right w:w="10" w:type="dxa"/>
        </w:tblCellMar>
        <w:tblLook w:val="0000" w:firstRow="0" w:lastRow="0" w:firstColumn="0" w:lastColumn="0" w:noHBand="0" w:noVBand="0"/>
      </w:tblPr>
      <w:tblGrid>
        <w:gridCol w:w="6725"/>
        <w:gridCol w:w="533"/>
        <w:gridCol w:w="854"/>
        <w:gridCol w:w="571"/>
        <w:gridCol w:w="845"/>
      </w:tblGrid>
      <w:tr w:rsidR="00010806" w:rsidTr="00010806">
        <w:trPr>
          <w:trHeight w:hRule="exact" w:val="523"/>
        </w:trPr>
        <w:tc>
          <w:tcPr>
            <w:tcW w:w="9528" w:type="dxa"/>
            <w:gridSpan w:val="5"/>
            <w:tcBorders>
              <w:top w:val="single" w:sz="4" w:space="0" w:color="auto"/>
              <w:left w:val="single" w:sz="4" w:space="0" w:color="auto"/>
              <w:right w:val="single" w:sz="4" w:space="0" w:color="auto"/>
            </w:tcBorders>
            <w:shd w:val="clear" w:color="auto" w:fill="FFFFFF"/>
            <w:vAlign w:val="bottom"/>
          </w:tcPr>
          <w:p w:rsidR="00010806" w:rsidRDefault="00010806" w:rsidP="00010806">
            <w:pPr>
              <w:pStyle w:val="20"/>
              <w:shd w:val="clear" w:color="auto" w:fill="auto"/>
              <w:spacing w:after="0" w:line="240" w:lineRule="exact"/>
              <w:ind w:firstLine="0"/>
              <w:jc w:val="center"/>
            </w:pPr>
            <w:r>
              <w:rPr>
                <w:rStyle w:val="2Arial12pt"/>
              </w:rPr>
              <w:t>Структура номера счета бухгалтерского учета</w:t>
            </w:r>
          </w:p>
        </w:tc>
      </w:tr>
      <w:tr w:rsidR="00010806" w:rsidTr="00010806">
        <w:trPr>
          <w:trHeight w:hRule="exact" w:val="2722"/>
        </w:trPr>
        <w:tc>
          <w:tcPr>
            <w:tcW w:w="6725" w:type="dxa"/>
            <w:tcBorders>
              <w:top w:val="single" w:sz="4" w:space="0" w:color="auto"/>
              <w:left w:val="single" w:sz="4" w:space="0" w:color="auto"/>
            </w:tcBorders>
            <w:shd w:val="clear" w:color="auto" w:fill="FFFFFF"/>
            <w:vAlign w:val="center"/>
          </w:tcPr>
          <w:p w:rsidR="00010806" w:rsidRDefault="00010806" w:rsidP="00010806">
            <w:pPr>
              <w:pStyle w:val="20"/>
              <w:shd w:val="clear" w:color="auto" w:fill="auto"/>
              <w:spacing w:after="60" w:line="190" w:lineRule="exact"/>
              <w:ind w:firstLine="0"/>
              <w:jc w:val="left"/>
            </w:pPr>
            <w:r>
              <w:rPr>
                <w:rStyle w:val="2Arial95pt"/>
              </w:rPr>
              <w:t>Аналитический код по классификационному признаку поступлений</w:t>
            </w:r>
          </w:p>
          <w:p w:rsidR="00010806" w:rsidRDefault="00010806" w:rsidP="00010806">
            <w:pPr>
              <w:pStyle w:val="20"/>
              <w:shd w:val="clear" w:color="auto" w:fill="auto"/>
              <w:spacing w:before="60" w:after="0" w:line="190" w:lineRule="exact"/>
              <w:ind w:firstLine="0"/>
              <w:jc w:val="center"/>
            </w:pPr>
            <w:r>
              <w:rPr>
                <w:rStyle w:val="2Arial95pt"/>
              </w:rPr>
              <w:t>и выбытий</w:t>
            </w:r>
          </w:p>
        </w:tc>
        <w:tc>
          <w:tcPr>
            <w:tcW w:w="533" w:type="dxa"/>
            <w:tcBorders>
              <w:top w:val="single" w:sz="4" w:space="0" w:color="auto"/>
              <w:left w:val="single" w:sz="4" w:space="0" w:color="auto"/>
            </w:tcBorders>
            <w:shd w:val="clear" w:color="auto" w:fill="FFFFFF"/>
            <w:vAlign w:val="bottom"/>
          </w:tcPr>
          <w:p w:rsidR="00010806" w:rsidRDefault="00010806" w:rsidP="00010806">
            <w:pPr>
              <w:pStyle w:val="20"/>
              <w:shd w:val="clear" w:color="auto" w:fill="auto"/>
              <w:spacing w:after="0" w:line="264" w:lineRule="exact"/>
              <w:ind w:firstLine="0"/>
              <w:jc w:val="left"/>
            </w:pPr>
            <w:r>
              <w:rPr>
                <w:rStyle w:val="2Arial95pt"/>
              </w:rPr>
              <w:t>Код</w:t>
            </w:r>
          </w:p>
          <w:p w:rsidR="00010806" w:rsidRDefault="00010806" w:rsidP="00010806">
            <w:pPr>
              <w:pStyle w:val="20"/>
              <w:shd w:val="clear" w:color="auto" w:fill="auto"/>
              <w:spacing w:after="0" w:line="264" w:lineRule="exact"/>
              <w:ind w:firstLine="0"/>
              <w:jc w:val="left"/>
            </w:pPr>
            <w:r>
              <w:rPr>
                <w:rStyle w:val="2Arial95pt"/>
              </w:rPr>
              <w:t>вида</w:t>
            </w:r>
          </w:p>
          <w:p w:rsidR="00010806" w:rsidRDefault="00010806" w:rsidP="00010806">
            <w:pPr>
              <w:pStyle w:val="20"/>
              <w:shd w:val="clear" w:color="auto" w:fill="auto"/>
              <w:spacing w:after="0" w:line="264" w:lineRule="exact"/>
              <w:ind w:firstLine="0"/>
              <w:jc w:val="left"/>
            </w:pPr>
            <w:r>
              <w:rPr>
                <w:rStyle w:val="2Arial95pt"/>
              </w:rPr>
              <w:t>фи-</w:t>
            </w:r>
          </w:p>
          <w:p w:rsidR="00010806" w:rsidRDefault="00010806" w:rsidP="00010806">
            <w:pPr>
              <w:pStyle w:val="20"/>
              <w:shd w:val="clear" w:color="auto" w:fill="auto"/>
              <w:spacing w:after="0" w:line="264" w:lineRule="exact"/>
              <w:ind w:firstLine="0"/>
              <w:jc w:val="left"/>
            </w:pPr>
            <w:proofErr w:type="spellStart"/>
            <w:r>
              <w:rPr>
                <w:rStyle w:val="2Arial95pt"/>
              </w:rPr>
              <w:t>нан</w:t>
            </w:r>
            <w:proofErr w:type="spellEnd"/>
            <w:r>
              <w:rPr>
                <w:rStyle w:val="2Arial95pt"/>
              </w:rPr>
              <w:t>-</w:t>
            </w:r>
          </w:p>
          <w:p w:rsidR="00010806" w:rsidRDefault="00010806" w:rsidP="00010806">
            <w:pPr>
              <w:pStyle w:val="20"/>
              <w:shd w:val="clear" w:color="auto" w:fill="auto"/>
              <w:spacing w:after="0" w:line="264" w:lineRule="exact"/>
              <w:ind w:left="180" w:firstLine="0"/>
              <w:jc w:val="left"/>
            </w:pPr>
            <w:r>
              <w:rPr>
                <w:rStyle w:val="2Arial95pt"/>
              </w:rPr>
              <w:t>со-</w:t>
            </w:r>
          </w:p>
          <w:p w:rsidR="00010806" w:rsidRDefault="00010806" w:rsidP="00010806">
            <w:pPr>
              <w:pStyle w:val="20"/>
              <w:shd w:val="clear" w:color="auto" w:fill="auto"/>
              <w:spacing w:after="0" w:line="264" w:lineRule="exact"/>
              <w:ind w:firstLine="0"/>
              <w:jc w:val="left"/>
            </w:pPr>
            <w:proofErr w:type="spellStart"/>
            <w:r>
              <w:rPr>
                <w:rStyle w:val="2Arial95pt"/>
              </w:rPr>
              <w:t>вого</w:t>
            </w:r>
            <w:proofErr w:type="spellEnd"/>
          </w:p>
          <w:p w:rsidR="00010806" w:rsidRDefault="00010806" w:rsidP="00010806">
            <w:pPr>
              <w:pStyle w:val="20"/>
              <w:shd w:val="clear" w:color="auto" w:fill="auto"/>
              <w:spacing w:after="0" w:line="264" w:lineRule="exact"/>
              <w:ind w:firstLine="0"/>
              <w:jc w:val="left"/>
            </w:pPr>
            <w:proofErr w:type="spellStart"/>
            <w:r>
              <w:rPr>
                <w:rStyle w:val="2Arial95pt"/>
              </w:rPr>
              <w:t>обес</w:t>
            </w:r>
            <w:proofErr w:type="spellEnd"/>
          </w:p>
          <w:p w:rsidR="00010806" w:rsidRDefault="00010806" w:rsidP="00010806">
            <w:pPr>
              <w:pStyle w:val="20"/>
              <w:shd w:val="clear" w:color="auto" w:fill="auto"/>
              <w:spacing w:after="0" w:line="264" w:lineRule="exact"/>
              <w:ind w:left="180" w:firstLine="0"/>
              <w:jc w:val="left"/>
            </w:pPr>
            <w:proofErr w:type="spellStart"/>
            <w:r>
              <w:rPr>
                <w:rStyle w:val="2Arial95pt"/>
              </w:rPr>
              <w:t>пе</w:t>
            </w:r>
            <w:proofErr w:type="spellEnd"/>
            <w:r>
              <w:rPr>
                <w:rStyle w:val="2Arial95pt"/>
              </w:rPr>
              <w:softHyphen/>
            </w:r>
          </w:p>
          <w:p w:rsidR="00010806" w:rsidRDefault="00010806" w:rsidP="00010806">
            <w:pPr>
              <w:pStyle w:val="20"/>
              <w:shd w:val="clear" w:color="auto" w:fill="auto"/>
              <w:spacing w:after="0" w:line="264" w:lineRule="exact"/>
              <w:ind w:firstLine="0"/>
              <w:jc w:val="left"/>
            </w:pPr>
            <w:r>
              <w:rPr>
                <w:rStyle w:val="2Arial95pt"/>
              </w:rPr>
              <w:t>че</w:t>
            </w:r>
            <w:r>
              <w:rPr>
                <w:rStyle w:val="2Arial95pt"/>
              </w:rPr>
              <w:softHyphen/>
            </w:r>
          </w:p>
          <w:p w:rsidR="00010806" w:rsidRDefault="00010806" w:rsidP="00010806">
            <w:pPr>
              <w:pStyle w:val="20"/>
              <w:shd w:val="clear" w:color="auto" w:fill="auto"/>
              <w:spacing w:after="0" w:line="264" w:lineRule="exact"/>
              <w:ind w:firstLine="0"/>
              <w:jc w:val="left"/>
            </w:pPr>
            <w:proofErr w:type="spellStart"/>
            <w:r>
              <w:rPr>
                <w:rStyle w:val="2Arial95pt"/>
              </w:rPr>
              <w:t>ния</w:t>
            </w:r>
            <w:proofErr w:type="spellEnd"/>
          </w:p>
        </w:tc>
        <w:tc>
          <w:tcPr>
            <w:tcW w:w="854" w:type="dxa"/>
            <w:tcBorders>
              <w:top w:val="single" w:sz="4" w:space="0" w:color="auto"/>
              <w:left w:val="single" w:sz="4" w:space="0" w:color="auto"/>
            </w:tcBorders>
            <w:shd w:val="clear" w:color="auto" w:fill="FFFFFF"/>
            <w:vAlign w:val="center"/>
          </w:tcPr>
          <w:p w:rsidR="00010806" w:rsidRDefault="00010806" w:rsidP="00010806">
            <w:pPr>
              <w:pStyle w:val="20"/>
              <w:shd w:val="clear" w:color="auto" w:fill="auto"/>
              <w:spacing w:after="0" w:line="269" w:lineRule="exact"/>
              <w:ind w:firstLine="0"/>
              <w:jc w:val="center"/>
            </w:pPr>
            <w:r>
              <w:rPr>
                <w:rStyle w:val="2Arial95pt"/>
              </w:rPr>
              <w:t>Код синте</w:t>
            </w:r>
            <w:r>
              <w:rPr>
                <w:rStyle w:val="2Arial95pt"/>
              </w:rPr>
              <w:softHyphen/>
              <w:t>тическо</w:t>
            </w:r>
            <w:r>
              <w:rPr>
                <w:rStyle w:val="2Arial95pt"/>
              </w:rPr>
              <w:softHyphen/>
              <w:t>го учета</w:t>
            </w:r>
          </w:p>
        </w:tc>
        <w:tc>
          <w:tcPr>
            <w:tcW w:w="571" w:type="dxa"/>
            <w:tcBorders>
              <w:top w:val="single" w:sz="4" w:space="0" w:color="auto"/>
              <w:left w:val="single" w:sz="4" w:space="0" w:color="auto"/>
            </w:tcBorders>
            <w:shd w:val="clear" w:color="auto" w:fill="FFFFFF"/>
            <w:vAlign w:val="center"/>
          </w:tcPr>
          <w:p w:rsidR="00010806" w:rsidRDefault="00010806" w:rsidP="00010806">
            <w:pPr>
              <w:pStyle w:val="20"/>
              <w:shd w:val="clear" w:color="auto" w:fill="auto"/>
              <w:spacing w:after="0" w:line="264" w:lineRule="exact"/>
              <w:ind w:firstLine="0"/>
              <w:jc w:val="left"/>
            </w:pPr>
            <w:r>
              <w:rPr>
                <w:rStyle w:val="2Arial95pt"/>
              </w:rPr>
              <w:t>Код</w:t>
            </w:r>
          </w:p>
          <w:p w:rsidR="00010806" w:rsidRDefault="00010806" w:rsidP="00010806">
            <w:pPr>
              <w:pStyle w:val="20"/>
              <w:shd w:val="clear" w:color="auto" w:fill="auto"/>
              <w:spacing w:after="0" w:line="264" w:lineRule="exact"/>
              <w:ind w:firstLine="0"/>
              <w:jc w:val="left"/>
            </w:pPr>
            <w:proofErr w:type="spellStart"/>
            <w:r>
              <w:rPr>
                <w:rStyle w:val="2Arial95pt"/>
              </w:rPr>
              <w:t>ана</w:t>
            </w:r>
            <w:proofErr w:type="spellEnd"/>
            <w:r>
              <w:rPr>
                <w:rStyle w:val="2Arial95pt"/>
              </w:rPr>
              <w:t>-</w:t>
            </w:r>
          </w:p>
          <w:p w:rsidR="00010806" w:rsidRDefault="00010806" w:rsidP="00010806">
            <w:pPr>
              <w:pStyle w:val="20"/>
              <w:shd w:val="clear" w:color="auto" w:fill="auto"/>
              <w:spacing w:after="0" w:line="264" w:lineRule="exact"/>
              <w:ind w:firstLine="0"/>
              <w:jc w:val="left"/>
            </w:pPr>
            <w:r>
              <w:rPr>
                <w:rStyle w:val="2Arial95pt"/>
              </w:rPr>
              <w:t>ли-</w:t>
            </w:r>
          </w:p>
          <w:p w:rsidR="00010806" w:rsidRDefault="00010806" w:rsidP="00010806">
            <w:pPr>
              <w:pStyle w:val="20"/>
              <w:shd w:val="clear" w:color="auto" w:fill="auto"/>
              <w:spacing w:after="0" w:line="264" w:lineRule="exact"/>
              <w:ind w:firstLine="0"/>
              <w:jc w:val="left"/>
            </w:pPr>
            <w:proofErr w:type="spellStart"/>
            <w:r>
              <w:rPr>
                <w:rStyle w:val="2Arial95pt"/>
              </w:rPr>
              <w:t>тиче</w:t>
            </w:r>
            <w:proofErr w:type="spellEnd"/>
            <w:r>
              <w:rPr>
                <w:rStyle w:val="2Arial95pt"/>
              </w:rPr>
              <w:t>-</w:t>
            </w:r>
          </w:p>
          <w:p w:rsidR="00010806" w:rsidRDefault="00010806" w:rsidP="00010806">
            <w:pPr>
              <w:pStyle w:val="20"/>
              <w:shd w:val="clear" w:color="auto" w:fill="auto"/>
              <w:spacing w:after="0" w:line="264" w:lineRule="exact"/>
              <w:ind w:firstLine="0"/>
              <w:jc w:val="left"/>
            </w:pPr>
            <w:proofErr w:type="spellStart"/>
            <w:r>
              <w:rPr>
                <w:rStyle w:val="2Arial95pt"/>
              </w:rPr>
              <w:t>ского</w:t>
            </w:r>
            <w:proofErr w:type="spellEnd"/>
          </w:p>
          <w:p w:rsidR="00010806" w:rsidRDefault="00010806" w:rsidP="00010806">
            <w:pPr>
              <w:pStyle w:val="20"/>
              <w:shd w:val="clear" w:color="auto" w:fill="auto"/>
              <w:spacing w:after="0" w:line="264" w:lineRule="exact"/>
              <w:ind w:firstLine="0"/>
              <w:jc w:val="left"/>
            </w:pPr>
            <w:r>
              <w:rPr>
                <w:rStyle w:val="2Arial95pt"/>
              </w:rPr>
              <w:t>учета</w:t>
            </w:r>
          </w:p>
        </w:tc>
        <w:tc>
          <w:tcPr>
            <w:tcW w:w="845" w:type="dxa"/>
            <w:tcBorders>
              <w:top w:val="single" w:sz="4" w:space="0" w:color="auto"/>
              <w:left w:val="single" w:sz="4" w:space="0" w:color="auto"/>
              <w:right w:val="single" w:sz="4" w:space="0" w:color="auto"/>
            </w:tcBorders>
            <w:shd w:val="clear" w:color="auto" w:fill="FFFFFF"/>
            <w:vAlign w:val="center"/>
          </w:tcPr>
          <w:p w:rsidR="00010806" w:rsidRDefault="00010806" w:rsidP="00593B80">
            <w:pPr>
              <w:pStyle w:val="20"/>
              <w:shd w:val="clear" w:color="auto" w:fill="auto"/>
              <w:spacing w:after="0" w:line="264" w:lineRule="exact"/>
              <w:ind w:firstLine="0"/>
              <w:jc w:val="center"/>
            </w:pPr>
            <w:r>
              <w:rPr>
                <w:rStyle w:val="2Arial95pt"/>
              </w:rPr>
              <w:t>Анали</w:t>
            </w:r>
            <w:r>
              <w:rPr>
                <w:rStyle w:val="2Arial95pt"/>
              </w:rPr>
              <w:softHyphen/>
              <w:t>тиче</w:t>
            </w:r>
            <w:r>
              <w:rPr>
                <w:rStyle w:val="2Arial95pt"/>
              </w:rPr>
              <w:softHyphen/>
              <w:t>ский код вида по</w:t>
            </w:r>
            <w:r>
              <w:rPr>
                <w:rStyle w:val="2Arial95pt"/>
              </w:rPr>
              <w:softHyphen/>
              <w:t>ступле</w:t>
            </w:r>
            <w:r>
              <w:rPr>
                <w:rStyle w:val="2Arial95pt"/>
              </w:rPr>
              <w:softHyphen/>
              <w:t>ний, выбы</w:t>
            </w:r>
            <w:r>
              <w:rPr>
                <w:rStyle w:val="2Arial95pt"/>
              </w:rPr>
              <w:softHyphen/>
              <w:t>тий</w:t>
            </w:r>
          </w:p>
        </w:tc>
      </w:tr>
      <w:tr w:rsidR="00010806" w:rsidTr="00010806">
        <w:trPr>
          <w:trHeight w:hRule="exact" w:val="370"/>
        </w:trPr>
        <w:tc>
          <w:tcPr>
            <w:tcW w:w="6725" w:type="dxa"/>
            <w:tcBorders>
              <w:top w:val="single" w:sz="4" w:space="0" w:color="auto"/>
              <w:left w:val="single" w:sz="4" w:space="0" w:color="auto"/>
              <w:bottom w:val="single" w:sz="4" w:space="0" w:color="auto"/>
            </w:tcBorders>
            <w:shd w:val="clear" w:color="auto" w:fill="FFFFFF"/>
            <w:vAlign w:val="center"/>
          </w:tcPr>
          <w:p w:rsidR="00010806" w:rsidRDefault="00010806" w:rsidP="00010806">
            <w:pPr>
              <w:pStyle w:val="20"/>
              <w:shd w:val="clear" w:color="auto" w:fill="auto"/>
              <w:spacing w:after="0" w:line="220" w:lineRule="exact"/>
              <w:ind w:left="180" w:firstLine="0"/>
              <w:jc w:val="left"/>
            </w:pPr>
            <w:r>
              <w:rPr>
                <w:rStyle w:val="211pt"/>
              </w:rPr>
              <w:t>1 2 3 4 5 6 7 8 9 10 11 12 13 14 15 16 17</w:t>
            </w:r>
          </w:p>
        </w:tc>
        <w:tc>
          <w:tcPr>
            <w:tcW w:w="533" w:type="dxa"/>
            <w:tcBorders>
              <w:top w:val="single" w:sz="4" w:space="0" w:color="auto"/>
              <w:left w:val="single" w:sz="4" w:space="0" w:color="auto"/>
              <w:bottom w:val="single" w:sz="4" w:space="0" w:color="auto"/>
            </w:tcBorders>
            <w:shd w:val="clear" w:color="auto" w:fill="FFFFFF"/>
            <w:vAlign w:val="center"/>
          </w:tcPr>
          <w:p w:rsidR="00010806" w:rsidRDefault="00010806" w:rsidP="00010806">
            <w:pPr>
              <w:pStyle w:val="20"/>
              <w:shd w:val="clear" w:color="auto" w:fill="auto"/>
              <w:spacing w:after="0" w:line="220" w:lineRule="exact"/>
              <w:ind w:left="180" w:firstLine="0"/>
              <w:jc w:val="left"/>
            </w:pPr>
            <w:r>
              <w:rPr>
                <w:rStyle w:val="211pt"/>
              </w:rPr>
              <w:t>18</w:t>
            </w:r>
          </w:p>
        </w:tc>
        <w:tc>
          <w:tcPr>
            <w:tcW w:w="854" w:type="dxa"/>
            <w:tcBorders>
              <w:top w:val="single" w:sz="4" w:space="0" w:color="auto"/>
              <w:left w:val="single" w:sz="4" w:space="0" w:color="auto"/>
              <w:bottom w:val="single" w:sz="4" w:space="0" w:color="auto"/>
            </w:tcBorders>
            <w:shd w:val="clear" w:color="auto" w:fill="FFFFFF"/>
            <w:vAlign w:val="center"/>
          </w:tcPr>
          <w:p w:rsidR="00010806" w:rsidRDefault="00010806" w:rsidP="00010806">
            <w:pPr>
              <w:pStyle w:val="20"/>
              <w:shd w:val="clear" w:color="auto" w:fill="auto"/>
              <w:spacing w:after="0" w:line="220" w:lineRule="exact"/>
              <w:ind w:firstLine="0"/>
              <w:jc w:val="left"/>
            </w:pPr>
            <w:r>
              <w:rPr>
                <w:rStyle w:val="211pt"/>
              </w:rPr>
              <w:t>19 20 21</w:t>
            </w:r>
          </w:p>
        </w:tc>
        <w:tc>
          <w:tcPr>
            <w:tcW w:w="571" w:type="dxa"/>
            <w:tcBorders>
              <w:top w:val="single" w:sz="4" w:space="0" w:color="auto"/>
              <w:left w:val="single" w:sz="4" w:space="0" w:color="auto"/>
              <w:bottom w:val="single" w:sz="4" w:space="0" w:color="auto"/>
            </w:tcBorders>
            <w:shd w:val="clear" w:color="auto" w:fill="FFFFFF"/>
            <w:vAlign w:val="center"/>
          </w:tcPr>
          <w:p w:rsidR="00010806" w:rsidRDefault="00010806" w:rsidP="00010806">
            <w:pPr>
              <w:pStyle w:val="20"/>
              <w:shd w:val="clear" w:color="auto" w:fill="auto"/>
              <w:spacing w:after="0" w:line="220" w:lineRule="exact"/>
              <w:ind w:firstLine="0"/>
              <w:jc w:val="left"/>
            </w:pPr>
            <w:r>
              <w:rPr>
                <w:rStyle w:val="211pt"/>
              </w:rPr>
              <w:t>22 23</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10806" w:rsidRDefault="00010806" w:rsidP="00010806">
            <w:pPr>
              <w:pStyle w:val="20"/>
              <w:shd w:val="clear" w:color="auto" w:fill="auto"/>
              <w:spacing w:after="0" w:line="220" w:lineRule="exact"/>
              <w:ind w:firstLine="0"/>
              <w:jc w:val="left"/>
            </w:pPr>
            <w:r>
              <w:rPr>
                <w:rStyle w:val="211pt"/>
              </w:rPr>
              <w:t>24 25 26</w:t>
            </w:r>
          </w:p>
        </w:tc>
      </w:tr>
    </w:tbl>
    <w:p w:rsidR="00010806" w:rsidRDefault="00010806" w:rsidP="00466BEF">
      <w:pPr>
        <w:pStyle w:val="20"/>
        <w:numPr>
          <w:ilvl w:val="0"/>
          <w:numId w:val="8"/>
        </w:numPr>
        <w:shd w:val="clear" w:color="auto" w:fill="auto"/>
        <w:tabs>
          <w:tab w:val="left" w:pos="2125"/>
        </w:tabs>
        <w:spacing w:before="235" w:after="0" w:line="322" w:lineRule="exact"/>
        <w:ind w:firstLine="760"/>
      </w:pPr>
      <w:r>
        <w:t>В целях организации и ведения учета установлен следующий порядок отражения аналитических кодов по классификационному признаку поступлений и выбытий (далее - тип КПС) в номере счета Рабочего плана счетов.</w:t>
      </w:r>
    </w:p>
    <w:p w:rsidR="00010806" w:rsidRDefault="00010806" w:rsidP="00466BEF">
      <w:pPr>
        <w:pStyle w:val="130"/>
        <w:numPr>
          <w:ilvl w:val="0"/>
          <w:numId w:val="3"/>
        </w:numPr>
        <w:shd w:val="clear" w:color="auto" w:fill="auto"/>
        <w:tabs>
          <w:tab w:val="left" w:pos="1454"/>
        </w:tabs>
        <w:spacing w:after="245" w:line="300" w:lineRule="exact"/>
        <w:ind w:left="1100"/>
      </w:pPr>
      <w:r>
        <w:t>тип КП</w:t>
      </w:r>
      <w:proofErr w:type="gramStart"/>
      <w:r>
        <w:t>С-</w:t>
      </w:r>
      <w:proofErr w:type="gramEnd"/>
      <w:r>
        <w:t xml:space="preserve"> код дохода бюджета (далее -КДБ)</w:t>
      </w:r>
    </w:p>
    <w:p w:rsidR="00010806" w:rsidRDefault="00010806" w:rsidP="00010806">
      <w:pPr>
        <w:pStyle w:val="20"/>
        <w:shd w:val="clear" w:color="auto" w:fill="auto"/>
        <w:spacing w:after="0" w:line="322" w:lineRule="exact"/>
        <w:ind w:left="200" w:right="460" w:firstLine="740"/>
      </w:pPr>
      <w:r>
        <w:t>Для кодов финансового обеспечения «2, 7» в КПС типа КДБ установлено следующее:</w:t>
      </w:r>
    </w:p>
    <w:p w:rsidR="00010806" w:rsidRDefault="00010806" w:rsidP="00010806">
      <w:pPr>
        <w:pStyle w:val="20"/>
        <w:shd w:val="clear" w:color="auto" w:fill="auto"/>
        <w:spacing w:after="0" w:line="322" w:lineRule="exact"/>
        <w:ind w:left="200" w:firstLine="740"/>
        <w:jc w:val="left"/>
      </w:pPr>
      <w:r>
        <w:t>Разряд 1-4 (код раздела-подраздела):</w:t>
      </w:r>
    </w:p>
    <w:p w:rsidR="00010806" w:rsidRDefault="00010806" w:rsidP="00466BEF">
      <w:pPr>
        <w:pStyle w:val="20"/>
        <w:numPr>
          <w:ilvl w:val="0"/>
          <w:numId w:val="3"/>
        </w:numPr>
        <w:shd w:val="clear" w:color="auto" w:fill="auto"/>
        <w:tabs>
          <w:tab w:val="left" w:pos="1648"/>
        </w:tabs>
        <w:spacing w:after="0" w:line="322" w:lineRule="exact"/>
        <w:ind w:left="1280" w:firstLine="0"/>
      </w:pPr>
      <w:r>
        <w:t>«0901» - Стационарная медицинская помощь</w:t>
      </w:r>
    </w:p>
    <w:p w:rsidR="00010806" w:rsidRDefault="00010806" w:rsidP="00466BEF">
      <w:pPr>
        <w:pStyle w:val="20"/>
        <w:numPr>
          <w:ilvl w:val="0"/>
          <w:numId w:val="3"/>
        </w:numPr>
        <w:shd w:val="clear" w:color="auto" w:fill="auto"/>
        <w:tabs>
          <w:tab w:val="left" w:pos="1648"/>
        </w:tabs>
        <w:spacing w:after="0" w:line="322" w:lineRule="exact"/>
        <w:ind w:left="1280" w:firstLine="0"/>
      </w:pPr>
      <w:r>
        <w:t>«0902» - Амбулаторная помощь;</w:t>
      </w:r>
    </w:p>
    <w:p w:rsidR="00010806" w:rsidRDefault="00010806" w:rsidP="00466BEF">
      <w:pPr>
        <w:pStyle w:val="20"/>
        <w:numPr>
          <w:ilvl w:val="0"/>
          <w:numId w:val="3"/>
        </w:numPr>
        <w:shd w:val="clear" w:color="auto" w:fill="auto"/>
        <w:tabs>
          <w:tab w:val="left" w:pos="1648"/>
        </w:tabs>
        <w:spacing w:after="0" w:line="322" w:lineRule="exact"/>
        <w:ind w:left="1280" w:firstLine="0"/>
      </w:pPr>
      <w:r>
        <w:t>«0113» - за аренду площадей учреждения;</w:t>
      </w:r>
    </w:p>
    <w:p w:rsidR="00010806" w:rsidRDefault="00010806" w:rsidP="00010806">
      <w:pPr>
        <w:pStyle w:val="20"/>
        <w:shd w:val="clear" w:color="auto" w:fill="auto"/>
        <w:spacing w:after="0" w:line="322" w:lineRule="exact"/>
        <w:ind w:left="200" w:firstLine="740"/>
        <w:jc w:val="left"/>
      </w:pPr>
      <w:r>
        <w:lastRenderedPageBreak/>
        <w:t>Разряд 5-8 (статья-подстатья доходов) - «0000»</w:t>
      </w:r>
    </w:p>
    <w:p w:rsidR="00010806" w:rsidRDefault="00010806" w:rsidP="00010806">
      <w:pPr>
        <w:pStyle w:val="20"/>
        <w:shd w:val="clear" w:color="auto" w:fill="auto"/>
        <w:spacing w:after="0" w:line="322" w:lineRule="exact"/>
        <w:ind w:left="200" w:firstLine="740"/>
        <w:jc w:val="left"/>
      </w:pPr>
      <w:r>
        <w:t>Разряд 9-10 (элемент доходов) - «00»</w:t>
      </w:r>
    </w:p>
    <w:p w:rsidR="00010806" w:rsidRDefault="00010806" w:rsidP="00010806">
      <w:pPr>
        <w:pStyle w:val="20"/>
        <w:shd w:val="clear" w:color="auto" w:fill="auto"/>
        <w:spacing w:after="0" w:line="322" w:lineRule="exact"/>
        <w:ind w:left="200" w:right="460" w:firstLine="740"/>
      </w:pPr>
      <w:r>
        <w:t>Разряд 11-14 (группа подвида доходов бюджета) - «0000» за исключением:</w:t>
      </w:r>
    </w:p>
    <w:p w:rsidR="00010806" w:rsidRDefault="00010806" w:rsidP="006B216E">
      <w:pPr>
        <w:pStyle w:val="20"/>
        <w:numPr>
          <w:ilvl w:val="0"/>
          <w:numId w:val="3"/>
        </w:numPr>
        <w:shd w:val="clear" w:color="auto" w:fill="auto"/>
        <w:tabs>
          <w:tab w:val="left" w:pos="1648"/>
        </w:tabs>
        <w:spacing w:after="0" w:line="322" w:lineRule="exact"/>
        <w:ind w:left="1280" w:firstLine="0"/>
      </w:pPr>
      <w:r>
        <w:t>«0006» - доходы от поступлений за оказание медпомощи женщинам в период беременности</w:t>
      </w:r>
    </w:p>
    <w:p w:rsidR="00010806" w:rsidRDefault="00010806" w:rsidP="006B216E">
      <w:pPr>
        <w:pStyle w:val="20"/>
        <w:numPr>
          <w:ilvl w:val="0"/>
          <w:numId w:val="3"/>
        </w:numPr>
        <w:shd w:val="clear" w:color="auto" w:fill="auto"/>
        <w:tabs>
          <w:tab w:val="left" w:pos="1648"/>
        </w:tabs>
        <w:spacing w:after="0" w:line="322" w:lineRule="exact"/>
        <w:ind w:left="1280" w:firstLine="0"/>
      </w:pPr>
      <w:r>
        <w:t xml:space="preserve">«0007» - </w:t>
      </w:r>
      <w:proofErr w:type="gramStart"/>
      <w:r>
        <w:t>доходы</w:t>
      </w:r>
      <w:proofErr w:type="gramEnd"/>
      <w:r>
        <w:t xml:space="preserve"> поступающие за оказанные услуги от физических лиц и по договорам ДМС;</w:t>
      </w:r>
    </w:p>
    <w:p w:rsidR="00010806" w:rsidRDefault="00010806" w:rsidP="006B216E">
      <w:pPr>
        <w:pStyle w:val="20"/>
        <w:numPr>
          <w:ilvl w:val="0"/>
          <w:numId w:val="3"/>
        </w:numPr>
        <w:shd w:val="clear" w:color="auto" w:fill="auto"/>
        <w:tabs>
          <w:tab w:val="left" w:pos="1648"/>
        </w:tabs>
        <w:spacing w:after="0" w:line="322" w:lineRule="exact"/>
        <w:ind w:left="1280" w:firstLine="0"/>
      </w:pPr>
      <w:r>
        <w:t>«0008» - доходы от платной деятельности по немедицинским услугам</w:t>
      </w:r>
    </w:p>
    <w:p w:rsidR="00010806" w:rsidRDefault="00010806" w:rsidP="006B216E">
      <w:pPr>
        <w:pStyle w:val="20"/>
        <w:numPr>
          <w:ilvl w:val="0"/>
          <w:numId w:val="3"/>
        </w:numPr>
        <w:shd w:val="clear" w:color="auto" w:fill="auto"/>
        <w:tabs>
          <w:tab w:val="left" w:pos="1648"/>
        </w:tabs>
        <w:spacing w:after="0" w:line="322" w:lineRule="exact"/>
        <w:ind w:left="1280" w:firstLine="0"/>
      </w:pPr>
      <w:r>
        <w:t>«0009» - доходы от</w:t>
      </w:r>
      <w:r w:rsidR="001D051C">
        <w:t xml:space="preserve"> поступления за аренду площадей </w:t>
      </w:r>
      <w:r>
        <w:t>учрежд</w:t>
      </w:r>
      <w:r w:rsidR="001D051C">
        <w:t>ения</w:t>
      </w:r>
    </w:p>
    <w:p w:rsidR="00010806" w:rsidRDefault="00010806" w:rsidP="006B216E">
      <w:pPr>
        <w:pStyle w:val="20"/>
        <w:numPr>
          <w:ilvl w:val="0"/>
          <w:numId w:val="3"/>
        </w:numPr>
        <w:shd w:val="clear" w:color="auto" w:fill="auto"/>
        <w:tabs>
          <w:tab w:val="left" w:pos="1648"/>
        </w:tabs>
        <w:spacing w:after="0" w:line="322" w:lineRule="exact"/>
        <w:ind w:left="1280" w:firstLine="0"/>
      </w:pPr>
      <w:r>
        <w:t>«0010» - доходы от компенсации коммунальных платежей</w:t>
      </w:r>
    </w:p>
    <w:p w:rsidR="00010806" w:rsidRDefault="001D051C" w:rsidP="006B216E">
      <w:pPr>
        <w:pStyle w:val="20"/>
        <w:numPr>
          <w:ilvl w:val="0"/>
          <w:numId w:val="3"/>
        </w:numPr>
        <w:shd w:val="clear" w:color="auto" w:fill="auto"/>
        <w:tabs>
          <w:tab w:val="left" w:pos="1648"/>
        </w:tabs>
        <w:spacing w:after="0" w:line="322" w:lineRule="exact"/>
        <w:ind w:left="1280" w:firstLine="0"/>
      </w:pPr>
      <w:r>
        <w:t xml:space="preserve"> </w:t>
      </w:r>
      <w:r w:rsidR="00010806">
        <w:t>«0012» - доходы от штрафов, пеней, иных сумм принудительного изъятия.</w:t>
      </w:r>
    </w:p>
    <w:p w:rsidR="00010806" w:rsidRDefault="00010806" w:rsidP="00010806">
      <w:pPr>
        <w:pStyle w:val="20"/>
        <w:shd w:val="clear" w:color="auto" w:fill="auto"/>
        <w:spacing w:after="0" w:line="280" w:lineRule="exact"/>
        <w:ind w:left="740" w:firstLine="0"/>
      </w:pPr>
      <w:r>
        <w:t>Разряд 9-10 (элемент доходов) - «00»</w:t>
      </w:r>
    </w:p>
    <w:p w:rsidR="00010806" w:rsidRDefault="00010806" w:rsidP="00010806">
      <w:pPr>
        <w:pStyle w:val="20"/>
        <w:shd w:val="clear" w:color="auto" w:fill="auto"/>
        <w:spacing w:after="0" w:line="280" w:lineRule="exact"/>
        <w:ind w:left="740" w:firstLine="0"/>
      </w:pPr>
      <w:r>
        <w:t>Разряд 11-14 (группа подвида доходов бюджета) - «0000»</w:t>
      </w:r>
    </w:p>
    <w:p w:rsidR="00010806" w:rsidRPr="00593B80" w:rsidRDefault="00010806" w:rsidP="00010806">
      <w:pPr>
        <w:pStyle w:val="20"/>
        <w:shd w:val="clear" w:color="auto" w:fill="auto"/>
        <w:tabs>
          <w:tab w:val="left" w:pos="1921"/>
          <w:tab w:val="left" w:pos="2639"/>
          <w:tab w:val="left" w:pos="4737"/>
          <w:tab w:val="left" w:pos="7177"/>
          <w:tab w:val="left" w:pos="8372"/>
          <w:tab w:val="left" w:pos="9774"/>
        </w:tabs>
        <w:spacing w:after="0" w:line="317" w:lineRule="exact"/>
        <w:ind w:left="740" w:firstLine="0"/>
      </w:pPr>
      <w:r w:rsidRPr="00593B80">
        <w:t>Разряд</w:t>
      </w:r>
      <w:r w:rsidRPr="00593B80">
        <w:tab/>
        <w:t>15-17</w:t>
      </w:r>
      <w:r w:rsidRPr="00593B80">
        <w:tab/>
        <w:t>(аналитическая</w:t>
      </w:r>
      <w:r w:rsidRPr="00593B80">
        <w:tab/>
        <w:t>группа подвидов</w:t>
      </w:r>
      <w:r w:rsidRPr="00593B80">
        <w:tab/>
        <w:t>доходов</w:t>
      </w:r>
      <w:r w:rsidRPr="00593B80">
        <w:tab/>
        <w:t>бюджета)</w:t>
      </w:r>
      <w:r w:rsidRPr="00593B80">
        <w:tab/>
        <w:t>-</w:t>
      </w:r>
    </w:p>
    <w:p w:rsidR="00010806" w:rsidRPr="00593B80" w:rsidRDefault="00010806" w:rsidP="00010806">
      <w:pPr>
        <w:pStyle w:val="20"/>
        <w:shd w:val="clear" w:color="auto" w:fill="auto"/>
        <w:spacing w:after="236" w:line="317" w:lineRule="exact"/>
        <w:ind w:firstLine="0"/>
      </w:pPr>
      <w:r w:rsidRPr="00593B80">
        <w:t>указывается аналитическая группа подвида дохода бюджета согласно Инструкции № 8</w:t>
      </w:r>
      <w:r w:rsidR="00417072" w:rsidRPr="00593B80">
        <w:t>2</w:t>
      </w:r>
      <w:r w:rsidRPr="00593B80">
        <w:t>н.</w:t>
      </w:r>
    </w:p>
    <w:p w:rsidR="00010806" w:rsidRDefault="00010806" w:rsidP="00010806">
      <w:pPr>
        <w:pStyle w:val="20"/>
        <w:shd w:val="clear" w:color="auto" w:fill="auto"/>
        <w:spacing w:after="296" w:line="312" w:lineRule="exact"/>
        <w:ind w:left="200" w:right="460" w:firstLine="740"/>
      </w:pPr>
      <w:r w:rsidRPr="00593B80">
        <w:t>Разряд 15-17 (аналитическая группа подвидов доходов бюджета) - указывается аналитическая группа подвида дохода бюджета согласно Инструкции № 8</w:t>
      </w:r>
      <w:r w:rsidR="00417072" w:rsidRPr="00593B80">
        <w:t>2</w:t>
      </w:r>
      <w:r w:rsidRPr="00593B80">
        <w:t>н.</w:t>
      </w:r>
    </w:p>
    <w:p w:rsidR="00010806" w:rsidRDefault="00010806" w:rsidP="00010806">
      <w:pPr>
        <w:pStyle w:val="20"/>
        <w:shd w:val="clear" w:color="auto" w:fill="auto"/>
        <w:spacing w:after="0" w:line="317" w:lineRule="exact"/>
        <w:ind w:left="200" w:right="460" w:firstLine="740"/>
      </w:pPr>
      <w:r>
        <w:t>Для кода финансового обеспечения «4» в КПС типа КДБ установлено следующее:</w:t>
      </w:r>
    </w:p>
    <w:p w:rsidR="00010806" w:rsidRDefault="00010806" w:rsidP="00010806">
      <w:pPr>
        <w:pStyle w:val="20"/>
        <w:shd w:val="clear" w:color="auto" w:fill="auto"/>
        <w:spacing w:after="0" w:line="322" w:lineRule="exact"/>
        <w:ind w:left="200" w:firstLine="740"/>
        <w:jc w:val="left"/>
      </w:pPr>
      <w:r>
        <w:t>Разряд 1-4 (код раздела-подраздела):</w:t>
      </w:r>
    </w:p>
    <w:p w:rsidR="00010806" w:rsidRDefault="00010806" w:rsidP="00466BEF">
      <w:pPr>
        <w:pStyle w:val="20"/>
        <w:numPr>
          <w:ilvl w:val="0"/>
          <w:numId w:val="9"/>
        </w:numPr>
        <w:shd w:val="clear" w:color="auto" w:fill="auto"/>
        <w:tabs>
          <w:tab w:val="left" w:pos="1635"/>
        </w:tabs>
        <w:spacing w:after="0" w:line="322" w:lineRule="exact"/>
        <w:ind w:left="1280" w:firstLine="0"/>
      </w:pPr>
      <w:r>
        <w:t>«0901» - Стационарная медицинская помощь;</w:t>
      </w:r>
    </w:p>
    <w:p w:rsidR="00010806" w:rsidRDefault="00010806" w:rsidP="00466BEF">
      <w:pPr>
        <w:pStyle w:val="20"/>
        <w:numPr>
          <w:ilvl w:val="0"/>
          <w:numId w:val="9"/>
        </w:numPr>
        <w:shd w:val="clear" w:color="auto" w:fill="auto"/>
        <w:tabs>
          <w:tab w:val="left" w:pos="1635"/>
        </w:tabs>
        <w:spacing w:after="0" w:line="322" w:lineRule="exact"/>
        <w:ind w:left="1280" w:firstLine="0"/>
      </w:pPr>
      <w:r>
        <w:t>«0902» - Амбулаторная помощь;</w:t>
      </w:r>
    </w:p>
    <w:p w:rsidR="00010806" w:rsidRDefault="00010806" w:rsidP="00466BEF">
      <w:pPr>
        <w:pStyle w:val="20"/>
        <w:numPr>
          <w:ilvl w:val="0"/>
          <w:numId w:val="9"/>
        </w:numPr>
        <w:shd w:val="clear" w:color="auto" w:fill="auto"/>
        <w:tabs>
          <w:tab w:val="left" w:pos="1635"/>
        </w:tabs>
        <w:spacing w:after="0" w:line="322" w:lineRule="exact"/>
        <w:ind w:left="1640" w:hanging="360"/>
        <w:jc w:val="left"/>
      </w:pPr>
      <w:r>
        <w:t>«0906» - Заготовка, хранение, переработка и обеспечение безопасности донорской крови</w:t>
      </w:r>
    </w:p>
    <w:p w:rsidR="00010806" w:rsidRDefault="00010806" w:rsidP="00010806">
      <w:pPr>
        <w:pStyle w:val="20"/>
        <w:shd w:val="clear" w:color="auto" w:fill="auto"/>
        <w:spacing w:after="0" w:line="322" w:lineRule="exact"/>
        <w:ind w:left="200" w:firstLine="740"/>
        <w:jc w:val="left"/>
      </w:pPr>
      <w:r>
        <w:t>Разряд 5-8 (статья-подстатья доходов) - «0000»</w:t>
      </w:r>
    </w:p>
    <w:p w:rsidR="00010806" w:rsidRDefault="00010806" w:rsidP="00010806">
      <w:pPr>
        <w:pStyle w:val="20"/>
        <w:shd w:val="clear" w:color="auto" w:fill="auto"/>
        <w:spacing w:after="0" w:line="322" w:lineRule="exact"/>
        <w:ind w:left="200" w:firstLine="740"/>
        <w:jc w:val="left"/>
      </w:pPr>
      <w:r>
        <w:t>Разряд 9-10 (элемент доходов) - «00»</w:t>
      </w:r>
    </w:p>
    <w:p w:rsidR="00010806" w:rsidRDefault="00010806" w:rsidP="00010806">
      <w:pPr>
        <w:pStyle w:val="20"/>
        <w:shd w:val="clear" w:color="auto" w:fill="auto"/>
        <w:spacing w:after="0" w:line="322" w:lineRule="exact"/>
        <w:ind w:left="200" w:firstLine="740"/>
        <w:jc w:val="left"/>
      </w:pPr>
      <w:r>
        <w:t>Разряд 11-14 (группа подвида доходов бюджета) - «0000»</w:t>
      </w:r>
    </w:p>
    <w:p w:rsidR="00010806" w:rsidRDefault="00010806" w:rsidP="001C1A8A">
      <w:pPr>
        <w:pStyle w:val="20"/>
        <w:shd w:val="clear" w:color="auto" w:fill="auto"/>
        <w:spacing w:after="304" w:line="322" w:lineRule="exact"/>
        <w:ind w:left="200" w:right="460" w:firstLine="740"/>
      </w:pPr>
      <w:r>
        <w:t xml:space="preserve">Разряд 15-17 (аналитическая группа подвидов доходов бюджета) - указывается аналитическая группа подвида дохода бюджета согласно </w:t>
      </w:r>
      <w:r w:rsidRPr="00593B80">
        <w:t>Инструкции № 8</w:t>
      </w:r>
      <w:r w:rsidR="00D804C8" w:rsidRPr="00593B80">
        <w:t>2</w:t>
      </w:r>
      <w:r w:rsidRPr="00593B80">
        <w:t>н.</w:t>
      </w:r>
    </w:p>
    <w:p w:rsidR="00010806" w:rsidRDefault="00010806" w:rsidP="00010806">
      <w:pPr>
        <w:pStyle w:val="20"/>
        <w:shd w:val="clear" w:color="auto" w:fill="auto"/>
        <w:spacing w:after="0" w:line="322" w:lineRule="exact"/>
        <w:ind w:firstLine="740"/>
        <w:jc w:val="left"/>
      </w:pPr>
      <w:r>
        <w:t>Для кода финансового обеспечения «5» в КПС типа КДБ установлено следующее:</w:t>
      </w:r>
    </w:p>
    <w:p w:rsidR="00010806" w:rsidRDefault="00010806" w:rsidP="00010806">
      <w:pPr>
        <w:pStyle w:val="20"/>
        <w:shd w:val="clear" w:color="auto" w:fill="auto"/>
        <w:spacing w:after="0" w:line="322" w:lineRule="exact"/>
        <w:ind w:firstLine="740"/>
        <w:jc w:val="left"/>
      </w:pPr>
      <w:r>
        <w:t>Разряд 1-4 (код раздела-подраздела)</w:t>
      </w:r>
    </w:p>
    <w:p w:rsidR="00010806" w:rsidRDefault="00010806" w:rsidP="00466BEF">
      <w:pPr>
        <w:pStyle w:val="20"/>
        <w:numPr>
          <w:ilvl w:val="0"/>
          <w:numId w:val="9"/>
        </w:numPr>
        <w:shd w:val="clear" w:color="auto" w:fill="auto"/>
        <w:tabs>
          <w:tab w:val="left" w:pos="1625"/>
        </w:tabs>
        <w:spacing w:after="0" w:line="322" w:lineRule="exact"/>
        <w:ind w:left="1260" w:firstLine="0"/>
      </w:pPr>
      <w:r>
        <w:t>«0901» - Стационарная медицинская помощь;</w:t>
      </w:r>
    </w:p>
    <w:p w:rsidR="00010806" w:rsidRDefault="00010806" w:rsidP="00466BEF">
      <w:pPr>
        <w:pStyle w:val="20"/>
        <w:numPr>
          <w:ilvl w:val="0"/>
          <w:numId w:val="9"/>
        </w:numPr>
        <w:shd w:val="clear" w:color="auto" w:fill="auto"/>
        <w:tabs>
          <w:tab w:val="left" w:pos="1625"/>
        </w:tabs>
        <w:spacing w:after="0" w:line="322" w:lineRule="exact"/>
        <w:ind w:left="1260" w:firstLine="0"/>
      </w:pPr>
      <w:r>
        <w:t>«0902» - Амбулаторная помощь;</w:t>
      </w:r>
    </w:p>
    <w:p w:rsidR="00010806" w:rsidRDefault="00010806" w:rsidP="00466BEF">
      <w:pPr>
        <w:pStyle w:val="20"/>
        <w:numPr>
          <w:ilvl w:val="0"/>
          <w:numId w:val="9"/>
        </w:numPr>
        <w:shd w:val="clear" w:color="auto" w:fill="auto"/>
        <w:tabs>
          <w:tab w:val="left" w:pos="1635"/>
        </w:tabs>
        <w:spacing w:after="0" w:line="322" w:lineRule="exact"/>
        <w:ind w:left="1640" w:hanging="360"/>
        <w:jc w:val="left"/>
      </w:pPr>
      <w:r>
        <w:t>«0906» - Заготовка, хранение, переработка и обеспечение безопасности донорской крови</w:t>
      </w:r>
    </w:p>
    <w:p w:rsidR="00010806" w:rsidRDefault="00010806" w:rsidP="00466BEF">
      <w:pPr>
        <w:pStyle w:val="20"/>
        <w:numPr>
          <w:ilvl w:val="0"/>
          <w:numId w:val="9"/>
        </w:numPr>
        <w:shd w:val="clear" w:color="auto" w:fill="auto"/>
        <w:tabs>
          <w:tab w:val="left" w:pos="1625"/>
        </w:tabs>
        <w:spacing w:after="0" w:line="322" w:lineRule="exact"/>
        <w:ind w:left="1260" w:firstLine="0"/>
      </w:pPr>
      <w:r>
        <w:t>«0909» - другие вопросы в сфере здравоохранения;</w:t>
      </w:r>
    </w:p>
    <w:p w:rsidR="00010806" w:rsidRDefault="00010806" w:rsidP="00010806">
      <w:pPr>
        <w:pStyle w:val="20"/>
        <w:shd w:val="clear" w:color="auto" w:fill="auto"/>
        <w:spacing w:after="0" w:line="322" w:lineRule="exact"/>
        <w:ind w:firstLine="740"/>
        <w:jc w:val="left"/>
      </w:pPr>
      <w:r>
        <w:lastRenderedPageBreak/>
        <w:t xml:space="preserve">Разряд 5-14 - указывается с </w:t>
      </w:r>
      <w:r>
        <w:rPr>
          <w:rStyle w:val="22"/>
        </w:rPr>
        <w:t xml:space="preserve">4 </w:t>
      </w:r>
      <w:r>
        <w:t>по 6 и с 10 по 16 разряд кода целевой субсидии по г. Москве</w:t>
      </w:r>
    </w:p>
    <w:p w:rsidR="00010806" w:rsidRDefault="00010806" w:rsidP="00010806">
      <w:pPr>
        <w:pStyle w:val="20"/>
        <w:shd w:val="clear" w:color="auto" w:fill="auto"/>
        <w:tabs>
          <w:tab w:val="left" w:pos="1921"/>
          <w:tab w:val="left" w:pos="2644"/>
          <w:tab w:val="left" w:pos="4737"/>
          <w:tab w:val="left" w:pos="7177"/>
          <w:tab w:val="left" w:pos="8372"/>
          <w:tab w:val="left" w:pos="9774"/>
        </w:tabs>
        <w:spacing w:after="0" w:line="322" w:lineRule="exact"/>
        <w:ind w:left="740" w:firstLine="0"/>
      </w:pPr>
      <w:r>
        <w:t>Разряд</w:t>
      </w:r>
      <w:r>
        <w:tab/>
        <w:t>15-17</w:t>
      </w:r>
      <w:r>
        <w:tab/>
        <w:t>(аналитическая</w:t>
      </w:r>
      <w:r>
        <w:tab/>
        <w:t>группа подвидов</w:t>
      </w:r>
      <w:r>
        <w:tab/>
        <w:t>доходов</w:t>
      </w:r>
      <w:r>
        <w:tab/>
        <w:t>бюджета)</w:t>
      </w:r>
      <w:r>
        <w:tab/>
        <w:t>-</w:t>
      </w:r>
    </w:p>
    <w:p w:rsidR="00010806" w:rsidRDefault="00010806" w:rsidP="00010806">
      <w:pPr>
        <w:pStyle w:val="20"/>
        <w:shd w:val="clear" w:color="auto" w:fill="auto"/>
        <w:spacing w:after="241" w:line="322" w:lineRule="exact"/>
        <w:ind w:left="740" w:firstLine="0"/>
      </w:pPr>
      <w:r>
        <w:t xml:space="preserve">указывается аналитическая группа подвида дохода бюджета согласно </w:t>
      </w:r>
      <w:r w:rsidRPr="00593B80">
        <w:t>Инструкции № 8</w:t>
      </w:r>
      <w:r w:rsidR="00D804C8" w:rsidRPr="00593B80">
        <w:t>2</w:t>
      </w:r>
      <w:r w:rsidRPr="00593B80">
        <w:t>н.</w:t>
      </w:r>
    </w:p>
    <w:p w:rsidR="00010806" w:rsidRDefault="00010806" w:rsidP="00010806">
      <w:pPr>
        <w:pStyle w:val="20"/>
        <w:shd w:val="clear" w:color="auto" w:fill="auto"/>
        <w:spacing w:after="241" w:line="322" w:lineRule="exact"/>
        <w:ind w:left="740" w:firstLine="0"/>
      </w:pPr>
    </w:p>
    <w:p w:rsidR="00010806" w:rsidRPr="00F14F59" w:rsidRDefault="00C755C4" w:rsidP="00466BEF">
      <w:pPr>
        <w:pStyle w:val="24"/>
        <w:keepNext/>
        <w:keepLines/>
        <w:numPr>
          <w:ilvl w:val="0"/>
          <w:numId w:val="3"/>
        </w:numPr>
        <w:shd w:val="clear" w:color="auto" w:fill="auto"/>
        <w:tabs>
          <w:tab w:val="left" w:pos="1473"/>
        </w:tabs>
        <w:spacing w:before="0" w:after="121" w:line="320" w:lineRule="exact"/>
        <w:ind w:left="1100" w:firstLine="0"/>
        <w:rPr>
          <w:rStyle w:val="216pt"/>
          <w:b/>
          <w:bCs/>
          <w:i/>
          <w:iCs/>
          <w:sz w:val="30"/>
          <w:szCs w:val="30"/>
        </w:rPr>
      </w:pPr>
      <w:bookmarkStart w:id="6" w:name="bookmark10"/>
      <w:r>
        <w:t>т</w:t>
      </w:r>
      <w:r w:rsidR="00010806">
        <w:t>и</w:t>
      </w:r>
      <w:r>
        <w:t>п</w:t>
      </w:r>
      <w:r w:rsidR="00010806">
        <w:t xml:space="preserve"> </w:t>
      </w:r>
      <w:r w:rsidR="00010806">
        <w:rPr>
          <w:rStyle w:val="216pt"/>
          <w:b/>
          <w:bCs/>
          <w:i/>
          <w:iCs/>
        </w:rPr>
        <w:t xml:space="preserve">КПС </w:t>
      </w:r>
      <w:r w:rsidR="00010806">
        <w:t xml:space="preserve">- код расхода бюджета (далее - </w:t>
      </w:r>
      <w:r w:rsidR="00010806">
        <w:rPr>
          <w:rStyle w:val="216pt"/>
          <w:b/>
          <w:bCs/>
          <w:i/>
          <w:iCs/>
        </w:rPr>
        <w:t>КРБ)</w:t>
      </w:r>
      <w:bookmarkEnd w:id="6"/>
    </w:p>
    <w:p w:rsidR="00010806" w:rsidRDefault="00010806" w:rsidP="00010806">
      <w:pPr>
        <w:pStyle w:val="24"/>
        <w:keepNext/>
        <w:keepLines/>
        <w:shd w:val="clear" w:color="auto" w:fill="auto"/>
        <w:tabs>
          <w:tab w:val="left" w:pos="1473"/>
        </w:tabs>
        <w:spacing w:before="0" w:after="121" w:line="320" w:lineRule="exact"/>
        <w:ind w:left="1100" w:firstLine="0"/>
      </w:pPr>
    </w:p>
    <w:p w:rsidR="00010806" w:rsidRDefault="00010806" w:rsidP="00010806">
      <w:pPr>
        <w:pStyle w:val="20"/>
        <w:shd w:val="clear" w:color="auto" w:fill="auto"/>
        <w:spacing w:after="0" w:line="322" w:lineRule="exact"/>
        <w:ind w:firstLine="740"/>
        <w:jc w:val="left"/>
      </w:pPr>
      <w:proofErr w:type="gramStart"/>
      <w:r w:rsidRPr="00F14F59">
        <w:t>Для кода финансового обеспечения «1» с 1 - 17 разряд номера счета Рабочего плана счетов указываются составные части кодов бюджетной классификации Российской федерации (с 1-4 разряды код раздела - подраздела, с 5- 14 код целевой статьи, с 15 - 17 код вида расходов) текущего финансового года, отражающие направление бюджетных средств на исполнение публичных обязательств.</w:t>
      </w:r>
      <w:proofErr w:type="gramEnd"/>
    </w:p>
    <w:p w:rsidR="00010806" w:rsidRDefault="00010806" w:rsidP="00010806">
      <w:pPr>
        <w:pStyle w:val="20"/>
        <w:shd w:val="clear" w:color="auto" w:fill="auto"/>
        <w:spacing w:after="0" w:line="322" w:lineRule="exact"/>
        <w:ind w:firstLine="740"/>
        <w:jc w:val="left"/>
      </w:pPr>
    </w:p>
    <w:p w:rsidR="00010806" w:rsidRDefault="00010806" w:rsidP="00010806">
      <w:pPr>
        <w:pStyle w:val="20"/>
        <w:shd w:val="clear" w:color="auto" w:fill="auto"/>
        <w:spacing w:after="0" w:line="322" w:lineRule="exact"/>
        <w:ind w:firstLine="740"/>
        <w:jc w:val="left"/>
      </w:pPr>
      <w:r>
        <w:t>Для кода финансового обеспечения «2,7» в КПС типа КРБ установлено следующее:</w:t>
      </w:r>
    </w:p>
    <w:p w:rsidR="00010806" w:rsidRDefault="00010806" w:rsidP="00010806">
      <w:pPr>
        <w:pStyle w:val="20"/>
        <w:shd w:val="clear" w:color="auto" w:fill="auto"/>
        <w:spacing w:after="0" w:line="322" w:lineRule="exact"/>
        <w:ind w:left="180" w:firstLine="720"/>
      </w:pPr>
      <w:r>
        <w:t>Разряд 1-4 (код раздела-подраздела):</w:t>
      </w:r>
    </w:p>
    <w:p w:rsidR="00010806" w:rsidRDefault="00010806" w:rsidP="00466BEF">
      <w:pPr>
        <w:pStyle w:val="20"/>
        <w:numPr>
          <w:ilvl w:val="0"/>
          <w:numId w:val="9"/>
        </w:numPr>
        <w:shd w:val="clear" w:color="auto" w:fill="auto"/>
        <w:tabs>
          <w:tab w:val="left" w:pos="1625"/>
        </w:tabs>
        <w:spacing w:after="0" w:line="322" w:lineRule="exact"/>
        <w:ind w:left="1260" w:firstLine="0"/>
      </w:pPr>
      <w:r>
        <w:t>«0901» - Стационарная медицинская помощь</w:t>
      </w:r>
    </w:p>
    <w:p w:rsidR="00010806" w:rsidRDefault="00010806" w:rsidP="00466BEF">
      <w:pPr>
        <w:pStyle w:val="20"/>
        <w:numPr>
          <w:ilvl w:val="0"/>
          <w:numId w:val="9"/>
        </w:numPr>
        <w:shd w:val="clear" w:color="auto" w:fill="auto"/>
        <w:tabs>
          <w:tab w:val="left" w:pos="1625"/>
        </w:tabs>
        <w:spacing w:after="0" w:line="322" w:lineRule="exact"/>
        <w:ind w:left="1260" w:firstLine="0"/>
      </w:pPr>
      <w:r>
        <w:t>«0902» - Амбулаторная помощь;</w:t>
      </w:r>
    </w:p>
    <w:p w:rsidR="00010806" w:rsidRDefault="00010806" w:rsidP="00010806">
      <w:pPr>
        <w:pStyle w:val="20"/>
        <w:shd w:val="clear" w:color="auto" w:fill="auto"/>
        <w:spacing w:after="0" w:line="322" w:lineRule="exact"/>
        <w:ind w:left="180" w:firstLine="720"/>
      </w:pPr>
      <w:r>
        <w:t>Разряд 5-9 (программная (непрограммная) статья) - «00000»</w:t>
      </w:r>
    </w:p>
    <w:p w:rsidR="00010806" w:rsidRDefault="00010806" w:rsidP="00010806">
      <w:pPr>
        <w:pStyle w:val="20"/>
        <w:shd w:val="clear" w:color="auto" w:fill="auto"/>
        <w:spacing w:after="0" w:line="322" w:lineRule="exact"/>
        <w:ind w:left="180" w:firstLine="720"/>
      </w:pPr>
      <w:r>
        <w:t>Разряд 10-14 (направление расходов) - «00000»</w:t>
      </w:r>
    </w:p>
    <w:p w:rsidR="00010806" w:rsidRDefault="00010806" w:rsidP="00010806">
      <w:pPr>
        <w:pStyle w:val="20"/>
        <w:shd w:val="clear" w:color="auto" w:fill="auto"/>
        <w:spacing w:line="322" w:lineRule="exact"/>
        <w:ind w:left="900" w:firstLine="0"/>
        <w:jc w:val="left"/>
      </w:pPr>
      <w:r>
        <w:t xml:space="preserve">Разряд 15-17 (код вида расходов) - указывается элемент видов расходов </w:t>
      </w:r>
      <w:r w:rsidRPr="00807031">
        <w:t>бюджета согласно Инструкции № 8</w:t>
      </w:r>
      <w:r w:rsidR="00807031" w:rsidRPr="00807031">
        <w:t>2</w:t>
      </w:r>
      <w:r w:rsidRPr="00807031">
        <w:t>н.</w:t>
      </w:r>
    </w:p>
    <w:p w:rsidR="00010806" w:rsidRDefault="00010806" w:rsidP="00010806">
      <w:pPr>
        <w:pStyle w:val="20"/>
        <w:shd w:val="clear" w:color="auto" w:fill="auto"/>
        <w:spacing w:line="322" w:lineRule="exact"/>
        <w:ind w:firstLine="0"/>
        <w:jc w:val="left"/>
      </w:pPr>
      <w:r>
        <w:t xml:space="preserve">         Для кода финансового обеспечения </w:t>
      </w:r>
      <w:r>
        <w:rPr>
          <w:rStyle w:val="22"/>
        </w:rPr>
        <w:t xml:space="preserve">«4» </w:t>
      </w:r>
      <w:r>
        <w:t>в КПС типа КРБ установлено следующее:</w:t>
      </w:r>
    </w:p>
    <w:p w:rsidR="00010806" w:rsidRPr="00F21DF1" w:rsidRDefault="00010806" w:rsidP="00010806">
      <w:pPr>
        <w:spacing w:line="317" w:lineRule="exact"/>
        <w:ind w:left="180" w:firstLine="720"/>
        <w:jc w:val="both"/>
        <w:rPr>
          <w:rFonts w:ascii="Times New Roman" w:eastAsia="Times New Roman" w:hAnsi="Times New Roman" w:cs="Times New Roman"/>
          <w:sz w:val="28"/>
          <w:szCs w:val="28"/>
        </w:rPr>
      </w:pPr>
      <w:r w:rsidRPr="00F21DF1">
        <w:rPr>
          <w:rFonts w:ascii="Times New Roman" w:eastAsia="Times New Roman" w:hAnsi="Times New Roman" w:cs="Times New Roman"/>
          <w:sz w:val="28"/>
          <w:szCs w:val="28"/>
        </w:rPr>
        <w:t>Разряд 1-4 (код раздел</w:t>
      </w:r>
      <w:proofErr w:type="gramStart"/>
      <w:r w:rsidRPr="00F21DF1">
        <w:rPr>
          <w:rFonts w:ascii="Times New Roman" w:eastAsia="Times New Roman" w:hAnsi="Times New Roman" w:cs="Times New Roman"/>
          <w:sz w:val="28"/>
          <w:szCs w:val="28"/>
        </w:rPr>
        <w:t>а-</w:t>
      </w:r>
      <w:proofErr w:type="gramEnd"/>
      <w:r w:rsidRPr="00F21DF1">
        <w:rPr>
          <w:rFonts w:ascii="Times New Roman" w:eastAsia="Times New Roman" w:hAnsi="Times New Roman" w:cs="Times New Roman"/>
          <w:sz w:val="28"/>
          <w:szCs w:val="28"/>
        </w:rPr>
        <w:t xml:space="preserve"> подраздела)</w:t>
      </w:r>
    </w:p>
    <w:p w:rsidR="00010806" w:rsidRPr="00F21DF1" w:rsidRDefault="00010806" w:rsidP="00466BEF">
      <w:pPr>
        <w:pStyle w:val="20"/>
        <w:numPr>
          <w:ilvl w:val="0"/>
          <w:numId w:val="9"/>
        </w:numPr>
        <w:shd w:val="clear" w:color="auto" w:fill="auto"/>
        <w:tabs>
          <w:tab w:val="left" w:pos="1249"/>
        </w:tabs>
        <w:spacing w:after="0" w:line="322" w:lineRule="exact"/>
        <w:ind w:left="180" w:firstLine="720"/>
      </w:pPr>
      <w:r w:rsidRPr="00F21DF1">
        <w:t>«0901» - Стационарная медицинская помощь;</w:t>
      </w:r>
    </w:p>
    <w:p w:rsidR="00010806" w:rsidRPr="00F21DF1" w:rsidRDefault="00010806" w:rsidP="00466BEF">
      <w:pPr>
        <w:pStyle w:val="20"/>
        <w:numPr>
          <w:ilvl w:val="0"/>
          <w:numId w:val="9"/>
        </w:numPr>
        <w:shd w:val="clear" w:color="auto" w:fill="auto"/>
        <w:tabs>
          <w:tab w:val="left" w:pos="1249"/>
        </w:tabs>
        <w:spacing w:after="0" w:line="322" w:lineRule="exact"/>
        <w:ind w:left="180" w:firstLine="720"/>
      </w:pPr>
      <w:r w:rsidRPr="00F21DF1">
        <w:t>«0902» - Амбулаторная помощь;</w:t>
      </w:r>
    </w:p>
    <w:p w:rsidR="00010806" w:rsidRPr="00F21DF1" w:rsidRDefault="00010806" w:rsidP="00466BEF">
      <w:pPr>
        <w:pStyle w:val="20"/>
        <w:numPr>
          <w:ilvl w:val="0"/>
          <w:numId w:val="9"/>
        </w:numPr>
        <w:shd w:val="clear" w:color="auto" w:fill="auto"/>
        <w:tabs>
          <w:tab w:val="left" w:pos="1249"/>
        </w:tabs>
        <w:spacing w:after="0" w:line="322" w:lineRule="exact"/>
        <w:ind w:left="180" w:firstLine="720"/>
      </w:pPr>
      <w:r w:rsidRPr="00F21DF1">
        <w:t>«0906» - Заготовка, хранение, переработка и обеспечение безопасности донорской крови</w:t>
      </w:r>
      <w:r>
        <w:t>;</w:t>
      </w:r>
    </w:p>
    <w:p w:rsidR="00010806" w:rsidRPr="00F21DF1" w:rsidRDefault="00010806" w:rsidP="00010806">
      <w:pPr>
        <w:spacing w:line="317" w:lineRule="exact"/>
        <w:ind w:left="180" w:firstLine="720"/>
        <w:jc w:val="both"/>
        <w:rPr>
          <w:rFonts w:ascii="Times New Roman" w:eastAsia="Times New Roman" w:hAnsi="Times New Roman" w:cs="Times New Roman"/>
          <w:sz w:val="28"/>
          <w:szCs w:val="28"/>
        </w:rPr>
      </w:pPr>
      <w:r w:rsidRPr="00F21DF1">
        <w:rPr>
          <w:rFonts w:ascii="Times New Roman" w:eastAsia="Times New Roman" w:hAnsi="Times New Roman" w:cs="Times New Roman"/>
          <w:sz w:val="28"/>
          <w:szCs w:val="28"/>
        </w:rPr>
        <w:t>Разряд 5-9 (программная (непрограммная) статья) - «00000»</w:t>
      </w:r>
    </w:p>
    <w:p w:rsidR="00010806" w:rsidRPr="00F21DF1" w:rsidRDefault="00010806" w:rsidP="00010806">
      <w:pPr>
        <w:spacing w:line="317" w:lineRule="exact"/>
        <w:ind w:left="180" w:firstLine="720"/>
        <w:jc w:val="both"/>
        <w:rPr>
          <w:rFonts w:ascii="Times New Roman" w:eastAsia="Times New Roman" w:hAnsi="Times New Roman" w:cs="Times New Roman"/>
          <w:sz w:val="28"/>
          <w:szCs w:val="28"/>
        </w:rPr>
      </w:pPr>
      <w:r w:rsidRPr="00F21DF1">
        <w:rPr>
          <w:rFonts w:ascii="Times New Roman" w:eastAsia="Times New Roman" w:hAnsi="Times New Roman" w:cs="Times New Roman"/>
          <w:sz w:val="28"/>
          <w:szCs w:val="28"/>
        </w:rPr>
        <w:t>Разряд 10-14 (направление расходов) - «00000»</w:t>
      </w:r>
    </w:p>
    <w:p w:rsidR="00010806" w:rsidRPr="00F21DF1" w:rsidRDefault="00010806" w:rsidP="00010806">
      <w:pPr>
        <w:spacing w:after="300" w:line="322" w:lineRule="exact"/>
        <w:ind w:left="900"/>
        <w:rPr>
          <w:rFonts w:ascii="Times New Roman" w:eastAsia="Times New Roman" w:hAnsi="Times New Roman" w:cs="Times New Roman"/>
          <w:sz w:val="28"/>
          <w:szCs w:val="28"/>
        </w:rPr>
      </w:pPr>
      <w:r w:rsidRPr="00F21DF1">
        <w:rPr>
          <w:rFonts w:ascii="Times New Roman" w:eastAsia="Times New Roman" w:hAnsi="Times New Roman" w:cs="Times New Roman"/>
          <w:sz w:val="28"/>
          <w:szCs w:val="28"/>
        </w:rPr>
        <w:t xml:space="preserve">Разряд 15-17 (код вида расходов) - указывается элемент видов расходов бюджета согласно Инструкции № </w:t>
      </w:r>
      <w:r w:rsidRPr="00807031">
        <w:rPr>
          <w:rFonts w:ascii="Times New Roman" w:eastAsia="Times New Roman" w:hAnsi="Times New Roman" w:cs="Times New Roman"/>
          <w:sz w:val="28"/>
          <w:szCs w:val="28"/>
        </w:rPr>
        <w:t>8</w:t>
      </w:r>
      <w:r w:rsidR="00807031" w:rsidRPr="00807031">
        <w:rPr>
          <w:rFonts w:ascii="Times New Roman" w:eastAsia="Times New Roman" w:hAnsi="Times New Roman" w:cs="Times New Roman"/>
          <w:sz w:val="28"/>
          <w:szCs w:val="28"/>
        </w:rPr>
        <w:t>2</w:t>
      </w:r>
      <w:r w:rsidRPr="00807031">
        <w:rPr>
          <w:rFonts w:ascii="Times New Roman" w:eastAsia="Times New Roman" w:hAnsi="Times New Roman" w:cs="Times New Roman"/>
          <w:sz w:val="28"/>
          <w:szCs w:val="28"/>
        </w:rPr>
        <w:t>н.</w:t>
      </w:r>
    </w:p>
    <w:p w:rsidR="00010806" w:rsidRDefault="00010806" w:rsidP="00010806">
      <w:pPr>
        <w:pStyle w:val="20"/>
        <w:shd w:val="clear" w:color="auto" w:fill="auto"/>
        <w:spacing w:after="0" w:line="331" w:lineRule="exact"/>
        <w:ind w:firstLine="740"/>
        <w:jc w:val="left"/>
      </w:pPr>
      <w:r>
        <w:t xml:space="preserve">Для кода финансового обеспечения </w:t>
      </w:r>
      <w:r>
        <w:rPr>
          <w:rStyle w:val="21"/>
        </w:rPr>
        <w:t>«5»</w:t>
      </w:r>
      <w:r>
        <w:t xml:space="preserve"> в КПС типа КРБ установлено следующее:</w:t>
      </w:r>
    </w:p>
    <w:p w:rsidR="00010806" w:rsidRDefault="00010806" w:rsidP="00010806">
      <w:pPr>
        <w:pStyle w:val="20"/>
        <w:shd w:val="clear" w:color="auto" w:fill="auto"/>
        <w:spacing w:after="0" w:line="322" w:lineRule="exact"/>
        <w:ind w:left="740" w:firstLine="0"/>
      </w:pPr>
      <w:r>
        <w:lastRenderedPageBreak/>
        <w:t>Разряд 1-4 (код раздел</w:t>
      </w:r>
      <w:proofErr w:type="gramStart"/>
      <w:r>
        <w:t>а-</w:t>
      </w:r>
      <w:proofErr w:type="gramEnd"/>
      <w:r>
        <w:t xml:space="preserve"> подраздела) </w:t>
      </w:r>
    </w:p>
    <w:p w:rsidR="00010806" w:rsidRDefault="00010806" w:rsidP="00466BEF">
      <w:pPr>
        <w:pStyle w:val="20"/>
        <w:numPr>
          <w:ilvl w:val="0"/>
          <w:numId w:val="9"/>
        </w:numPr>
        <w:shd w:val="clear" w:color="auto" w:fill="auto"/>
        <w:tabs>
          <w:tab w:val="left" w:pos="1249"/>
        </w:tabs>
        <w:spacing w:after="0" w:line="322" w:lineRule="exact"/>
        <w:ind w:left="180" w:firstLine="720"/>
      </w:pPr>
      <w:r>
        <w:t>«0901» - Стационарная медицинская помощь;</w:t>
      </w:r>
    </w:p>
    <w:p w:rsidR="00010806" w:rsidRDefault="00010806" w:rsidP="00466BEF">
      <w:pPr>
        <w:pStyle w:val="20"/>
        <w:numPr>
          <w:ilvl w:val="0"/>
          <w:numId w:val="9"/>
        </w:numPr>
        <w:shd w:val="clear" w:color="auto" w:fill="auto"/>
        <w:tabs>
          <w:tab w:val="left" w:pos="1249"/>
        </w:tabs>
        <w:spacing w:after="0" w:line="322" w:lineRule="exact"/>
        <w:ind w:left="180" w:firstLine="720"/>
      </w:pPr>
      <w:r>
        <w:t>«0902» - Амбулаторная помощь;</w:t>
      </w:r>
    </w:p>
    <w:p w:rsidR="00010806" w:rsidRDefault="00010806" w:rsidP="00466BEF">
      <w:pPr>
        <w:pStyle w:val="20"/>
        <w:numPr>
          <w:ilvl w:val="0"/>
          <w:numId w:val="9"/>
        </w:numPr>
        <w:shd w:val="clear" w:color="auto" w:fill="auto"/>
        <w:tabs>
          <w:tab w:val="left" w:pos="1249"/>
        </w:tabs>
        <w:spacing w:after="0" w:line="322" w:lineRule="exact"/>
        <w:ind w:left="180" w:firstLine="720"/>
      </w:pPr>
      <w:r w:rsidRPr="00F21DF1">
        <w:t>«0906» - Заготовка, хранение, переработка и обеспечение безопасности донорской крови</w:t>
      </w:r>
      <w:r>
        <w:t>;</w:t>
      </w:r>
    </w:p>
    <w:p w:rsidR="00010806" w:rsidRDefault="00010806" w:rsidP="00466BEF">
      <w:pPr>
        <w:pStyle w:val="20"/>
        <w:numPr>
          <w:ilvl w:val="0"/>
          <w:numId w:val="9"/>
        </w:numPr>
        <w:shd w:val="clear" w:color="auto" w:fill="auto"/>
        <w:tabs>
          <w:tab w:val="left" w:pos="1249"/>
        </w:tabs>
        <w:spacing w:after="0" w:line="322" w:lineRule="exact"/>
        <w:ind w:left="180" w:firstLine="720"/>
      </w:pPr>
      <w:r>
        <w:t>«0909» - Другие вопросы в сфере здравоохранения;</w:t>
      </w:r>
    </w:p>
    <w:p w:rsidR="00010806" w:rsidRDefault="00010806" w:rsidP="00010806">
      <w:pPr>
        <w:pStyle w:val="20"/>
        <w:shd w:val="clear" w:color="auto" w:fill="auto"/>
        <w:spacing w:after="0" w:line="322" w:lineRule="exact"/>
        <w:ind w:firstLine="740"/>
        <w:jc w:val="left"/>
      </w:pPr>
      <w:r>
        <w:t xml:space="preserve">Разряд 5-14 - указывается с </w:t>
      </w:r>
      <w:r>
        <w:rPr>
          <w:rStyle w:val="22"/>
        </w:rPr>
        <w:t xml:space="preserve">4 </w:t>
      </w:r>
      <w:r>
        <w:t>по 6 и с 10 по 16 разряд кода целевой субсидии по г. Москве</w:t>
      </w:r>
    </w:p>
    <w:p w:rsidR="00010806" w:rsidRDefault="00010806" w:rsidP="00010806">
      <w:pPr>
        <w:pStyle w:val="20"/>
        <w:shd w:val="clear" w:color="auto" w:fill="auto"/>
        <w:spacing w:after="202" w:line="322" w:lineRule="exact"/>
        <w:ind w:left="740" w:firstLine="0"/>
      </w:pPr>
      <w:r>
        <w:t xml:space="preserve">Разряд 15-17 (код вида расходов) - указывается группа подвида расходов </w:t>
      </w:r>
      <w:r w:rsidRPr="00807031">
        <w:t xml:space="preserve">бюджета </w:t>
      </w:r>
      <w:proofErr w:type="gramStart"/>
      <w:r w:rsidRPr="00807031">
        <w:t>согласно пункта</w:t>
      </w:r>
      <w:proofErr w:type="gramEnd"/>
      <w:r w:rsidRPr="00807031">
        <w:t xml:space="preserve"> 17 к Инструкции № </w:t>
      </w:r>
      <w:r w:rsidR="00807031" w:rsidRPr="00807031">
        <w:t>82</w:t>
      </w:r>
      <w:r w:rsidRPr="00807031">
        <w:t>н.</w:t>
      </w:r>
    </w:p>
    <w:p w:rsidR="001C1A8A" w:rsidRDefault="001C1A8A" w:rsidP="00010806">
      <w:pPr>
        <w:pStyle w:val="20"/>
        <w:shd w:val="clear" w:color="auto" w:fill="auto"/>
        <w:spacing w:after="202" w:line="322" w:lineRule="exact"/>
        <w:ind w:left="740" w:firstLine="0"/>
      </w:pPr>
    </w:p>
    <w:p w:rsidR="00010806" w:rsidRDefault="00010806" w:rsidP="00466BEF">
      <w:pPr>
        <w:pStyle w:val="24"/>
        <w:keepNext/>
        <w:keepLines/>
        <w:numPr>
          <w:ilvl w:val="0"/>
          <w:numId w:val="3"/>
        </w:numPr>
        <w:shd w:val="clear" w:color="auto" w:fill="auto"/>
        <w:tabs>
          <w:tab w:val="left" w:pos="1473"/>
        </w:tabs>
        <w:spacing w:before="0" w:after="0" w:line="370" w:lineRule="exact"/>
        <w:ind w:left="1460"/>
        <w:jc w:val="left"/>
      </w:pPr>
      <w:bookmarkStart w:id="7" w:name="bookmark11"/>
      <w:r>
        <w:t xml:space="preserve">Тип </w:t>
      </w:r>
      <w:r>
        <w:rPr>
          <w:rStyle w:val="216pt"/>
          <w:b/>
          <w:bCs/>
          <w:i/>
          <w:iCs/>
        </w:rPr>
        <w:t xml:space="preserve">КПС </w:t>
      </w:r>
      <w:r>
        <w:t>- классификация источников финансирования дефицитов бюджетов (дале</w:t>
      </w:r>
      <w:proofErr w:type="gramStart"/>
      <w:r>
        <w:t>е-</w:t>
      </w:r>
      <w:proofErr w:type="gramEnd"/>
      <w:r>
        <w:t xml:space="preserve"> </w:t>
      </w:r>
      <w:r>
        <w:rPr>
          <w:rStyle w:val="216pt"/>
          <w:b/>
          <w:bCs/>
          <w:i/>
          <w:iCs/>
        </w:rPr>
        <w:t>КИФ)</w:t>
      </w:r>
      <w:bookmarkEnd w:id="7"/>
    </w:p>
    <w:p w:rsidR="00010806" w:rsidRPr="005B1907" w:rsidRDefault="00010806" w:rsidP="00010806">
      <w:pPr>
        <w:spacing w:line="322" w:lineRule="exact"/>
        <w:ind w:left="140" w:right="520" w:firstLine="720"/>
        <w:jc w:val="both"/>
        <w:rPr>
          <w:rFonts w:ascii="Times New Roman" w:eastAsia="Times New Roman" w:hAnsi="Times New Roman" w:cs="Times New Roman"/>
          <w:sz w:val="28"/>
          <w:szCs w:val="28"/>
        </w:rPr>
      </w:pPr>
      <w:r w:rsidRPr="005B1907">
        <w:rPr>
          <w:rFonts w:ascii="Times New Roman" w:eastAsia="Times New Roman" w:hAnsi="Times New Roman" w:cs="Times New Roman"/>
          <w:sz w:val="28"/>
          <w:szCs w:val="28"/>
        </w:rPr>
        <w:t>Для кодов финансового обеспечения «2,4,7» в КПС типа КИФ установлено следующее:</w:t>
      </w:r>
    </w:p>
    <w:p w:rsidR="00010806" w:rsidRPr="005B1907" w:rsidRDefault="00010806" w:rsidP="00010806">
      <w:pPr>
        <w:spacing w:line="322" w:lineRule="exact"/>
        <w:ind w:left="140" w:firstLine="720"/>
        <w:jc w:val="both"/>
        <w:rPr>
          <w:rFonts w:ascii="Times New Roman" w:eastAsia="Times New Roman" w:hAnsi="Times New Roman" w:cs="Times New Roman"/>
          <w:sz w:val="28"/>
          <w:szCs w:val="28"/>
        </w:rPr>
      </w:pPr>
      <w:r w:rsidRPr="005B1907">
        <w:rPr>
          <w:rFonts w:ascii="Times New Roman" w:eastAsia="Times New Roman" w:hAnsi="Times New Roman" w:cs="Times New Roman"/>
          <w:sz w:val="28"/>
          <w:szCs w:val="28"/>
        </w:rPr>
        <w:t>Разряд 1 -4 (код раздела - подраздела)</w:t>
      </w:r>
    </w:p>
    <w:p w:rsidR="00010806" w:rsidRPr="005B1907" w:rsidRDefault="00010806" w:rsidP="000C51BC">
      <w:pPr>
        <w:pStyle w:val="20"/>
        <w:numPr>
          <w:ilvl w:val="0"/>
          <w:numId w:val="9"/>
        </w:numPr>
        <w:shd w:val="clear" w:color="auto" w:fill="auto"/>
        <w:tabs>
          <w:tab w:val="left" w:pos="1249"/>
        </w:tabs>
        <w:spacing w:after="0" w:line="322" w:lineRule="exact"/>
        <w:ind w:left="180" w:firstLine="720"/>
      </w:pPr>
      <w:r w:rsidRPr="005B1907">
        <w:t>«0901» - Стационарная медицинская помощь;</w:t>
      </w:r>
    </w:p>
    <w:p w:rsidR="00010806" w:rsidRPr="005B1907" w:rsidRDefault="00010806" w:rsidP="000C51BC">
      <w:pPr>
        <w:pStyle w:val="20"/>
        <w:numPr>
          <w:ilvl w:val="0"/>
          <w:numId w:val="9"/>
        </w:numPr>
        <w:shd w:val="clear" w:color="auto" w:fill="auto"/>
        <w:tabs>
          <w:tab w:val="left" w:pos="1249"/>
        </w:tabs>
        <w:spacing w:after="0" w:line="322" w:lineRule="exact"/>
        <w:ind w:left="180" w:firstLine="720"/>
      </w:pPr>
      <w:r w:rsidRPr="005B1907">
        <w:t>«0902» - Амбулаторная помощь;</w:t>
      </w:r>
    </w:p>
    <w:p w:rsidR="00010806" w:rsidRDefault="00010806" w:rsidP="000C51BC">
      <w:pPr>
        <w:pStyle w:val="20"/>
        <w:numPr>
          <w:ilvl w:val="0"/>
          <w:numId w:val="9"/>
        </w:numPr>
        <w:shd w:val="clear" w:color="auto" w:fill="auto"/>
        <w:tabs>
          <w:tab w:val="left" w:pos="1249"/>
        </w:tabs>
        <w:spacing w:after="0" w:line="322" w:lineRule="exact"/>
        <w:ind w:left="180" w:firstLine="720"/>
      </w:pPr>
      <w:r w:rsidRPr="005B1907">
        <w:t xml:space="preserve">«0909» - Другие вопросы в сфере здравоохранения </w:t>
      </w:r>
    </w:p>
    <w:p w:rsidR="00010806" w:rsidRPr="00F21DF1" w:rsidRDefault="00010806" w:rsidP="000C51BC">
      <w:pPr>
        <w:pStyle w:val="20"/>
        <w:numPr>
          <w:ilvl w:val="0"/>
          <w:numId w:val="9"/>
        </w:numPr>
        <w:shd w:val="clear" w:color="auto" w:fill="auto"/>
        <w:tabs>
          <w:tab w:val="left" w:pos="1249"/>
        </w:tabs>
        <w:spacing w:after="0" w:line="322" w:lineRule="exact"/>
        <w:ind w:left="180" w:firstLine="720"/>
      </w:pPr>
      <w:r w:rsidRPr="00F21DF1">
        <w:t>«0906» - Заготовка, хранение, переработка и обеспечение безопасности донорской крови</w:t>
      </w:r>
      <w:r w:rsidRPr="005B1907">
        <w:t>;</w:t>
      </w:r>
    </w:p>
    <w:p w:rsidR="00010806" w:rsidRPr="005B1907" w:rsidRDefault="00010806" w:rsidP="00010806">
      <w:pPr>
        <w:tabs>
          <w:tab w:val="left" w:pos="1630"/>
        </w:tabs>
        <w:spacing w:after="229" w:line="317" w:lineRule="exact"/>
        <w:ind w:right="19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1907">
        <w:rPr>
          <w:rFonts w:ascii="Times New Roman" w:eastAsia="Times New Roman" w:hAnsi="Times New Roman" w:cs="Times New Roman"/>
          <w:sz w:val="28"/>
          <w:szCs w:val="28"/>
        </w:rPr>
        <w:t>Разряд</w:t>
      </w:r>
      <w:r>
        <w:rPr>
          <w:rFonts w:ascii="Times New Roman" w:eastAsia="Times New Roman" w:hAnsi="Times New Roman" w:cs="Times New Roman"/>
          <w:sz w:val="28"/>
          <w:szCs w:val="28"/>
        </w:rPr>
        <w:t xml:space="preserve"> </w:t>
      </w:r>
      <w:r w:rsidRPr="005B1907">
        <w:rPr>
          <w:rFonts w:ascii="Times New Roman" w:eastAsia="Times New Roman" w:hAnsi="Times New Roman" w:cs="Times New Roman"/>
          <w:sz w:val="28"/>
          <w:szCs w:val="28"/>
        </w:rPr>
        <w:t>5-17 разряд указывается «0000000000000».</w:t>
      </w:r>
    </w:p>
    <w:p w:rsidR="00010806" w:rsidRDefault="00010806" w:rsidP="00010806">
      <w:pPr>
        <w:pStyle w:val="20"/>
        <w:shd w:val="clear" w:color="auto" w:fill="auto"/>
        <w:spacing w:after="0" w:line="317" w:lineRule="exact"/>
        <w:ind w:firstLine="760"/>
      </w:pPr>
      <w:proofErr w:type="gramStart"/>
      <w:r>
        <w:t>Также в разряде 15-17 для отдельных счетов учета (подвид источников финансирования дефицитов бюджета, аналитическая группа вида источников финансирования дефицитов бюджета устанавливается- 510(610), для отражения:</w:t>
      </w:r>
      <w:proofErr w:type="gramEnd"/>
    </w:p>
    <w:p w:rsidR="00010806" w:rsidRDefault="00010806" w:rsidP="00010806">
      <w:pPr>
        <w:pStyle w:val="20"/>
        <w:shd w:val="clear" w:color="auto" w:fill="auto"/>
        <w:spacing w:after="0" w:line="322" w:lineRule="exact"/>
        <w:ind w:firstLine="0"/>
        <w:jc w:val="left"/>
      </w:pPr>
      <w:r>
        <w:t xml:space="preserve">           -возврата дебиторской задолженности прошлых лет по ранее произведенным расходам;</w:t>
      </w:r>
    </w:p>
    <w:p w:rsidR="00010806" w:rsidRDefault="00010806" w:rsidP="00466BEF">
      <w:pPr>
        <w:pStyle w:val="20"/>
        <w:numPr>
          <w:ilvl w:val="0"/>
          <w:numId w:val="3"/>
        </w:numPr>
        <w:shd w:val="clear" w:color="auto" w:fill="auto"/>
        <w:tabs>
          <w:tab w:val="left" w:pos="956"/>
        </w:tabs>
        <w:spacing w:after="304" w:line="326" w:lineRule="exact"/>
        <w:ind w:firstLine="760"/>
      </w:pPr>
      <w:r>
        <w:t>расчетов с дебиторами по операциям по предоставлению обеспечений исполнения контракта.</w:t>
      </w:r>
    </w:p>
    <w:p w:rsidR="00010806" w:rsidRDefault="00010806" w:rsidP="00010806">
      <w:pPr>
        <w:pStyle w:val="20"/>
        <w:shd w:val="clear" w:color="auto" w:fill="auto"/>
        <w:spacing w:after="0" w:line="322" w:lineRule="exact"/>
        <w:ind w:firstLine="760"/>
      </w:pPr>
      <w:r>
        <w:t>Для кода финансового обеспечения «5» в КПС типа КИФ установлено следующее:</w:t>
      </w:r>
    </w:p>
    <w:p w:rsidR="00010806" w:rsidRDefault="00010806" w:rsidP="00010806">
      <w:pPr>
        <w:pStyle w:val="20"/>
        <w:shd w:val="clear" w:color="auto" w:fill="auto"/>
        <w:spacing w:after="0" w:line="322" w:lineRule="exact"/>
        <w:ind w:firstLine="760"/>
      </w:pPr>
      <w:r>
        <w:t>Разряд 1-4 (код раздел</w:t>
      </w:r>
      <w:proofErr w:type="gramStart"/>
      <w:r>
        <w:t>а-</w:t>
      </w:r>
      <w:proofErr w:type="gramEnd"/>
      <w:r>
        <w:t xml:space="preserve"> подраздела)</w:t>
      </w:r>
    </w:p>
    <w:p w:rsidR="00010806" w:rsidRPr="005B1907" w:rsidRDefault="00010806" w:rsidP="00343012">
      <w:pPr>
        <w:pStyle w:val="20"/>
        <w:numPr>
          <w:ilvl w:val="0"/>
          <w:numId w:val="9"/>
        </w:numPr>
        <w:shd w:val="clear" w:color="auto" w:fill="auto"/>
        <w:tabs>
          <w:tab w:val="left" w:pos="1249"/>
        </w:tabs>
        <w:spacing w:after="0" w:line="322" w:lineRule="exact"/>
        <w:ind w:left="180" w:firstLine="720"/>
      </w:pPr>
      <w:r>
        <w:t xml:space="preserve"> </w:t>
      </w:r>
      <w:r w:rsidRPr="005B1907">
        <w:t>«0901» - Стационарная медицинская помощь;</w:t>
      </w:r>
    </w:p>
    <w:p w:rsidR="00010806" w:rsidRPr="005B1907" w:rsidRDefault="00010806" w:rsidP="00343012">
      <w:pPr>
        <w:pStyle w:val="20"/>
        <w:numPr>
          <w:ilvl w:val="0"/>
          <w:numId w:val="9"/>
        </w:numPr>
        <w:shd w:val="clear" w:color="auto" w:fill="auto"/>
        <w:tabs>
          <w:tab w:val="left" w:pos="1249"/>
        </w:tabs>
        <w:spacing w:after="0" w:line="322" w:lineRule="exact"/>
        <w:ind w:left="180" w:firstLine="720"/>
      </w:pPr>
      <w:r w:rsidRPr="005B1907">
        <w:t>«0902» - Амбулаторная помощь;</w:t>
      </w:r>
    </w:p>
    <w:p w:rsidR="00010806" w:rsidRDefault="00010806" w:rsidP="00343012">
      <w:pPr>
        <w:pStyle w:val="20"/>
        <w:numPr>
          <w:ilvl w:val="0"/>
          <w:numId w:val="9"/>
        </w:numPr>
        <w:shd w:val="clear" w:color="auto" w:fill="auto"/>
        <w:tabs>
          <w:tab w:val="left" w:pos="1249"/>
        </w:tabs>
        <w:spacing w:after="0" w:line="322" w:lineRule="exact"/>
        <w:ind w:left="180" w:firstLine="720"/>
      </w:pPr>
      <w:r w:rsidRPr="005B1907">
        <w:t xml:space="preserve">«0909» - Другие вопросы в сфере здравоохранения </w:t>
      </w:r>
    </w:p>
    <w:p w:rsidR="00010806" w:rsidRPr="00F21DF1" w:rsidRDefault="00010806" w:rsidP="00343012">
      <w:pPr>
        <w:pStyle w:val="20"/>
        <w:numPr>
          <w:ilvl w:val="0"/>
          <w:numId w:val="9"/>
        </w:numPr>
        <w:shd w:val="clear" w:color="auto" w:fill="auto"/>
        <w:tabs>
          <w:tab w:val="left" w:pos="1249"/>
        </w:tabs>
        <w:spacing w:after="0" w:line="322" w:lineRule="exact"/>
        <w:ind w:left="180" w:firstLine="720"/>
      </w:pPr>
      <w:r w:rsidRPr="00F21DF1">
        <w:t>«0906» - Заготовка, хранение, переработка и обеспечение безопасности донорской крови</w:t>
      </w:r>
      <w:r w:rsidRPr="005B1907">
        <w:t>;</w:t>
      </w:r>
    </w:p>
    <w:p w:rsidR="00010806" w:rsidRDefault="00010806" w:rsidP="00010806">
      <w:pPr>
        <w:pStyle w:val="20"/>
        <w:shd w:val="clear" w:color="auto" w:fill="auto"/>
        <w:spacing w:after="0" w:line="322" w:lineRule="exact"/>
        <w:ind w:firstLine="760"/>
      </w:pPr>
      <w:r>
        <w:t>Разряд 5-14 - указывается с 4 по 6 и с 10 по 16 разряд кода целевой субсидии по г. Москве</w:t>
      </w:r>
    </w:p>
    <w:p w:rsidR="00010806" w:rsidRDefault="00010806" w:rsidP="00010806">
      <w:pPr>
        <w:pStyle w:val="20"/>
        <w:shd w:val="clear" w:color="auto" w:fill="auto"/>
        <w:spacing w:after="262" w:line="322" w:lineRule="exact"/>
        <w:ind w:firstLine="760"/>
        <w:rPr>
          <w:rStyle w:val="211pt"/>
        </w:rPr>
      </w:pPr>
      <w:r>
        <w:t xml:space="preserve">Разряд 15-17 (подвид источников финансирования дефицитов бюджета, </w:t>
      </w:r>
      <w:r>
        <w:lastRenderedPageBreak/>
        <w:t xml:space="preserve">аналитическая группа вида источников финансирования дефицитов бюджета) - </w:t>
      </w:r>
      <w:r>
        <w:rPr>
          <w:rStyle w:val="211pt"/>
        </w:rPr>
        <w:t>«</w:t>
      </w:r>
      <w:r>
        <w:t>000</w:t>
      </w:r>
      <w:r>
        <w:rPr>
          <w:rStyle w:val="211pt"/>
        </w:rPr>
        <w:t>».</w:t>
      </w:r>
    </w:p>
    <w:p w:rsidR="00010806" w:rsidRPr="005B1907" w:rsidRDefault="00010806" w:rsidP="00010806">
      <w:pPr>
        <w:spacing w:line="331" w:lineRule="exact"/>
        <w:ind w:left="140" w:right="520" w:firstLine="720"/>
        <w:jc w:val="both"/>
        <w:rPr>
          <w:rFonts w:ascii="Times New Roman" w:eastAsia="Times New Roman" w:hAnsi="Times New Roman" w:cs="Times New Roman"/>
          <w:sz w:val="28"/>
          <w:szCs w:val="28"/>
        </w:rPr>
      </w:pPr>
      <w:r w:rsidRPr="005B1907">
        <w:rPr>
          <w:rFonts w:ascii="Times New Roman" w:eastAsia="Times New Roman" w:hAnsi="Times New Roman" w:cs="Times New Roman"/>
          <w:sz w:val="28"/>
          <w:szCs w:val="28"/>
        </w:rPr>
        <w:t>Для кода финансового обеспечения «3» в КПС типа КИФ установлено следующее:</w:t>
      </w:r>
    </w:p>
    <w:p w:rsidR="00010806" w:rsidRPr="005B1907" w:rsidRDefault="00010806" w:rsidP="00010806">
      <w:pPr>
        <w:spacing w:line="280" w:lineRule="exact"/>
        <w:ind w:left="140" w:firstLine="720"/>
        <w:jc w:val="both"/>
        <w:rPr>
          <w:rFonts w:ascii="Times New Roman" w:eastAsia="Times New Roman" w:hAnsi="Times New Roman" w:cs="Times New Roman"/>
          <w:sz w:val="28"/>
          <w:szCs w:val="28"/>
        </w:rPr>
      </w:pPr>
      <w:r w:rsidRPr="005B1907">
        <w:rPr>
          <w:rFonts w:ascii="Times New Roman" w:eastAsia="Times New Roman" w:hAnsi="Times New Roman" w:cs="Times New Roman"/>
          <w:sz w:val="28"/>
          <w:szCs w:val="28"/>
        </w:rPr>
        <w:t>Разряд 1-17 разряд указывается «0000000000000000».</w:t>
      </w:r>
    </w:p>
    <w:p w:rsidR="00010806" w:rsidRDefault="00010806" w:rsidP="00010806">
      <w:pPr>
        <w:pStyle w:val="20"/>
        <w:shd w:val="clear" w:color="auto" w:fill="auto"/>
        <w:spacing w:after="262" w:line="322" w:lineRule="exact"/>
        <w:ind w:firstLine="760"/>
      </w:pPr>
    </w:p>
    <w:p w:rsidR="00010806" w:rsidRDefault="00010806" w:rsidP="00466BEF">
      <w:pPr>
        <w:pStyle w:val="20"/>
        <w:numPr>
          <w:ilvl w:val="0"/>
          <w:numId w:val="8"/>
        </w:numPr>
        <w:shd w:val="clear" w:color="auto" w:fill="auto"/>
        <w:tabs>
          <w:tab w:val="left" w:pos="2124"/>
        </w:tabs>
        <w:spacing w:after="300" w:line="370" w:lineRule="exact"/>
        <w:ind w:firstLine="760"/>
      </w:pPr>
      <w:r>
        <w:t>Бухгалтерский учет ведется в валюте Российской Федераци</w:t>
      </w:r>
      <w:proofErr w:type="gramStart"/>
      <w:r>
        <w:t>и-</w:t>
      </w:r>
      <w:proofErr w:type="gramEnd"/>
      <w:r>
        <w:t xml:space="preserve"> в рублях. Операции с имуществом, обязательствами и иные факты хозяйственной деятельности оформляются документально на русском языке. Регистры бухгал</w:t>
      </w:r>
      <w:r>
        <w:softHyphen/>
        <w:t>терского учета ведутся на русском языке.</w:t>
      </w:r>
    </w:p>
    <w:p w:rsidR="00010806" w:rsidRDefault="00010806" w:rsidP="00466BEF">
      <w:pPr>
        <w:pStyle w:val="20"/>
        <w:numPr>
          <w:ilvl w:val="0"/>
          <w:numId w:val="8"/>
        </w:numPr>
        <w:shd w:val="clear" w:color="auto" w:fill="auto"/>
        <w:tabs>
          <w:tab w:val="left" w:pos="2124"/>
        </w:tabs>
        <w:spacing w:after="339" w:line="370" w:lineRule="exact"/>
        <w:ind w:firstLine="760"/>
      </w:pPr>
      <w:r>
        <w:t>Первичные (сводные) документы, составленные на иных языках, должны иметь построчный перевод на русский язык.</w:t>
      </w:r>
    </w:p>
    <w:p w:rsidR="00010806" w:rsidRDefault="00010806" w:rsidP="00466BEF">
      <w:pPr>
        <w:pStyle w:val="20"/>
        <w:numPr>
          <w:ilvl w:val="0"/>
          <w:numId w:val="8"/>
        </w:numPr>
        <w:shd w:val="clear" w:color="auto" w:fill="auto"/>
        <w:tabs>
          <w:tab w:val="left" w:pos="2124"/>
        </w:tabs>
        <w:spacing w:after="0" w:line="322" w:lineRule="exact"/>
        <w:ind w:firstLine="760"/>
      </w:pPr>
      <w:r>
        <w:t>Перечень должностных лиц, имеющих право получения доверенностей:</w:t>
      </w:r>
    </w:p>
    <w:p w:rsidR="00010806" w:rsidRDefault="00010806" w:rsidP="00466BEF">
      <w:pPr>
        <w:pStyle w:val="20"/>
        <w:numPr>
          <w:ilvl w:val="0"/>
          <w:numId w:val="3"/>
        </w:numPr>
        <w:shd w:val="clear" w:color="auto" w:fill="auto"/>
        <w:tabs>
          <w:tab w:val="left" w:pos="1446"/>
        </w:tabs>
        <w:spacing w:after="0" w:line="322" w:lineRule="exact"/>
        <w:ind w:firstLine="760"/>
      </w:pPr>
      <w:r>
        <w:t>для отделов учреждения определяется руководителем отдела;</w:t>
      </w:r>
    </w:p>
    <w:p w:rsidR="00010806" w:rsidRDefault="00010806" w:rsidP="00466BEF">
      <w:pPr>
        <w:pStyle w:val="20"/>
        <w:numPr>
          <w:ilvl w:val="0"/>
          <w:numId w:val="8"/>
        </w:numPr>
        <w:shd w:val="clear" w:color="auto" w:fill="auto"/>
        <w:tabs>
          <w:tab w:val="left" w:pos="2124"/>
        </w:tabs>
        <w:spacing w:after="300" w:line="326" w:lineRule="exact"/>
        <w:ind w:firstLine="760"/>
      </w:pPr>
      <w:r>
        <w:t>Выдача и учет доверенностей на право подписи первичных (сводных) документов осуществляется юридическим отделом Учреждения.</w:t>
      </w:r>
    </w:p>
    <w:p w:rsidR="00010806" w:rsidRDefault="00010806" w:rsidP="00466BEF">
      <w:pPr>
        <w:pStyle w:val="20"/>
        <w:numPr>
          <w:ilvl w:val="0"/>
          <w:numId w:val="8"/>
        </w:numPr>
        <w:shd w:val="clear" w:color="auto" w:fill="auto"/>
        <w:tabs>
          <w:tab w:val="left" w:pos="2124"/>
        </w:tabs>
        <w:spacing w:after="0" w:line="326" w:lineRule="exact"/>
        <w:ind w:firstLine="709"/>
      </w:pPr>
      <w:proofErr w:type="gramStart"/>
      <w:r>
        <w:t>Контроль за</w:t>
      </w:r>
      <w:proofErr w:type="gramEnd"/>
      <w:r>
        <w:t xml:space="preserve"> наличием доверенностей и правильностью их оформления возлагается на юридический отдел Учреждения.</w:t>
      </w:r>
    </w:p>
    <w:p w:rsidR="00010806" w:rsidRDefault="00010806" w:rsidP="00466BEF">
      <w:pPr>
        <w:pStyle w:val="20"/>
        <w:numPr>
          <w:ilvl w:val="0"/>
          <w:numId w:val="8"/>
        </w:numPr>
        <w:shd w:val="clear" w:color="auto" w:fill="auto"/>
        <w:tabs>
          <w:tab w:val="left" w:pos="2406"/>
        </w:tabs>
        <w:spacing w:after="0" w:line="322" w:lineRule="exact"/>
        <w:ind w:left="709" w:firstLine="0"/>
      </w:pPr>
      <w:r>
        <w:t>Предельные сроки использования доверенностей:</w:t>
      </w:r>
    </w:p>
    <w:p w:rsidR="00010806" w:rsidRDefault="00010806" w:rsidP="00466BEF">
      <w:pPr>
        <w:pStyle w:val="20"/>
        <w:numPr>
          <w:ilvl w:val="0"/>
          <w:numId w:val="3"/>
        </w:numPr>
        <w:shd w:val="clear" w:color="auto" w:fill="auto"/>
        <w:tabs>
          <w:tab w:val="left" w:pos="1754"/>
        </w:tabs>
        <w:spacing w:after="0" w:line="322" w:lineRule="exact"/>
        <w:ind w:left="1020" w:firstLine="0"/>
      </w:pPr>
      <w:r>
        <w:t>15 дней с момента получения доверенности;</w:t>
      </w:r>
    </w:p>
    <w:p w:rsidR="00010806" w:rsidRDefault="00010806" w:rsidP="00466BEF">
      <w:pPr>
        <w:pStyle w:val="20"/>
        <w:numPr>
          <w:ilvl w:val="0"/>
          <w:numId w:val="3"/>
        </w:numPr>
        <w:shd w:val="clear" w:color="auto" w:fill="auto"/>
        <w:tabs>
          <w:tab w:val="left" w:pos="1754"/>
        </w:tabs>
        <w:spacing w:after="300" w:line="322" w:lineRule="exact"/>
        <w:ind w:left="1020" w:firstLine="0"/>
      </w:pPr>
      <w:r>
        <w:t>1 год с момента получения доверенности.</w:t>
      </w:r>
    </w:p>
    <w:p w:rsidR="00010806" w:rsidRDefault="00010806" w:rsidP="00466BEF">
      <w:pPr>
        <w:pStyle w:val="20"/>
        <w:numPr>
          <w:ilvl w:val="0"/>
          <w:numId w:val="8"/>
        </w:numPr>
        <w:shd w:val="clear" w:color="auto" w:fill="auto"/>
        <w:tabs>
          <w:tab w:val="left" w:pos="2406"/>
          <w:tab w:val="right" w:pos="10183"/>
        </w:tabs>
        <w:spacing w:after="0" w:line="322" w:lineRule="exact"/>
        <w:ind w:left="1020" w:hanging="311"/>
      </w:pPr>
      <w:r>
        <w:t>Предельные сроки отчетности по выданным доверенностям</w:t>
      </w:r>
      <w:r>
        <w:tab/>
      </w:r>
      <w:proofErr w:type="gramStart"/>
      <w:r>
        <w:t>в</w:t>
      </w:r>
      <w:proofErr w:type="gramEnd"/>
    </w:p>
    <w:p w:rsidR="00010806" w:rsidRDefault="00010806" w:rsidP="00010806">
      <w:pPr>
        <w:pStyle w:val="20"/>
        <w:shd w:val="clear" w:color="auto" w:fill="auto"/>
        <w:spacing w:after="0" w:line="322" w:lineRule="exact"/>
        <w:ind w:left="300" w:firstLine="0"/>
        <w:jc w:val="left"/>
      </w:pPr>
      <w:proofErr w:type="gramStart"/>
      <w:r>
        <w:t>подразделениях</w:t>
      </w:r>
      <w:proofErr w:type="gramEnd"/>
      <w:r>
        <w:t xml:space="preserve"> на получение ТМЦ:</w:t>
      </w:r>
    </w:p>
    <w:p w:rsidR="00010806" w:rsidRDefault="00010806" w:rsidP="00466BEF">
      <w:pPr>
        <w:pStyle w:val="20"/>
        <w:numPr>
          <w:ilvl w:val="0"/>
          <w:numId w:val="3"/>
        </w:numPr>
        <w:shd w:val="clear" w:color="auto" w:fill="auto"/>
        <w:tabs>
          <w:tab w:val="left" w:pos="1754"/>
        </w:tabs>
        <w:spacing w:after="333" w:line="322" w:lineRule="exact"/>
        <w:ind w:left="1020" w:firstLine="0"/>
      </w:pPr>
      <w:r>
        <w:t>10 дней с момента получения материальных ценностей.</w:t>
      </w:r>
    </w:p>
    <w:p w:rsidR="00010806" w:rsidRDefault="00010806" w:rsidP="00ED6452">
      <w:pPr>
        <w:pStyle w:val="20"/>
        <w:numPr>
          <w:ilvl w:val="0"/>
          <w:numId w:val="8"/>
        </w:numPr>
        <w:shd w:val="clear" w:color="auto" w:fill="auto"/>
        <w:tabs>
          <w:tab w:val="left" w:pos="2406"/>
        </w:tabs>
        <w:spacing w:after="0" w:line="280" w:lineRule="exact"/>
        <w:ind w:left="709" w:firstLine="0"/>
      </w:pPr>
      <w:r>
        <w:t>Оценочные значения</w:t>
      </w:r>
    </w:p>
    <w:p w:rsidR="00010806" w:rsidRDefault="00010806" w:rsidP="00010806">
      <w:pPr>
        <w:pStyle w:val="20"/>
        <w:shd w:val="clear" w:color="auto" w:fill="auto"/>
        <w:spacing w:after="304" w:line="280" w:lineRule="exact"/>
        <w:ind w:left="300" w:firstLine="0"/>
        <w:jc w:val="left"/>
      </w:pPr>
      <w:r>
        <w:t>Виды оценочных значений и порядок их признания приведены в Таблице 1</w:t>
      </w:r>
    </w:p>
    <w:p w:rsidR="00ED6452" w:rsidRDefault="00ED6452">
      <w:pPr>
        <w:rPr>
          <w:rFonts w:ascii="Times New Roman" w:eastAsia="Times New Roman" w:hAnsi="Times New Roman" w:cs="Times New Roman"/>
          <w:sz w:val="28"/>
          <w:szCs w:val="28"/>
        </w:rPr>
      </w:pPr>
      <w:r>
        <w:br w:type="page"/>
      </w:r>
    </w:p>
    <w:p w:rsidR="001C1A8A" w:rsidRDefault="001C1A8A" w:rsidP="001C1A8A">
      <w:pPr>
        <w:spacing w:line="220" w:lineRule="exact"/>
      </w:pPr>
      <w:r>
        <w:rPr>
          <w:rStyle w:val="34"/>
          <w:rFonts w:eastAsiaTheme="minorHAnsi"/>
        </w:rPr>
        <w:lastRenderedPageBreak/>
        <w:t>Таблица 1 «Виды оценочных значений и порядок их признания»</w:t>
      </w:r>
    </w:p>
    <w:tbl>
      <w:tblPr>
        <w:tblW w:w="10627" w:type="dxa"/>
        <w:tblLayout w:type="fixed"/>
        <w:tblCellMar>
          <w:left w:w="10" w:type="dxa"/>
          <w:right w:w="10" w:type="dxa"/>
        </w:tblCellMar>
        <w:tblLook w:val="0000" w:firstRow="0" w:lastRow="0" w:firstColumn="0" w:lastColumn="0" w:noHBand="0" w:noVBand="0"/>
      </w:tblPr>
      <w:tblGrid>
        <w:gridCol w:w="2986"/>
        <w:gridCol w:w="2549"/>
        <w:gridCol w:w="2981"/>
        <w:gridCol w:w="2111"/>
      </w:tblGrid>
      <w:tr w:rsidR="001C1A8A" w:rsidTr="000C13AB">
        <w:trPr>
          <w:trHeight w:hRule="exact" w:val="480"/>
        </w:trPr>
        <w:tc>
          <w:tcPr>
            <w:tcW w:w="2986"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00" w:lineRule="exact"/>
              <w:ind w:left="260" w:firstLine="0"/>
              <w:jc w:val="left"/>
            </w:pPr>
            <w:r>
              <w:rPr>
                <w:rStyle w:val="210pt"/>
              </w:rPr>
              <w:t>Виды оценочных значений</w:t>
            </w:r>
          </w:p>
        </w:tc>
        <w:tc>
          <w:tcPr>
            <w:tcW w:w="2549"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00" w:lineRule="exact"/>
              <w:ind w:firstLine="0"/>
              <w:jc w:val="center"/>
            </w:pPr>
            <w:r>
              <w:rPr>
                <w:rStyle w:val="210pt"/>
              </w:rPr>
              <w:t>Периодичность</w:t>
            </w:r>
          </w:p>
        </w:tc>
        <w:tc>
          <w:tcPr>
            <w:tcW w:w="2981"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35" w:lineRule="exact"/>
              <w:ind w:firstLine="0"/>
              <w:jc w:val="center"/>
            </w:pPr>
            <w:r>
              <w:rPr>
                <w:rStyle w:val="210pt"/>
              </w:rPr>
              <w:t>Первичный докумен</w:t>
            </w:r>
            <w:proofErr w:type="gramStart"/>
            <w:r>
              <w:rPr>
                <w:rStyle w:val="210pt"/>
              </w:rPr>
              <w:t>т-</w:t>
            </w:r>
            <w:proofErr w:type="gramEnd"/>
            <w:r>
              <w:rPr>
                <w:rStyle w:val="210pt"/>
              </w:rPr>
              <w:t xml:space="preserve"> основание</w:t>
            </w:r>
          </w:p>
        </w:tc>
        <w:tc>
          <w:tcPr>
            <w:tcW w:w="2111" w:type="dxa"/>
            <w:tcBorders>
              <w:top w:val="single" w:sz="4" w:space="0" w:color="auto"/>
              <w:left w:val="single" w:sz="4" w:space="0" w:color="auto"/>
              <w:right w:val="single" w:sz="4" w:space="0" w:color="auto"/>
            </w:tcBorders>
            <w:shd w:val="clear" w:color="auto" w:fill="FFFFFF"/>
          </w:tcPr>
          <w:p w:rsidR="001C1A8A" w:rsidRDefault="001C1A8A" w:rsidP="001C1A8A">
            <w:pPr>
              <w:pStyle w:val="20"/>
              <w:shd w:val="clear" w:color="auto" w:fill="auto"/>
              <w:spacing w:after="0" w:line="235" w:lineRule="exact"/>
              <w:ind w:firstLine="0"/>
              <w:jc w:val="center"/>
            </w:pPr>
            <w:proofErr w:type="gramStart"/>
            <w:r>
              <w:rPr>
                <w:rStyle w:val="210pt"/>
              </w:rPr>
              <w:t>Ответственные</w:t>
            </w:r>
            <w:proofErr w:type="gramEnd"/>
            <w:r>
              <w:rPr>
                <w:rStyle w:val="210pt"/>
              </w:rPr>
              <w:t xml:space="preserve"> за оценку</w:t>
            </w:r>
          </w:p>
        </w:tc>
      </w:tr>
      <w:tr w:rsidR="001C1A8A" w:rsidTr="000C13AB">
        <w:trPr>
          <w:trHeight w:hRule="exact" w:val="2309"/>
        </w:trPr>
        <w:tc>
          <w:tcPr>
            <w:tcW w:w="2986"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30" w:lineRule="exact"/>
              <w:ind w:firstLine="0"/>
            </w:pPr>
            <w:r>
              <w:rPr>
                <w:rStyle w:val="211pt"/>
              </w:rPr>
              <w:t>Срок полезного использования объектов основных средств</w:t>
            </w:r>
          </w:p>
        </w:tc>
        <w:tc>
          <w:tcPr>
            <w:tcW w:w="2549"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30" w:lineRule="exact"/>
              <w:ind w:firstLine="0"/>
            </w:pPr>
            <w:r>
              <w:rPr>
                <w:rStyle w:val="211pt"/>
              </w:rPr>
              <w:t xml:space="preserve">при поступлении объекта основных средств в </w:t>
            </w:r>
            <w:proofErr w:type="spellStart"/>
            <w:r>
              <w:rPr>
                <w:rStyle w:val="211pt"/>
              </w:rPr>
              <w:t>Учр</w:t>
            </w:r>
            <w:proofErr w:type="gramStart"/>
            <w:r>
              <w:rPr>
                <w:rStyle w:val="211pt"/>
              </w:rPr>
              <w:t>е</w:t>
            </w:r>
            <w:proofErr w:type="spellEnd"/>
            <w:r>
              <w:rPr>
                <w:rStyle w:val="211pt"/>
              </w:rPr>
              <w:t>-</w:t>
            </w:r>
            <w:proofErr w:type="gramEnd"/>
            <w:r>
              <w:rPr>
                <w:rStyle w:val="211pt"/>
              </w:rPr>
              <w:t xml:space="preserve"> </w:t>
            </w:r>
            <w:proofErr w:type="spellStart"/>
            <w:r>
              <w:rPr>
                <w:rStyle w:val="211pt"/>
              </w:rPr>
              <w:t>ждение</w:t>
            </w:r>
            <w:proofErr w:type="spellEnd"/>
            <w:r>
              <w:rPr>
                <w:rStyle w:val="211pt"/>
              </w:rPr>
              <w:t xml:space="preserve"> на дату принятия объекта к учету; в случае модернизации, реконструкции объекта основных средств на дату отнесения затрат на увели</w:t>
            </w:r>
            <w:r>
              <w:rPr>
                <w:rStyle w:val="211pt"/>
              </w:rPr>
              <w:softHyphen/>
              <w:t>чение первоначальной стоимости объекта</w:t>
            </w:r>
          </w:p>
        </w:tc>
        <w:tc>
          <w:tcPr>
            <w:tcW w:w="2981" w:type="dxa"/>
            <w:tcBorders>
              <w:top w:val="single" w:sz="4" w:space="0" w:color="auto"/>
              <w:left w:val="single" w:sz="4" w:space="0" w:color="auto"/>
            </w:tcBorders>
            <w:shd w:val="clear" w:color="auto" w:fill="FFFFFF"/>
          </w:tcPr>
          <w:p w:rsidR="001C1A8A" w:rsidRDefault="00807031" w:rsidP="00466BEF">
            <w:pPr>
              <w:pStyle w:val="20"/>
              <w:numPr>
                <w:ilvl w:val="0"/>
                <w:numId w:val="10"/>
              </w:numPr>
              <w:shd w:val="clear" w:color="auto" w:fill="auto"/>
              <w:tabs>
                <w:tab w:val="left" w:pos="134"/>
              </w:tabs>
              <w:spacing w:after="0" w:line="230" w:lineRule="exact"/>
              <w:ind w:firstLine="0"/>
            </w:pPr>
            <w:r>
              <w:rPr>
                <w:rStyle w:val="211pt"/>
              </w:rPr>
              <w:t>Акт о приеме-передаче объек</w:t>
            </w:r>
            <w:r w:rsidR="001C1A8A">
              <w:rPr>
                <w:rStyle w:val="211pt"/>
              </w:rPr>
              <w:t>тов нефинансовых активов (ф</w:t>
            </w:r>
            <w:proofErr w:type="gramStart"/>
            <w:r w:rsidR="001C1A8A">
              <w:rPr>
                <w:rStyle w:val="211pt"/>
              </w:rPr>
              <w:t>.О</w:t>
            </w:r>
            <w:proofErr w:type="gramEnd"/>
            <w:r w:rsidR="001C1A8A">
              <w:rPr>
                <w:rStyle w:val="211pt"/>
              </w:rPr>
              <w:t>С-1);</w:t>
            </w:r>
          </w:p>
          <w:p w:rsidR="001C1A8A" w:rsidRDefault="001C1A8A" w:rsidP="00466BEF">
            <w:pPr>
              <w:pStyle w:val="20"/>
              <w:numPr>
                <w:ilvl w:val="0"/>
                <w:numId w:val="10"/>
              </w:numPr>
              <w:shd w:val="clear" w:color="auto" w:fill="auto"/>
              <w:tabs>
                <w:tab w:val="left" w:pos="154"/>
              </w:tabs>
              <w:spacing w:after="0" w:line="230" w:lineRule="exact"/>
              <w:ind w:firstLine="0"/>
            </w:pPr>
            <w:r>
              <w:rPr>
                <w:rStyle w:val="211pt"/>
              </w:rPr>
              <w:t>Акт о приеме-сдаче отремон</w:t>
            </w:r>
            <w:r>
              <w:rPr>
                <w:rStyle w:val="211pt"/>
              </w:rPr>
              <w:softHyphen/>
              <w:t>тированных, реконструирован</w:t>
            </w:r>
            <w:r>
              <w:rPr>
                <w:rStyle w:val="211pt"/>
              </w:rPr>
              <w:softHyphen/>
              <w:t>ных и модернизированных объ</w:t>
            </w:r>
            <w:r>
              <w:rPr>
                <w:rStyle w:val="211pt"/>
              </w:rPr>
              <w:softHyphen/>
              <w:t>ектов основных средств (ф. 0504103)</w:t>
            </w:r>
          </w:p>
        </w:tc>
        <w:tc>
          <w:tcPr>
            <w:tcW w:w="2111" w:type="dxa"/>
            <w:tcBorders>
              <w:top w:val="single" w:sz="4" w:space="0" w:color="auto"/>
              <w:left w:val="single" w:sz="4" w:space="0" w:color="auto"/>
              <w:right w:val="single" w:sz="4" w:space="0" w:color="auto"/>
            </w:tcBorders>
            <w:shd w:val="clear" w:color="auto" w:fill="FFFFFF"/>
          </w:tcPr>
          <w:p w:rsidR="001C1A8A" w:rsidRDefault="00807031" w:rsidP="001C1A8A">
            <w:pPr>
              <w:pStyle w:val="20"/>
              <w:shd w:val="clear" w:color="auto" w:fill="auto"/>
              <w:spacing w:after="0" w:line="230" w:lineRule="exact"/>
              <w:ind w:firstLine="0"/>
            </w:pPr>
            <w:r>
              <w:rPr>
                <w:rStyle w:val="211pt"/>
              </w:rPr>
              <w:t>Комиссия по поступлению и выбытию акти</w:t>
            </w:r>
            <w:r w:rsidR="001C1A8A">
              <w:rPr>
                <w:rStyle w:val="211pt"/>
              </w:rPr>
              <w:t>вов Учреждения (со</w:t>
            </w:r>
            <w:r w:rsidR="001C1A8A">
              <w:rPr>
                <w:rStyle w:val="211pt"/>
              </w:rPr>
              <w:softHyphen/>
              <w:t>гласно Приложению № 4 к настоящей Учетной политике)</w:t>
            </w:r>
          </w:p>
        </w:tc>
      </w:tr>
      <w:tr w:rsidR="001C1A8A" w:rsidTr="000C13AB">
        <w:trPr>
          <w:trHeight w:hRule="exact" w:val="701"/>
        </w:trPr>
        <w:tc>
          <w:tcPr>
            <w:tcW w:w="2986" w:type="dxa"/>
            <w:tcBorders>
              <w:top w:val="single" w:sz="4" w:space="0" w:color="auto"/>
              <w:left w:val="single" w:sz="4" w:space="0" w:color="auto"/>
            </w:tcBorders>
            <w:shd w:val="clear" w:color="auto" w:fill="FFFFFF"/>
            <w:vAlign w:val="bottom"/>
          </w:tcPr>
          <w:p w:rsidR="001C1A8A" w:rsidRDefault="00807031" w:rsidP="001C1A8A">
            <w:pPr>
              <w:pStyle w:val="20"/>
              <w:shd w:val="clear" w:color="auto" w:fill="auto"/>
              <w:spacing w:after="0" w:line="230" w:lineRule="exact"/>
              <w:ind w:firstLine="0"/>
            </w:pPr>
            <w:r>
              <w:rPr>
                <w:rStyle w:val="211pt"/>
              </w:rPr>
              <w:t>Величина стоимости прав поль</w:t>
            </w:r>
            <w:r w:rsidR="001C1A8A">
              <w:rPr>
                <w:rStyle w:val="211pt"/>
              </w:rPr>
              <w:t>зования активами по договорам безвозмездного пользования</w:t>
            </w:r>
          </w:p>
        </w:tc>
        <w:tc>
          <w:tcPr>
            <w:tcW w:w="2549"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26" w:lineRule="exact"/>
              <w:ind w:firstLine="0"/>
            </w:pPr>
            <w:r>
              <w:rPr>
                <w:rStyle w:val="211pt"/>
              </w:rPr>
              <w:t>по дате подписания дого</w:t>
            </w:r>
            <w:r>
              <w:rPr>
                <w:rStyle w:val="211pt"/>
              </w:rPr>
              <w:softHyphen/>
              <w:t>вора аренды (безвозмезд</w:t>
            </w:r>
            <w:r>
              <w:rPr>
                <w:rStyle w:val="211pt"/>
              </w:rPr>
              <w:softHyphen/>
              <w:t>ного пользования)</w:t>
            </w:r>
          </w:p>
        </w:tc>
        <w:tc>
          <w:tcPr>
            <w:tcW w:w="2981" w:type="dxa"/>
            <w:tcBorders>
              <w:top w:val="single" w:sz="4" w:space="0" w:color="auto"/>
              <w:left w:val="single" w:sz="4" w:space="0" w:color="auto"/>
            </w:tcBorders>
            <w:shd w:val="clear" w:color="auto" w:fill="FFFFFF"/>
            <w:vAlign w:val="center"/>
          </w:tcPr>
          <w:p w:rsidR="001C1A8A" w:rsidRDefault="001C1A8A" w:rsidP="001C1A8A">
            <w:pPr>
              <w:pStyle w:val="20"/>
              <w:shd w:val="clear" w:color="auto" w:fill="auto"/>
              <w:spacing w:after="0" w:line="220" w:lineRule="exact"/>
              <w:ind w:firstLine="0"/>
            </w:pPr>
            <w:r>
              <w:rPr>
                <w:rStyle w:val="211pt"/>
              </w:rPr>
              <w:t>- Договор (согласно условиям)</w:t>
            </w:r>
          </w:p>
        </w:tc>
        <w:tc>
          <w:tcPr>
            <w:tcW w:w="2111" w:type="dxa"/>
            <w:tcBorders>
              <w:top w:val="single" w:sz="4" w:space="0" w:color="auto"/>
              <w:left w:val="single" w:sz="4" w:space="0" w:color="auto"/>
              <w:right w:val="single" w:sz="4" w:space="0" w:color="auto"/>
            </w:tcBorders>
            <w:shd w:val="clear" w:color="auto" w:fill="FFFFFF"/>
          </w:tcPr>
          <w:p w:rsidR="001C1A8A" w:rsidRDefault="001C1A8A" w:rsidP="001C1A8A">
            <w:pPr>
              <w:pStyle w:val="20"/>
              <w:shd w:val="clear" w:color="auto" w:fill="auto"/>
              <w:spacing w:after="0" w:line="230" w:lineRule="exact"/>
              <w:ind w:firstLine="0"/>
            </w:pPr>
            <w:r>
              <w:rPr>
                <w:rStyle w:val="211pt"/>
              </w:rPr>
              <w:t>Бухгалтерская служба Учреждения</w:t>
            </w:r>
          </w:p>
        </w:tc>
      </w:tr>
      <w:tr w:rsidR="001C1A8A" w:rsidTr="000C13AB">
        <w:trPr>
          <w:trHeight w:hRule="exact" w:val="2770"/>
        </w:trPr>
        <w:tc>
          <w:tcPr>
            <w:tcW w:w="2986"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26" w:lineRule="exact"/>
              <w:ind w:firstLine="0"/>
            </w:pPr>
            <w:r>
              <w:rPr>
                <w:rStyle w:val="211pt"/>
              </w:rPr>
              <w:t>Срок полезного использования объектов нематериальных ак</w:t>
            </w:r>
            <w:r>
              <w:rPr>
                <w:rStyle w:val="211pt"/>
              </w:rPr>
              <w:softHyphen/>
              <w:t>тивов</w:t>
            </w:r>
          </w:p>
        </w:tc>
        <w:tc>
          <w:tcPr>
            <w:tcW w:w="2549" w:type="dxa"/>
            <w:tcBorders>
              <w:top w:val="single" w:sz="4" w:space="0" w:color="auto"/>
              <w:left w:val="single" w:sz="4" w:space="0" w:color="auto"/>
            </w:tcBorders>
            <w:shd w:val="clear" w:color="auto" w:fill="FFFFFF"/>
            <w:vAlign w:val="bottom"/>
          </w:tcPr>
          <w:p w:rsidR="001C1A8A" w:rsidRDefault="001C1A8A" w:rsidP="00466BEF">
            <w:pPr>
              <w:pStyle w:val="20"/>
              <w:numPr>
                <w:ilvl w:val="0"/>
                <w:numId w:val="11"/>
              </w:numPr>
              <w:shd w:val="clear" w:color="auto" w:fill="auto"/>
              <w:tabs>
                <w:tab w:val="left" w:pos="677"/>
              </w:tabs>
              <w:spacing w:after="0" w:line="226" w:lineRule="exact"/>
              <w:ind w:firstLine="0"/>
            </w:pPr>
            <w:r>
              <w:rPr>
                <w:rStyle w:val="211pt"/>
              </w:rPr>
              <w:t>при поступлении</w:t>
            </w:r>
          </w:p>
          <w:p w:rsidR="001C1A8A" w:rsidRDefault="001C1A8A" w:rsidP="001C1A8A">
            <w:pPr>
              <w:pStyle w:val="20"/>
              <w:shd w:val="clear" w:color="auto" w:fill="auto"/>
              <w:spacing w:after="0" w:line="226" w:lineRule="exact"/>
              <w:ind w:firstLine="0"/>
            </w:pPr>
            <w:r>
              <w:rPr>
                <w:rStyle w:val="211pt"/>
              </w:rPr>
              <w:t>объекта нематериальных активов на дату принятия к учету;</w:t>
            </w:r>
          </w:p>
          <w:p w:rsidR="001C1A8A" w:rsidRDefault="001C1A8A" w:rsidP="00466BEF">
            <w:pPr>
              <w:pStyle w:val="20"/>
              <w:numPr>
                <w:ilvl w:val="0"/>
                <w:numId w:val="11"/>
              </w:numPr>
              <w:shd w:val="clear" w:color="auto" w:fill="auto"/>
              <w:tabs>
                <w:tab w:val="left" w:pos="672"/>
              </w:tabs>
              <w:spacing w:after="0" w:line="226" w:lineRule="exact"/>
              <w:ind w:firstLine="0"/>
              <w:jc w:val="left"/>
            </w:pPr>
            <w:proofErr w:type="spellStart"/>
            <w:r>
              <w:rPr>
                <w:rStyle w:val="211pt"/>
              </w:rPr>
              <w:t>реклассификация</w:t>
            </w:r>
            <w:proofErr w:type="spellEnd"/>
            <w:r>
              <w:rPr>
                <w:rStyle w:val="211pt"/>
              </w:rPr>
              <w:t xml:space="preserve"> объектов нематериальных активов;</w:t>
            </w:r>
          </w:p>
          <w:p w:rsidR="001C1A8A" w:rsidRDefault="001C1A8A" w:rsidP="00466BEF">
            <w:pPr>
              <w:pStyle w:val="20"/>
              <w:numPr>
                <w:ilvl w:val="0"/>
                <w:numId w:val="11"/>
              </w:numPr>
              <w:shd w:val="clear" w:color="auto" w:fill="auto"/>
              <w:tabs>
                <w:tab w:val="left" w:pos="682"/>
              </w:tabs>
              <w:spacing w:after="0" w:line="226" w:lineRule="exact"/>
              <w:ind w:firstLine="0"/>
            </w:pPr>
            <w:r>
              <w:rPr>
                <w:rStyle w:val="211pt"/>
              </w:rPr>
              <w:t>изменение факто</w:t>
            </w:r>
            <w:r>
              <w:rPr>
                <w:rStyle w:val="211pt"/>
              </w:rPr>
              <w:softHyphen/>
              <w:t>ров определения срока полезного использования и (или) условий их ис</w:t>
            </w:r>
            <w:r>
              <w:rPr>
                <w:rStyle w:val="211pt"/>
              </w:rPr>
              <w:softHyphen/>
              <w:t>пользования</w:t>
            </w:r>
          </w:p>
        </w:tc>
        <w:tc>
          <w:tcPr>
            <w:tcW w:w="2981" w:type="dxa"/>
            <w:tcBorders>
              <w:top w:val="single" w:sz="4" w:space="0" w:color="auto"/>
              <w:left w:val="single" w:sz="4" w:space="0" w:color="auto"/>
            </w:tcBorders>
            <w:shd w:val="clear" w:color="auto" w:fill="FFFFFF"/>
          </w:tcPr>
          <w:p w:rsidR="001C1A8A" w:rsidRDefault="00807031" w:rsidP="00466BEF">
            <w:pPr>
              <w:pStyle w:val="20"/>
              <w:numPr>
                <w:ilvl w:val="0"/>
                <w:numId w:val="12"/>
              </w:numPr>
              <w:shd w:val="clear" w:color="auto" w:fill="auto"/>
              <w:tabs>
                <w:tab w:val="left" w:pos="139"/>
              </w:tabs>
              <w:spacing w:after="0" w:line="230" w:lineRule="exact"/>
              <w:ind w:firstLine="0"/>
            </w:pPr>
            <w:r>
              <w:rPr>
                <w:rStyle w:val="211pt"/>
              </w:rPr>
              <w:t>Акт о приеме-передаче объек</w:t>
            </w:r>
            <w:r w:rsidR="001C1A8A">
              <w:rPr>
                <w:rStyle w:val="211pt"/>
              </w:rPr>
              <w:t>тов нефинансовых активов (ф</w:t>
            </w:r>
            <w:proofErr w:type="gramStart"/>
            <w:r w:rsidR="001C1A8A">
              <w:rPr>
                <w:rStyle w:val="211pt"/>
              </w:rPr>
              <w:t>.О</w:t>
            </w:r>
            <w:proofErr w:type="gramEnd"/>
            <w:r w:rsidR="001C1A8A">
              <w:rPr>
                <w:rStyle w:val="211pt"/>
              </w:rPr>
              <w:t>С-1);</w:t>
            </w:r>
          </w:p>
          <w:p w:rsidR="001C1A8A" w:rsidRDefault="001C1A8A" w:rsidP="00466BEF">
            <w:pPr>
              <w:pStyle w:val="20"/>
              <w:numPr>
                <w:ilvl w:val="0"/>
                <w:numId w:val="12"/>
              </w:numPr>
              <w:shd w:val="clear" w:color="auto" w:fill="auto"/>
              <w:tabs>
                <w:tab w:val="left" w:pos="187"/>
              </w:tabs>
              <w:spacing w:after="0" w:line="230" w:lineRule="exact"/>
              <w:ind w:firstLine="0"/>
            </w:pPr>
            <w:r>
              <w:rPr>
                <w:rStyle w:val="211pt"/>
              </w:rPr>
              <w:t>Протокол (решение) Комис</w:t>
            </w:r>
            <w:r>
              <w:rPr>
                <w:rStyle w:val="211pt"/>
              </w:rPr>
              <w:softHyphen/>
              <w:t>сии по поступлению и выбы</w:t>
            </w:r>
            <w:r>
              <w:rPr>
                <w:rStyle w:val="211pt"/>
              </w:rPr>
              <w:softHyphen/>
              <w:t xml:space="preserve">тию активов о </w:t>
            </w:r>
            <w:proofErr w:type="spellStart"/>
            <w:r>
              <w:rPr>
                <w:rStyle w:val="211pt"/>
              </w:rPr>
              <w:t>реклассифика</w:t>
            </w:r>
            <w:r>
              <w:rPr>
                <w:rStyle w:val="211pt"/>
              </w:rPr>
              <w:softHyphen/>
              <w:t>ции</w:t>
            </w:r>
            <w:proofErr w:type="spellEnd"/>
            <w:r>
              <w:rPr>
                <w:rStyle w:val="211pt"/>
              </w:rPr>
              <w:t xml:space="preserve"> (неунифицированная фор</w:t>
            </w:r>
            <w:r>
              <w:rPr>
                <w:rStyle w:val="211pt"/>
              </w:rPr>
              <w:softHyphen/>
              <w:t>ма)</w:t>
            </w:r>
          </w:p>
        </w:tc>
        <w:tc>
          <w:tcPr>
            <w:tcW w:w="2111" w:type="dxa"/>
            <w:tcBorders>
              <w:top w:val="single" w:sz="4" w:space="0" w:color="auto"/>
              <w:left w:val="single" w:sz="4" w:space="0" w:color="auto"/>
              <w:right w:val="single" w:sz="4" w:space="0" w:color="auto"/>
            </w:tcBorders>
            <w:shd w:val="clear" w:color="auto" w:fill="FFFFFF"/>
          </w:tcPr>
          <w:p w:rsidR="001C1A8A" w:rsidRDefault="00807031" w:rsidP="001C1A8A">
            <w:pPr>
              <w:pStyle w:val="20"/>
              <w:shd w:val="clear" w:color="auto" w:fill="auto"/>
              <w:spacing w:after="0" w:line="230" w:lineRule="exact"/>
              <w:ind w:firstLine="0"/>
            </w:pPr>
            <w:r>
              <w:rPr>
                <w:rStyle w:val="211pt"/>
              </w:rPr>
              <w:t>Комиссия по поступлению и выбытию акти</w:t>
            </w:r>
            <w:r w:rsidR="001C1A8A">
              <w:rPr>
                <w:rStyle w:val="211pt"/>
              </w:rPr>
              <w:t>вов Учреждения (со</w:t>
            </w:r>
            <w:r w:rsidR="001C1A8A">
              <w:rPr>
                <w:rStyle w:val="211pt"/>
              </w:rPr>
              <w:softHyphen/>
              <w:t xml:space="preserve">гласно </w:t>
            </w:r>
            <w:r>
              <w:rPr>
                <w:rStyle w:val="211pt"/>
              </w:rPr>
              <w:t>Приложению № 4 к настоящей Учет</w:t>
            </w:r>
            <w:r w:rsidR="001C1A8A">
              <w:rPr>
                <w:rStyle w:val="211pt"/>
              </w:rPr>
              <w:t>ной политике)</w:t>
            </w:r>
          </w:p>
        </w:tc>
      </w:tr>
      <w:tr w:rsidR="001C1A8A" w:rsidTr="000C13AB">
        <w:trPr>
          <w:trHeight w:hRule="exact" w:val="1618"/>
        </w:trPr>
        <w:tc>
          <w:tcPr>
            <w:tcW w:w="2986"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26" w:lineRule="exact"/>
              <w:ind w:firstLine="0"/>
            </w:pPr>
            <w:r>
              <w:rPr>
                <w:rStyle w:val="211pt"/>
              </w:rPr>
              <w:t>Срок полезного использования прав пользования результатами интеллектуальной деятельности по лицензионным (</w:t>
            </w:r>
            <w:proofErr w:type="spellStart"/>
            <w:r>
              <w:rPr>
                <w:rStyle w:val="211pt"/>
              </w:rPr>
              <w:t>сублицензи</w:t>
            </w:r>
            <w:r>
              <w:rPr>
                <w:rStyle w:val="211pt"/>
              </w:rPr>
              <w:softHyphen/>
              <w:t>онным</w:t>
            </w:r>
            <w:proofErr w:type="spellEnd"/>
            <w:r>
              <w:rPr>
                <w:rStyle w:val="211pt"/>
              </w:rPr>
              <w:t>) договорам с неопреде</w:t>
            </w:r>
            <w:r>
              <w:rPr>
                <w:rStyle w:val="211pt"/>
              </w:rPr>
              <w:softHyphen/>
              <w:t>ленным сроком пользования</w:t>
            </w:r>
          </w:p>
        </w:tc>
        <w:tc>
          <w:tcPr>
            <w:tcW w:w="2549"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26" w:lineRule="exact"/>
              <w:ind w:firstLine="0"/>
            </w:pPr>
            <w:r>
              <w:rPr>
                <w:rStyle w:val="211pt"/>
              </w:rPr>
              <w:t>- по дате перехода неисключительных прав пользования в соответ</w:t>
            </w:r>
            <w:r>
              <w:rPr>
                <w:rStyle w:val="211pt"/>
              </w:rPr>
              <w:softHyphen/>
              <w:t>ствии с лицензионным (</w:t>
            </w:r>
            <w:proofErr w:type="spellStart"/>
            <w:r>
              <w:rPr>
                <w:rStyle w:val="211pt"/>
              </w:rPr>
              <w:t>сублицензионным</w:t>
            </w:r>
            <w:proofErr w:type="spellEnd"/>
            <w:r>
              <w:rPr>
                <w:rStyle w:val="211pt"/>
              </w:rPr>
              <w:t>) дого</w:t>
            </w:r>
            <w:r>
              <w:rPr>
                <w:rStyle w:val="211pt"/>
              </w:rPr>
              <w:softHyphen/>
              <w:t>вором, иными документа</w:t>
            </w:r>
            <w:r>
              <w:rPr>
                <w:rStyle w:val="211pt"/>
              </w:rPr>
              <w:softHyphen/>
              <w:t>ми</w:t>
            </w:r>
          </w:p>
        </w:tc>
        <w:tc>
          <w:tcPr>
            <w:tcW w:w="2981"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30" w:lineRule="exact"/>
              <w:ind w:firstLine="0"/>
            </w:pPr>
            <w:r>
              <w:rPr>
                <w:rStyle w:val="211pt"/>
              </w:rPr>
              <w:t>- Протокол (решение) Комис</w:t>
            </w:r>
            <w:r>
              <w:rPr>
                <w:rStyle w:val="211pt"/>
              </w:rPr>
              <w:softHyphen/>
              <w:t>сии по поступлению и выбы</w:t>
            </w:r>
            <w:r>
              <w:rPr>
                <w:rStyle w:val="211pt"/>
              </w:rPr>
              <w:softHyphen/>
              <w:t xml:space="preserve">тию активов о </w:t>
            </w:r>
            <w:proofErr w:type="spellStart"/>
            <w:r>
              <w:rPr>
                <w:rStyle w:val="211pt"/>
              </w:rPr>
              <w:t>реклассифика</w:t>
            </w:r>
            <w:r>
              <w:rPr>
                <w:rStyle w:val="211pt"/>
              </w:rPr>
              <w:softHyphen/>
              <w:t>ции</w:t>
            </w:r>
            <w:proofErr w:type="spellEnd"/>
            <w:r>
              <w:rPr>
                <w:rStyle w:val="211pt"/>
              </w:rPr>
              <w:t xml:space="preserve"> (неунифицированная фор</w:t>
            </w:r>
            <w:r>
              <w:rPr>
                <w:rStyle w:val="211pt"/>
              </w:rPr>
              <w:softHyphen/>
              <w:t>ма)</w:t>
            </w:r>
          </w:p>
        </w:tc>
        <w:tc>
          <w:tcPr>
            <w:tcW w:w="2111" w:type="dxa"/>
            <w:tcBorders>
              <w:top w:val="single" w:sz="4" w:space="0" w:color="auto"/>
              <w:left w:val="single" w:sz="4" w:space="0" w:color="auto"/>
              <w:right w:val="single" w:sz="4" w:space="0" w:color="auto"/>
            </w:tcBorders>
            <w:shd w:val="clear" w:color="auto" w:fill="FFFFFF"/>
          </w:tcPr>
          <w:p w:rsidR="001C1A8A" w:rsidRDefault="00807031" w:rsidP="001C1A8A">
            <w:pPr>
              <w:pStyle w:val="20"/>
              <w:shd w:val="clear" w:color="auto" w:fill="auto"/>
              <w:spacing w:after="0" w:line="230" w:lineRule="exact"/>
              <w:ind w:firstLine="0"/>
            </w:pPr>
            <w:r>
              <w:rPr>
                <w:rStyle w:val="211pt"/>
              </w:rPr>
              <w:t>Комиссия по поступлению и выбытию акти</w:t>
            </w:r>
            <w:r w:rsidR="001C1A8A">
              <w:rPr>
                <w:rStyle w:val="211pt"/>
              </w:rPr>
              <w:t>вов Учреждения (со</w:t>
            </w:r>
            <w:r w:rsidR="001C1A8A">
              <w:rPr>
                <w:rStyle w:val="211pt"/>
              </w:rPr>
              <w:softHyphen/>
              <w:t xml:space="preserve">гласно </w:t>
            </w:r>
            <w:r>
              <w:rPr>
                <w:rStyle w:val="211pt"/>
              </w:rPr>
              <w:t>Приложению № 4 к настоящей Учет</w:t>
            </w:r>
            <w:r w:rsidR="001C1A8A">
              <w:rPr>
                <w:rStyle w:val="211pt"/>
              </w:rPr>
              <w:t>ной политике)</w:t>
            </w:r>
          </w:p>
        </w:tc>
      </w:tr>
      <w:tr w:rsidR="001C1A8A" w:rsidTr="000C13AB">
        <w:trPr>
          <w:trHeight w:hRule="exact" w:val="240"/>
        </w:trPr>
        <w:tc>
          <w:tcPr>
            <w:tcW w:w="10627" w:type="dxa"/>
            <w:gridSpan w:val="4"/>
            <w:tcBorders>
              <w:top w:val="single" w:sz="4" w:space="0" w:color="auto"/>
              <w:left w:val="single" w:sz="4" w:space="0" w:color="auto"/>
              <w:right w:val="single" w:sz="4" w:space="0" w:color="auto"/>
            </w:tcBorders>
            <w:shd w:val="clear" w:color="auto" w:fill="FFFFFF"/>
            <w:vAlign w:val="bottom"/>
          </w:tcPr>
          <w:p w:rsidR="001C1A8A" w:rsidRDefault="001C1A8A" w:rsidP="001C1A8A">
            <w:pPr>
              <w:pStyle w:val="20"/>
              <w:shd w:val="clear" w:color="auto" w:fill="auto"/>
              <w:spacing w:after="0" w:line="220" w:lineRule="exact"/>
              <w:ind w:firstLine="0"/>
              <w:jc w:val="left"/>
            </w:pPr>
            <w:r>
              <w:rPr>
                <w:rStyle w:val="211pt"/>
              </w:rPr>
              <w:t>Величина стоимости нефинансовых активов в случаях:</w:t>
            </w:r>
          </w:p>
        </w:tc>
      </w:tr>
      <w:tr w:rsidR="001C1A8A" w:rsidTr="000C13AB">
        <w:trPr>
          <w:trHeight w:hRule="exact" w:val="2567"/>
        </w:trPr>
        <w:tc>
          <w:tcPr>
            <w:tcW w:w="2986" w:type="dxa"/>
            <w:tcBorders>
              <w:top w:val="single" w:sz="4" w:space="0" w:color="auto"/>
              <w:left w:val="single" w:sz="4" w:space="0" w:color="auto"/>
            </w:tcBorders>
            <w:shd w:val="clear" w:color="auto" w:fill="FFFFFF"/>
            <w:vAlign w:val="bottom"/>
          </w:tcPr>
          <w:p w:rsidR="001C1A8A" w:rsidRDefault="001C1A8A" w:rsidP="001C1A8A">
            <w:pPr>
              <w:pStyle w:val="20"/>
              <w:shd w:val="clear" w:color="auto" w:fill="auto"/>
              <w:spacing w:after="0" w:line="230" w:lineRule="exact"/>
              <w:ind w:firstLine="0"/>
            </w:pPr>
            <w:r>
              <w:rPr>
                <w:rStyle w:val="211pt"/>
              </w:rPr>
              <w:t>- выявления объектов, создан</w:t>
            </w:r>
            <w:r>
              <w:rPr>
                <w:rStyle w:val="211pt"/>
              </w:rPr>
              <w:softHyphen/>
              <w:t>ных в рамках проведения ре</w:t>
            </w:r>
            <w:r>
              <w:rPr>
                <w:rStyle w:val="211pt"/>
              </w:rPr>
              <w:softHyphen/>
              <w:t>монтных работ, соответствую</w:t>
            </w:r>
            <w:r>
              <w:rPr>
                <w:rStyle w:val="211pt"/>
              </w:rPr>
              <w:softHyphen/>
              <w:t>щих критериям признания объ</w:t>
            </w:r>
            <w:r>
              <w:rPr>
                <w:rStyle w:val="211pt"/>
              </w:rPr>
              <w:softHyphen/>
              <w:t>ектами основных средств, если по данным сметных, первич</w:t>
            </w:r>
            <w:r w:rsidR="00807031">
              <w:rPr>
                <w:rStyle w:val="211pt"/>
              </w:rPr>
              <w:t>ных документов на проведение ремонтных работ не представля</w:t>
            </w:r>
            <w:r>
              <w:rPr>
                <w:rStyle w:val="211pt"/>
              </w:rPr>
              <w:t>ется возможным определить стоимость таких активов</w:t>
            </w:r>
          </w:p>
        </w:tc>
        <w:tc>
          <w:tcPr>
            <w:tcW w:w="2549" w:type="dxa"/>
            <w:tcBorders>
              <w:top w:val="single" w:sz="4" w:space="0" w:color="auto"/>
              <w:left w:val="single" w:sz="4" w:space="0" w:color="auto"/>
            </w:tcBorders>
            <w:shd w:val="clear" w:color="auto" w:fill="FFFFFF"/>
          </w:tcPr>
          <w:p w:rsidR="001C1A8A" w:rsidRDefault="001C1A8A" w:rsidP="001C1A8A">
            <w:pPr>
              <w:pStyle w:val="20"/>
              <w:shd w:val="clear" w:color="auto" w:fill="auto"/>
              <w:spacing w:after="0" w:line="230" w:lineRule="exact"/>
              <w:ind w:firstLine="0"/>
            </w:pPr>
            <w:r>
              <w:rPr>
                <w:rStyle w:val="211pt"/>
              </w:rPr>
              <w:t>по факту приемки работ / выявления актива</w:t>
            </w:r>
          </w:p>
        </w:tc>
        <w:tc>
          <w:tcPr>
            <w:tcW w:w="2981" w:type="dxa"/>
            <w:tcBorders>
              <w:top w:val="single" w:sz="4" w:space="0" w:color="auto"/>
              <w:left w:val="single" w:sz="4" w:space="0" w:color="auto"/>
            </w:tcBorders>
            <w:shd w:val="clear" w:color="auto" w:fill="FFFFFF"/>
          </w:tcPr>
          <w:p w:rsidR="001C1A8A" w:rsidRDefault="00807031" w:rsidP="00466BEF">
            <w:pPr>
              <w:pStyle w:val="20"/>
              <w:numPr>
                <w:ilvl w:val="0"/>
                <w:numId w:val="13"/>
              </w:numPr>
              <w:shd w:val="clear" w:color="auto" w:fill="auto"/>
              <w:tabs>
                <w:tab w:val="left" w:pos="134"/>
              </w:tabs>
              <w:spacing w:after="0" w:line="226" w:lineRule="exact"/>
              <w:ind w:firstLine="0"/>
            </w:pPr>
            <w:r>
              <w:rPr>
                <w:rStyle w:val="211pt"/>
              </w:rPr>
              <w:t>Акт о приеме-передаче объек</w:t>
            </w:r>
            <w:r w:rsidR="001C1A8A">
              <w:rPr>
                <w:rStyle w:val="211pt"/>
              </w:rPr>
              <w:t>тов нефинансовых активов (ф</w:t>
            </w:r>
            <w:proofErr w:type="gramStart"/>
            <w:r w:rsidR="001C1A8A">
              <w:rPr>
                <w:rStyle w:val="211pt"/>
              </w:rPr>
              <w:t>.О</w:t>
            </w:r>
            <w:proofErr w:type="gramEnd"/>
            <w:r w:rsidR="001C1A8A">
              <w:rPr>
                <w:rStyle w:val="211pt"/>
              </w:rPr>
              <w:t>С-1);</w:t>
            </w:r>
          </w:p>
          <w:p w:rsidR="001C1A8A" w:rsidRDefault="001C1A8A" w:rsidP="00466BEF">
            <w:pPr>
              <w:pStyle w:val="20"/>
              <w:numPr>
                <w:ilvl w:val="0"/>
                <w:numId w:val="13"/>
              </w:numPr>
              <w:shd w:val="clear" w:color="auto" w:fill="auto"/>
              <w:tabs>
                <w:tab w:val="left" w:pos="187"/>
              </w:tabs>
              <w:spacing w:after="0" w:line="226" w:lineRule="exact"/>
              <w:ind w:firstLine="0"/>
            </w:pPr>
            <w:r>
              <w:rPr>
                <w:rStyle w:val="211pt"/>
              </w:rPr>
              <w:t>Протокол (решение) Комис</w:t>
            </w:r>
            <w:r>
              <w:rPr>
                <w:rStyle w:val="211pt"/>
              </w:rPr>
              <w:softHyphen/>
              <w:t>сии по поступлению и выбы</w:t>
            </w:r>
            <w:r>
              <w:rPr>
                <w:rStyle w:val="211pt"/>
              </w:rPr>
              <w:softHyphen/>
              <w:t>тию активов определении те</w:t>
            </w:r>
            <w:r>
              <w:rPr>
                <w:rStyle w:val="211pt"/>
              </w:rPr>
              <w:softHyphen/>
              <w:t>кущей оценочной стоимости (неунифицированная форма) с приложением расчетов</w:t>
            </w:r>
          </w:p>
        </w:tc>
        <w:tc>
          <w:tcPr>
            <w:tcW w:w="2111" w:type="dxa"/>
            <w:tcBorders>
              <w:top w:val="single" w:sz="4" w:space="0" w:color="auto"/>
              <w:left w:val="single" w:sz="4" w:space="0" w:color="auto"/>
              <w:right w:val="single" w:sz="4" w:space="0" w:color="auto"/>
            </w:tcBorders>
            <w:shd w:val="clear" w:color="auto" w:fill="FFFFFF"/>
          </w:tcPr>
          <w:p w:rsidR="001C1A8A" w:rsidRDefault="00807031" w:rsidP="001C1A8A">
            <w:pPr>
              <w:pStyle w:val="20"/>
              <w:shd w:val="clear" w:color="auto" w:fill="auto"/>
              <w:spacing w:after="0" w:line="226" w:lineRule="exact"/>
              <w:ind w:firstLine="0"/>
            </w:pPr>
            <w:r>
              <w:rPr>
                <w:rStyle w:val="211pt"/>
              </w:rPr>
              <w:t>Комиссия по поступлению и выбытию акти</w:t>
            </w:r>
            <w:r w:rsidR="001C1A8A">
              <w:rPr>
                <w:rStyle w:val="211pt"/>
              </w:rPr>
              <w:t>вов Учреждения (со</w:t>
            </w:r>
            <w:r w:rsidR="001C1A8A">
              <w:rPr>
                <w:rStyle w:val="211pt"/>
              </w:rPr>
              <w:softHyphen/>
              <w:t xml:space="preserve">гласно </w:t>
            </w:r>
            <w:r>
              <w:rPr>
                <w:rStyle w:val="211pt"/>
              </w:rPr>
              <w:t>Приложению № 4 к настоящей Учет</w:t>
            </w:r>
            <w:r w:rsidR="001C1A8A">
              <w:rPr>
                <w:rStyle w:val="211pt"/>
              </w:rPr>
              <w:t>ной политике)</w:t>
            </w:r>
          </w:p>
        </w:tc>
      </w:tr>
      <w:tr w:rsidR="001C1A8A" w:rsidTr="000C13AB">
        <w:trPr>
          <w:trHeight w:hRule="exact" w:val="971"/>
        </w:trPr>
        <w:tc>
          <w:tcPr>
            <w:tcW w:w="2986" w:type="dxa"/>
            <w:tcBorders>
              <w:top w:val="single" w:sz="4" w:space="0" w:color="auto"/>
              <w:left w:val="single" w:sz="4" w:space="0" w:color="auto"/>
              <w:bottom w:val="single" w:sz="4" w:space="0" w:color="auto"/>
            </w:tcBorders>
            <w:shd w:val="clear" w:color="auto" w:fill="FFFFFF"/>
            <w:vAlign w:val="bottom"/>
          </w:tcPr>
          <w:p w:rsidR="001C1A8A" w:rsidRDefault="001C1A8A" w:rsidP="001C1A8A">
            <w:pPr>
              <w:pStyle w:val="20"/>
              <w:shd w:val="clear" w:color="auto" w:fill="auto"/>
              <w:spacing w:after="0" w:line="226" w:lineRule="exact"/>
              <w:ind w:firstLine="0"/>
            </w:pPr>
            <w:r>
              <w:rPr>
                <w:rStyle w:val="211pt"/>
              </w:rPr>
              <w:t>- принятия к учету остающихся материальных запасов у учре</w:t>
            </w:r>
            <w:r>
              <w:rPr>
                <w:rStyle w:val="211pt"/>
              </w:rPr>
              <w:softHyphen/>
              <w:t>ждения в результате разборки,</w:t>
            </w:r>
          </w:p>
        </w:tc>
        <w:tc>
          <w:tcPr>
            <w:tcW w:w="2549" w:type="dxa"/>
            <w:tcBorders>
              <w:top w:val="single" w:sz="4" w:space="0" w:color="auto"/>
              <w:left w:val="single" w:sz="4" w:space="0" w:color="auto"/>
              <w:bottom w:val="single" w:sz="4" w:space="0" w:color="auto"/>
            </w:tcBorders>
            <w:shd w:val="clear" w:color="auto" w:fill="FFFFFF"/>
            <w:vAlign w:val="bottom"/>
          </w:tcPr>
          <w:p w:rsidR="001C1A8A" w:rsidRDefault="00807031" w:rsidP="001C1A8A">
            <w:pPr>
              <w:pStyle w:val="20"/>
              <w:shd w:val="clear" w:color="auto" w:fill="auto"/>
              <w:spacing w:after="0" w:line="226" w:lineRule="exact"/>
              <w:ind w:firstLine="0"/>
            </w:pPr>
            <w:r>
              <w:rPr>
                <w:rStyle w:val="211pt"/>
              </w:rPr>
              <w:t>на дату принятия к бухгал</w:t>
            </w:r>
            <w:r w:rsidR="001C1A8A">
              <w:rPr>
                <w:rStyle w:val="211pt"/>
              </w:rPr>
              <w:t xml:space="preserve">терскому учету </w:t>
            </w:r>
            <w:r>
              <w:rPr>
                <w:rStyle w:val="211pt"/>
              </w:rPr>
              <w:t>(реализа</w:t>
            </w:r>
            <w:r w:rsidR="001C1A8A">
              <w:rPr>
                <w:rStyle w:val="211pt"/>
              </w:rPr>
              <w:t>ции)</w:t>
            </w:r>
          </w:p>
        </w:tc>
        <w:tc>
          <w:tcPr>
            <w:tcW w:w="2981" w:type="dxa"/>
            <w:tcBorders>
              <w:top w:val="single" w:sz="4" w:space="0" w:color="auto"/>
              <w:left w:val="single" w:sz="4" w:space="0" w:color="auto"/>
              <w:bottom w:val="single" w:sz="4" w:space="0" w:color="auto"/>
            </w:tcBorders>
            <w:shd w:val="clear" w:color="auto" w:fill="FFFFFF"/>
            <w:vAlign w:val="bottom"/>
          </w:tcPr>
          <w:p w:rsidR="001C1A8A" w:rsidRDefault="001C1A8A" w:rsidP="001C1A8A">
            <w:pPr>
              <w:pStyle w:val="20"/>
              <w:shd w:val="clear" w:color="auto" w:fill="auto"/>
              <w:spacing w:after="0" w:line="226" w:lineRule="exact"/>
              <w:ind w:firstLine="0"/>
            </w:pPr>
            <w:r>
              <w:rPr>
                <w:rStyle w:val="211pt"/>
              </w:rPr>
              <w:t>- Акт приемки материалов (ма</w:t>
            </w:r>
            <w:r>
              <w:rPr>
                <w:rStyle w:val="211pt"/>
              </w:rPr>
              <w:softHyphen/>
              <w:t>териальных ценностей) (ф.0504220);</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bottom"/>
          </w:tcPr>
          <w:p w:rsidR="001C1A8A" w:rsidRDefault="00814E3C" w:rsidP="001C1A8A">
            <w:pPr>
              <w:pStyle w:val="20"/>
              <w:shd w:val="clear" w:color="auto" w:fill="auto"/>
              <w:spacing w:after="0" w:line="226" w:lineRule="exact"/>
              <w:ind w:firstLine="0"/>
            </w:pPr>
            <w:proofErr w:type="gramStart"/>
            <w:r>
              <w:rPr>
                <w:rStyle w:val="211pt"/>
              </w:rPr>
              <w:t>Комиссия по поступлению и выбытию акти</w:t>
            </w:r>
            <w:r w:rsidR="001C1A8A">
              <w:rPr>
                <w:rStyle w:val="211pt"/>
              </w:rPr>
              <w:t>вов Учреждения (со-</w:t>
            </w:r>
            <w:proofErr w:type="gramEnd"/>
          </w:p>
        </w:tc>
      </w:tr>
    </w:tbl>
    <w:p w:rsidR="001C1A8A" w:rsidRDefault="001C1A8A" w:rsidP="00010806">
      <w:pPr>
        <w:pStyle w:val="20"/>
        <w:shd w:val="clear" w:color="auto" w:fill="auto"/>
        <w:spacing w:after="304" w:line="280" w:lineRule="exact"/>
        <w:ind w:left="300" w:firstLine="0"/>
        <w:jc w:val="left"/>
      </w:pPr>
    </w:p>
    <w:p w:rsidR="000C13AB" w:rsidRDefault="000C13AB">
      <w:pPr>
        <w:rPr>
          <w:rFonts w:ascii="Times New Roman" w:eastAsia="Times New Roman" w:hAnsi="Times New Roman" w:cs="Times New Roman"/>
          <w:sz w:val="28"/>
          <w:szCs w:val="28"/>
        </w:rPr>
      </w:pPr>
      <w:r>
        <w:br w:type="page"/>
      </w:r>
    </w:p>
    <w:tbl>
      <w:tblPr>
        <w:tblW w:w="10642" w:type="dxa"/>
        <w:tblInd w:w="-15" w:type="dxa"/>
        <w:tblLayout w:type="fixed"/>
        <w:tblCellMar>
          <w:left w:w="10" w:type="dxa"/>
          <w:right w:w="10" w:type="dxa"/>
        </w:tblCellMar>
        <w:tblLook w:val="0000" w:firstRow="0" w:lastRow="0" w:firstColumn="0" w:lastColumn="0" w:noHBand="0" w:noVBand="0"/>
      </w:tblPr>
      <w:tblGrid>
        <w:gridCol w:w="15"/>
        <w:gridCol w:w="2971"/>
        <w:gridCol w:w="15"/>
        <w:gridCol w:w="2534"/>
        <w:gridCol w:w="15"/>
        <w:gridCol w:w="2966"/>
        <w:gridCol w:w="15"/>
        <w:gridCol w:w="2111"/>
      </w:tblGrid>
      <w:tr w:rsidR="000C13AB" w:rsidTr="000C13AB">
        <w:trPr>
          <w:gridBefore w:val="1"/>
          <w:wBefore w:w="15" w:type="dxa"/>
          <w:trHeight w:hRule="exact" w:val="480"/>
        </w:trPr>
        <w:tc>
          <w:tcPr>
            <w:tcW w:w="2986" w:type="dxa"/>
            <w:gridSpan w:val="2"/>
            <w:tcBorders>
              <w:top w:val="single" w:sz="4" w:space="0" w:color="auto"/>
              <w:left w:val="single" w:sz="4" w:space="0" w:color="auto"/>
            </w:tcBorders>
            <w:shd w:val="clear" w:color="auto" w:fill="FFFFFF"/>
            <w:vAlign w:val="bottom"/>
          </w:tcPr>
          <w:p w:rsidR="000C13AB" w:rsidRDefault="000C13AB" w:rsidP="000C13AB">
            <w:pPr>
              <w:pStyle w:val="20"/>
              <w:shd w:val="clear" w:color="auto" w:fill="auto"/>
              <w:spacing w:after="0" w:line="200" w:lineRule="exact"/>
              <w:ind w:left="260" w:firstLine="0"/>
              <w:jc w:val="left"/>
            </w:pPr>
            <w:r>
              <w:rPr>
                <w:rStyle w:val="210pt"/>
              </w:rPr>
              <w:lastRenderedPageBreak/>
              <w:t>Виды оценочных значений</w:t>
            </w:r>
          </w:p>
        </w:tc>
        <w:tc>
          <w:tcPr>
            <w:tcW w:w="2549" w:type="dxa"/>
            <w:gridSpan w:val="2"/>
            <w:tcBorders>
              <w:top w:val="single" w:sz="4" w:space="0" w:color="auto"/>
              <w:left w:val="single" w:sz="4" w:space="0" w:color="auto"/>
            </w:tcBorders>
            <w:shd w:val="clear" w:color="auto" w:fill="FFFFFF"/>
            <w:vAlign w:val="bottom"/>
          </w:tcPr>
          <w:p w:rsidR="000C13AB" w:rsidRDefault="000C13AB" w:rsidP="000C13AB">
            <w:pPr>
              <w:pStyle w:val="20"/>
              <w:shd w:val="clear" w:color="auto" w:fill="auto"/>
              <w:spacing w:after="0" w:line="220" w:lineRule="exact"/>
              <w:ind w:firstLine="0"/>
              <w:jc w:val="center"/>
            </w:pPr>
            <w:r>
              <w:rPr>
                <w:rStyle w:val="211pt"/>
              </w:rPr>
              <w:t>Периодичность</w:t>
            </w:r>
          </w:p>
        </w:tc>
        <w:tc>
          <w:tcPr>
            <w:tcW w:w="2981"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5" w:lineRule="exact"/>
              <w:ind w:firstLine="0"/>
              <w:jc w:val="center"/>
            </w:pPr>
            <w:r>
              <w:rPr>
                <w:rStyle w:val="210pt"/>
              </w:rPr>
              <w:t>Первичный докумен</w:t>
            </w:r>
            <w:proofErr w:type="gramStart"/>
            <w:r>
              <w:rPr>
                <w:rStyle w:val="210pt"/>
              </w:rPr>
              <w:t>т-</w:t>
            </w:r>
            <w:proofErr w:type="gramEnd"/>
            <w:r>
              <w:rPr>
                <w:rStyle w:val="210pt"/>
              </w:rPr>
              <w:t xml:space="preserve"> основание</w:t>
            </w:r>
          </w:p>
        </w:tc>
        <w:tc>
          <w:tcPr>
            <w:tcW w:w="2111" w:type="dxa"/>
            <w:tcBorders>
              <w:top w:val="single" w:sz="4" w:space="0" w:color="auto"/>
              <w:left w:val="single" w:sz="4" w:space="0" w:color="auto"/>
              <w:right w:val="single" w:sz="4" w:space="0" w:color="auto"/>
            </w:tcBorders>
            <w:shd w:val="clear" w:color="auto" w:fill="FFFFFF"/>
          </w:tcPr>
          <w:p w:rsidR="000C13AB" w:rsidRDefault="000C13AB" w:rsidP="000C13AB">
            <w:pPr>
              <w:pStyle w:val="20"/>
              <w:shd w:val="clear" w:color="auto" w:fill="auto"/>
              <w:spacing w:after="0" w:line="235" w:lineRule="exact"/>
              <w:ind w:firstLine="0"/>
              <w:jc w:val="center"/>
            </w:pPr>
            <w:proofErr w:type="gramStart"/>
            <w:r>
              <w:rPr>
                <w:rStyle w:val="210pt"/>
              </w:rPr>
              <w:t>Ответственные</w:t>
            </w:r>
            <w:proofErr w:type="gramEnd"/>
            <w:r>
              <w:rPr>
                <w:rStyle w:val="210pt"/>
              </w:rPr>
              <w:t xml:space="preserve"> за оценку</w:t>
            </w:r>
          </w:p>
        </w:tc>
      </w:tr>
      <w:tr w:rsidR="000C13AB" w:rsidTr="000C13AB">
        <w:trPr>
          <w:gridBefore w:val="1"/>
          <w:wBefore w:w="15" w:type="dxa"/>
          <w:trHeight w:hRule="exact" w:val="2314"/>
        </w:trPr>
        <w:tc>
          <w:tcPr>
            <w:tcW w:w="2986"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ликвидации (утилизации) ос</w:t>
            </w:r>
            <w:r>
              <w:rPr>
                <w:rStyle w:val="211pt"/>
              </w:rPr>
              <w:softHyphen/>
              <w:t>новных средств или иного имущества, подлежащих даль</w:t>
            </w:r>
            <w:r>
              <w:rPr>
                <w:rStyle w:val="211pt"/>
              </w:rPr>
              <w:softHyphen/>
              <w:t>нейшему использованию и/или реализации</w:t>
            </w:r>
          </w:p>
        </w:tc>
        <w:tc>
          <w:tcPr>
            <w:tcW w:w="2549" w:type="dxa"/>
            <w:gridSpan w:val="2"/>
            <w:tcBorders>
              <w:top w:val="single" w:sz="4" w:space="0" w:color="auto"/>
              <w:left w:val="single" w:sz="4" w:space="0" w:color="auto"/>
            </w:tcBorders>
            <w:shd w:val="clear" w:color="auto" w:fill="FFFFFF"/>
          </w:tcPr>
          <w:p w:rsidR="000C13AB" w:rsidRDefault="000C13AB" w:rsidP="000C13AB">
            <w:pPr>
              <w:rPr>
                <w:sz w:val="10"/>
                <w:szCs w:val="10"/>
              </w:rPr>
            </w:pPr>
          </w:p>
        </w:tc>
        <w:tc>
          <w:tcPr>
            <w:tcW w:w="2981" w:type="dxa"/>
            <w:gridSpan w:val="2"/>
            <w:tcBorders>
              <w:top w:val="single" w:sz="4" w:space="0" w:color="auto"/>
              <w:left w:val="single" w:sz="4" w:space="0" w:color="auto"/>
            </w:tcBorders>
            <w:shd w:val="clear" w:color="auto" w:fill="FFFFFF"/>
            <w:vAlign w:val="bottom"/>
          </w:tcPr>
          <w:p w:rsidR="000C13AB" w:rsidRDefault="000C13AB" w:rsidP="00466BEF">
            <w:pPr>
              <w:pStyle w:val="20"/>
              <w:numPr>
                <w:ilvl w:val="0"/>
                <w:numId w:val="14"/>
              </w:numPr>
              <w:shd w:val="clear" w:color="auto" w:fill="auto"/>
              <w:tabs>
                <w:tab w:val="left" w:pos="134"/>
              </w:tabs>
              <w:spacing w:after="0" w:line="230" w:lineRule="exact"/>
              <w:ind w:firstLine="0"/>
            </w:pPr>
            <w:proofErr w:type="gramStart"/>
            <w:r>
              <w:rPr>
                <w:rStyle w:val="211pt"/>
              </w:rPr>
              <w:t>Приходный ордер на приемку материальных ценностей (не</w:t>
            </w:r>
            <w:r>
              <w:rPr>
                <w:rStyle w:val="211pt"/>
              </w:rPr>
              <w:softHyphen/>
              <w:t>финансовых активов) (ф.</w:t>
            </w:r>
            <w:proofErr w:type="gramEnd"/>
          </w:p>
          <w:p w:rsidR="000C13AB" w:rsidRDefault="000C13AB" w:rsidP="000C13AB">
            <w:pPr>
              <w:pStyle w:val="20"/>
              <w:shd w:val="clear" w:color="auto" w:fill="auto"/>
              <w:spacing w:after="0" w:line="230" w:lineRule="exact"/>
              <w:ind w:firstLine="0"/>
            </w:pPr>
            <w:r>
              <w:rPr>
                <w:rStyle w:val="211pt"/>
              </w:rPr>
              <w:t>0504207);</w:t>
            </w:r>
          </w:p>
          <w:p w:rsidR="000C13AB" w:rsidRDefault="000C13AB" w:rsidP="00466BEF">
            <w:pPr>
              <w:pStyle w:val="20"/>
              <w:numPr>
                <w:ilvl w:val="0"/>
                <w:numId w:val="14"/>
              </w:numPr>
              <w:shd w:val="clear" w:color="auto" w:fill="auto"/>
              <w:tabs>
                <w:tab w:val="left" w:pos="187"/>
              </w:tabs>
              <w:spacing w:after="0" w:line="230" w:lineRule="exact"/>
              <w:ind w:firstLine="0"/>
            </w:pPr>
            <w:r>
              <w:rPr>
                <w:rStyle w:val="211pt"/>
              </w:rPr>
              <w:t>Протокол (решение) Комис</w:t>
            </w:r>
            <w:r>
              <w:rPr>
                <w:rStyle w:val="211pt"/>
              </w:rPr>
              <w:softHyphen/>
              <w:t>сии по поступлению и выбы</w:t>
            </w:r>
            <w:r>
              <w:rPr>
                <w:rStyle w:val="211pt"/>
              </w:rPr>
              <w:softHyphen/>
              <w:t>тию активов об определении текущей оценочной стоимости (неунифицированная форма) с приложением расчетов</w:t>
            </w:r>
          </w:p>
        </w:tc>
        <w:tc>
          <w:tcPr>
            <w:tcW w:w="2111" w:type="dxa"/>
            <w:tcBorders>
              <w:top w:val="single" w:sz="4" w:space="0" w:color="auto"/>
              <w:left w:val="single" w:sz="4" w:space="0" w:color="auto"/>
              <w:right w:val="single" w:sz="4" w:space="0" w:color="auto"/>
            </w:tcBorders>
            <w:shd w:val="clear" w:color="auto" w:fill="FFFFFF"/>
          </w:tcPr>
          <w:p w:rsidR="000C13AB" w:rsidRDefault="000C13AB" w:rsidP="000C13AB">
            <w:pPr>
              <w:pStyle w:val="20"/>
              <w:shd w:val="clear" w:color="auto" w:fill="auto"/>
              <w:spacing w:after="0" w:line="226" w:lineRule="exact"/>
              <w:ind w:firstLine="0"/>
            </w:pPr>
            <w:r>
              <w:rPr>
                <w:rStyle w:val="211pt"/>
              </w:rPr>
              <w:t xml:space="preserve">гласно </w:t>
            </w:r>
            <w:r w:rsidR="00814E3C">
              <w:rPr>
                <w:rStyle w:val="211pt"/>
              </w:rPr>
              <w:t>Приложению № 4 к настоящей Учет</w:t>
            </w:r>
            <w:r>
              <w:rPr>
                <w:rStyle w:val="211pt"/>
              </w:rPr>
              <w:t>ной политике)</w:t>
            </w:r>
          </w:p>
        </w:tc>
      </w:tr>
      <w:tr w:rsidR="000C13AB" w:rsidTr="000C13AB">
        <w:trPr>
          <w:gridBefore w:val="1"/>
          <w:wBefore w:w="15" w:type="dxa"/>
          <w:trHeight w:hRule="exact" w:val="4608"/>
        </w:trPr>
        <w:tc>
          <w:tcPr>
            <w:tcW w:w="2986"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 поступления нефинансового актива в качестве возмещения виновными лицами ущерба, причиненного в результате хи</w:t>
            </w:r>
            <w:r>
              <w:rPr>
                <w:rStyle w:val="211pt"/>
              </w:rPr>
              <w:softHyphen/>
              <w:t>щений, недостач, порчи</w:t>
            </w:r>
          </w:p>
        </w:tc>
        <w:tc>
          <w:tcPr>
            <w:tcW w:w="2549"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5" w:lineRule="exact"/>
              <w:ind w:firstLine="0"/>
            </w:pPr>
            <w:r>
              <w:rPr>
                <w:rStyle w:val="211pt"/>
              </w:rPr>
              <w:t>при поступлении актива в Учреждение</w:t>
            </w:r>
          </w:p>
        </w:tc>
        <w:tc>
          <w:tcPr>
            <w:tcW w:w="2981" w:type="dxa"/>
            <w:gridSpan w:val="2"/>
            <w:tcBorders>
              <w:top w:val="single" w:sz="4" w:space="0" w:color="auto"/>
              <w:left w:val="single" w:sz="4" w:space="0" w:color="auto"/>
            </w:tcBorders>
            <w:shd w:val="clear" w:color="auto" w:fill="FFFFFF"/>
            <w:vAlign w:val="bottom"/>
          </w:tcPr>
          <w:p w:rsidR="000C13AB" w:rsidRDefault="000C13AB" w:rsidP="00466BEF">
            <w:pPr>
              <w:pStyle w:val="20"/>
              <w:numPr>
                <w:ilvl w:val="0"/>
                <w:numId w:val="15"/>
              </w:numPr>
              <w:shd w:val="clear" w:color="auto" w:fill="auto"/>
              <w:tabs>
                <w:tab w:val="left" w:pos="134"/>
              </w:tabs>
              <w:spacing w:after="0" w:line="226" w:lineRule="exact"/>
              <w:ind w:firstLine="0"/>
            </w:pPr>
            <w:r>
              <w:rPr>
                <w:rStyle w:val="211pt"/>
              </w:rPr>
              <w:t>Акт о приеме-передаче объек</w:t>
            </w:r>
            <w:r>
              <w:rPr>
                <w:rStyle w:val="211pt"/>
              </w:rPr>
              <w:softHyphen/>
              <w:t>тов нефинансовых активов (ф</w:t>
            </w:r>
            <w:proofErr w:type="gramStart"/>
            <w:r>
              <w:rPr>
                <w:rStyle w:val="211pt"/>
              </w:rPr>
              <w:t>.О</w:t>
            </w:r>
            <w:proofErr w:type="gramEnd"/>
            <w:r>
              <w:rPr>
                <w:rStyle w:val="211pt"/>
              </w:rPr>
              <w:t>С-1);</w:t>
            </w:r>
          </w:p>
          <w:p w:rsidR="000C13AB" w:rsidRDefault="000C13AB" w:rsidP="00466BEF">
            <w:pPr>
              <w:pStyle w:val="20"/>
              <w:numPr>
                <w:ilvl w:val="0"/>
                <w:numId w:val="15"/>
              </w:numPr>
              <w:shd w:val="clear" w:color="auto" w:fill="auto"/>
              <w:tabs>
                <w:tab w:val="left" w:pos="211"/>
              </w:tabs>
              <w:spacing w:after="0" w:line="226" w:lineRule="exact"/>
              <w:ind w:firstLine="0"/>
            </w:pPr>
            <w:r>
              <w:rPr>
                <w:rStyle w:val="211pt"/>
              </w:rPr>
              <w:t>Ведомость расхождений по результатам инвентаризации (ф.0504092);</w:t>
            </w:r>
          </w:p>
          <w:p w:rsidR="000C13AB" w:rsidRDefault="000C13AB" w:rsidP="00466BEF">
            <w:pPr>
              <w:pStyle w:val="20"/>
              <w:numPr>
                <w:ilvl w:val="0"/>
                <w:numId w:val="15"/>
              </w:numPr>
              <w:shd w:val="clear" w:color="auto" w:fill="auto"/>
              <w:tabs>
                <w:tab w:val="left" w:pos="139"/>
              </w:tabs>
              <w:spacing w:after="0" w:line="226" w:lineRule="exact"/>
              <w:ind w:firstLine="0"/>
            </w:pPr>
            <w:r>
              <w:rPr>
                <w:rStyle w:val="211pt"/>
              </w:rPr>
              <w:t>Акт о результатах инвентари</w:t>
            </w:r>
            <w:r>
              <w:rPr>
                <w:rStyle w:val="211pt"/>
              </w:rPr>
              <w:softHyphen/>
              <w:t>зации (ф.0504835)</w:t>
            </w:r>
          </w:p>
          <w:p w:rsidR="000C13AB" w:rsidRDefault="000C13AB" w:rsidP="00466BEF">
            <w:pPr>
              <w:pStyle w:val="20"/>
              <w:numPr>
                <w:ilvl w:val="0"/>
                <w:numId w:val="15"/>
              </w:numPr>
              <w:shd w:val="clear" w:color="auto" w:fill="auto"/>
              <w:tabs>
                <w:tab w:val="left" w:pos="130"/>
              </w:tabs>
              <w:spacing w:after="0" w:line="226" w:lineRule="exact"/>
              <w:ind w:firstLine="0"/>
            </w:pPr>
            <w:r>
              <w:rPr>
                <w:rStyle w:val="211pt"/>
              </w:rPr>
              <w:t>Приходный ордер на приемку материальных ценностей (не</w:t>
            </w:r>
            <w:r>
              <w:rPr>
                <w:rStyle w:val="211pt"/>
              </w:rPr>
              <w:softHyphen/>
              <w:t>финансовых активов) (ф. 0504207);</w:t>
            </w:r>
          </w:p>
          <w:p w:rsidR="000C13AB" w:rsidRDefault="000C13AB" w:rsidP="00466BEF">
            <w:pPr>
              <w:pStyle w:val="20"/>
              <w:numPr>
                <w:ilvl w:val="0"/>
                <w:numId w:val="15"/>
              </w:numPr>
              <w:shd w:val="clear" w:color="auto" w:fill="auto"/>
              <w:tabs>
                <w:tab w:val="left" w:pos="187"/>
              </w:tabs>
              <w:spacing w:after="0" w:line="226" w:lineRule="exact"/>
              <w:ind w:firstLine="0"/>
            </w:pPr>
            <w:r>
              <w:rPr>
                <w:rStyle w:val="211pt"/>
              </w:rPr>
              <w:t>Протокол (решение) Комис</w:t>
            </w:r>
            <w:r>
              <w:rPr>
                <w:rStyle w:val="211pt"/>
              </w:rPr>
              <w:softHyphen/>
              <w:t>сии по поступлению и выбы</w:t>
            </w:r>
            <w:r>
              <w:rPr>
                <w:rStyle w:val="211pt"/>
              </w:rPr>
              <w:softHyphen/>
              <w:t>тию активов об определении текущей оценочной стоимости (неунифицированная форма) с приложением расчетов (по необходимости дополнения данных инвентаризации)</w:t>
            </w:r>
          </w:p>
        </w:tc>
        <w:tc>
          <w:tcPr>
            <w:tcW w:w="2111" w:type="dxa"/>
            <w:tcBorders>
              <w:top w:val="single" w:sz="4" w:space="0" w:color="auto"/>
              <w:left w:val="single" w:sz="4" w:space="0" w:color="auto"/>
              <w:right w:val="single" w:sz="4" w:space="0" w:color="auto"/>
            </w:tcBorders>
            <w:shd w:val="clear" w:color="auto" w:fill="FFFFFF"/>
          </w:tcPr>
          <w:p w:rsidR="000C13AB" w:rsidRDefault="00814E3C" w:rsidP="000C13AB">
            <w:pPr>
              <w:pStyle w:val="20"/>
              <w:shd w:val="clear" w:color="auto" w:fill="auto"/>
              <w:spacing w:after="0" w:line="230" w:lineRule="exact"/>
              <w:ind w:firstLine="0"/>
            </w:pPr>
            <w:r>
              <w:rPr>
                <w:rStyle w:val="211pt"/>
              </w:rPr>
              <w:t>Комиссия по поступлению и выбытию акти</w:t>
            </w:r>
            <w:r w:rsidR="000C13AB">
              <w:rPr>
                <w:rStyle w:val="211pt"/>
              </w:rPr>
              <w:t>вов Учреждения (со</w:t>
            </w:r>
            <w:r w:rsidR="000C13AB">
              <w:rPr>
                <w:rStyle w:val="211pt"/>
              </w:rPr>
              <w:softHyphen/>
              <w:t xml:space="preserve">гласно </w:t>
            </w:r>
            <w:r>
              <w:rPr>
                <w:rStyle w:val="211pt"/>
              </w:rPr>
              <w:t>Приложению № 4 к настоящей Учет</w:t>
            </w:r>
            <w:r w:rsidR="000C13AB">
              <w:rPr>
                <w:rStyle w:val="211pt"/>
              </w:rPr>
              <w:t>ной политике)</w:t>
            </w:r>
          </w:p>
        </w:tc>
      </w:tr>
      <w:tr w:rsidR="000C13AB" w:rsidTr="000C13AB">
        <w:trPr>
          <w:gridBefore w:val="1"/>
          <w:wBefore w:w="15" w:type="dxa"/>
          <w:trHeight w:hRule="exact" w:val="3000"/>
        </w:trPr>
        <w:tc>
          <w:tcPr>
            <w:tcW w:w="2986"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 выявления по результатам инвентаризации излишков не</w:t>
            </w:r>
            <w:r>
              <w:rPr>
                <w:rStyle w:val="211pt"/>
              </w:rPr>
              <w:softHyphen/>
              <w:t>финансовых активов</w:t>
            </w:r>
          </w:p>
        </w:tc>
        <w:tc>
          <w:tcPr>
            <w:tcW w:w="2549"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по результатам инвентари</w:t>
            </w:r>
            <w:r>
              <w:rPr>
                <w:rStyle w:val="211pt"/>
              </w:rPr>
              <w:softHyphen/>
              <w:t>зации</w:t>
            </w:r>
          </w:p>
        </w:tc>
        <w:tc>
          <w:tcPr>
            <w:tcW w:w="2981" w:type="dxa"/>
            <w:gridSpan w:val="2"/>
            <w:tcBorders>
              <w:top w:val="single" w:sz="4" w:space="0" w:color="auto"/>
              <w:left w:val="single" w:sz="4" w:space="0" w:color="auto"/>
            </w:tcBorders>
            <w:shd w:val="clear" w:color="auto" w:fill="FFFFFF"/>
            <w:vAlign w:val="bottom"/>
          </w:tcPr>
          <w:p w:rsidR="000C13AB" w:rsidRDefault="000C13AB" w:rsidP="00466BEF">
            <w:pPr>
              <w:pStyle w:val="20"/>
              <w:numPr>
                <w:ilvl w:val="0"/>
                <w:numId w:val="16"/>
              </w:numPr>
              <w:shd w:val="clear" w:color="auto" w:fill="auto"/>
              <w:tabs>
                <w:tab w:val="left" w:pos="211"/>
              </w:tabs>
              <w:spacing w:after="0" w:line="226" w:lineRule="exact"/>
              <w:ind w:firstLine="0"/>
            </w:pPr>
            <w:r>
              <w:rPr>
                <w:rStyle w:val="211pt"/>
              </w:rPr>
              <w:t>Ведомость расхождений по результатам инвентаризации</w:t>
            </w:r>
          </w:p>
          <w:p w:rsidR="000C13AB" w:rsidRDefault="000C13AB" w:rsidP="000C13AB">
            <w:pPr>
              <w:pStyle w:val="20"/>
              <w:shd w:val="clear" w:color="auto" w:fill="auto"/>
              <w:spacing w:after="0" w:line="226" w:lineRule="exact"/>
              <w:ind w:firstLine="0"/>
            </w:pPr>
            <w:r>
              <w:rPr>
                <w:rStyle w:val="211pt"/>
              </w:rPr>
              <w:t>(ф.0504092);</w:t>
            </w:r>
          </w:p>
          <w:p w:rsidR="000C13AB" w:rsidRDefault="000C13AB" w:rsidP="00466BEF">
            <w:pPr>
              <w:pStyle w:val="20"/>
              <w:numPr>
                <w:ilvl w:val="0"/>
                <w:numId w:val="16"/>
              </w:numPr>
              <w:shd w:val="clear" w:color="auto" w:fill="auto"/>
              <w:tabs>
                <w:tab w:val="left" w:pos="139"/>
              </w:tabs>
              <w:spacing w:after="0" w:line="226" w:lineRule="exact"/>
              <w:ind w:firstLine="0"/>
            </w:pPr>
            <w:r>
              <w:rPr>
                <w:rStyle w:val="211pt"/>
              </w:rPr>
              <w:t>Акт о результатах инвентари</w:t>
            </w:r>
            <w:r>
              <w:rPr>
                <w:rStyle w:val="211pt"/>
              </w:rPr>
              <w:softHyphen/>
              <w:t>зации (ф. 0504835);</w:t>
            </w:r>
          </w:p>
          <w:p w:rsidR="000C13AB" w:rsidRDefault="000C13AB" w:rsidP="00466BEF">
            <w:pPr>
              <w:pStyle w:val="20"/>
              <w:numPr>
                <w:ilvl w:val="0"/>
                <w:numId w:val="16"/>
              </w:numPr>
              <w:shd w:val="clear" w:color="auto" w:fill="auto"/>
              <w:tabs>
                <w:tab w:val="left" w:pos="187"/>
              </w:tabs>
              <w:spacing w:after="0" w:line="226" w:lineRule="exact"/>
              <w:ind w:firstLine="0"/>
            </w:pPr>
            <w:r>
              <w:rPr>
                <w:rStyle w:val="211pt"/>
              </w:rPr>
              <w:t>Протокол (решение) Комис</w:t>
            </w:r>
            <w:r>
              <w:rPr>
                <w:rStyle w:val="211pt"/>
              </w:rPr>
              <w:softHyphen/>
              <w:t>сии по поступлению и выбы</w:t>
            </w:r>
            <w:r>
              <w:rPr>
                <w:rStyle w:val="211pt"/>
              </w:rPr>
              <w:softHyphen/>
              <w:t>тию активов об определении текущей оценочной стоимости (неунифицированная форма) с приложением расчетов (по необходимости дополнения данных инвентаризации)</w:t>
            </w:r>
          </w:p>
        </w:tc>
        <w:tc>
          <w:tcPr>
            <w:tcW w:w="2111" w:type="dxa"/>
            <w:tcBorders>
              <w:top w:val="single" w:sz="4" w:space="0" w:color="auto"/>
              <w:left w:val="single" w:sz="4" w:space="0" w:color="auto"/>
              <w:right w:val="single" w:sz="4" w:space="0" w:color="auto"/>
            </w:tcBorders>
            <w:shd w:val="clear" w:color="auto" w:fill="FFFFFF"/>
          </w:tcPr>
          <w:p w:rsidR="000C13AB" w:rsidRDefault="00814E3C" w:rsidP="000C13AB">
            <w:pPr>
              <w:pStyle w:val="20"/>
              <w:shd w:val="clear" w:color="auto" w:fill="auto"/>
              <w:spacing w:after="0" w:line="230" w:lineRule="exact"/>
              <w:ind w:firstLine="0"/>
            </w:pPr>
            <w:r>
              <w:rPr>
                <w:rStyle w:val="211pt"/>
              </w:rPr>
              <w:t>Комиссия по поступлению и выбытию акти</w:t>
            </w:r>
            <w:r w:rsidR="000C13AB">
              <w:rPr>
                <w:rStyle w:val="211pt"/>
              </w:rPr>
              <w:t>вов Учреждения и Ин</w:t>
            </w:r>
            <w:r w:rsidR="000C13AB">
              <w:rPr>
                <w:rStyle w:val="211pt"/>
              </w:rPr>
              <w:softHyphen/>
              <w:t>вентариза</w:t>
            </w:r>
            <w:r>
              <w:rPr>
                <w:rStyle w:val="211pt"/>
              </w:rPr>
              <w:t>ционная ко</w:t>
            </w:r>
            <w:r>
              <w:rPr>
                <w:rStyle w:val="211pt"/>
              </w:rPr>
              <w:softHyphen/>
              <w:t>миссия (согласно Приложению № 4 к настоящей Учетной полити</w:t>
            </w:r>
            <w:r w:rsidR="000C13AB">
              <w:rPr>
                <w:rStyle w:val="211pt"/>
              </w:rPr>
              <w:t>ке)</w:t>
            </w:r>
          </w:p>
        </w:tc>
      </w:tr>
      <w:tr w:rsidR="000C13AB" w:rsidTr="000C13AB">
        <w:trPr>
          <w:gridBefore w:val="1"/>
          <w:wBefore w:w="15" w:type="dxa"/>
          <w:trHeight w:hRule="exact" w:val="2309"/>
        </w:trPr>
        <w:tc>
          <w:tcPr>
            <w:tcW w:w="2986"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 поступления по договорам дарения (пожертвования)</w:t>
            </w:r>
          </w:p>
        </w:tc>
        <w:tc>
          <w:tcPr>
            <w:tcW w:w="2549"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35" w:lineRule="exact"/>
              <w:ind w:firstLine="0"/>
            </w:pPr>
            <w:r>
              <w:rPr>
                <w:rStyle w:val="211pt"/>
              </w:rPr>
              <w:t>при поступлении актива в Учреждение</w:t>
            </w:r>
          </w:p>
        </w:tc>
        <w:tc>
          <w:tcPr>
            <w:tcW w:w="2981" w:type="dxa"/>
            <w:gridSpan w:val="2"/>
            <w:tcBorders>
              <w:top w:val="single" w:sz="4" w:space="0" w:color="auto"/>
              <w:left w:val="single" w:sz="4" w:space="0" w:color="auto"/>
            </w:tcBorders>
            <w:shd w:val="clear" w:color="auto" w:fill="FFFFFF"/>
          </w:tcPr>
          <w:p w:rsidR="000C13AB" w:rsidRDefault="00814E3C" w:rsidP="00466BEF">
            <w:pPr>
              <w:pStyle w:val="20"/>
              <w:numPr>
                <w:ilvl w:val="0"/>
                <w:numId w:val="17"/>
              </w:numPr>
              <w:shd w:val="clear" w:color="auto" w:fill="auto"/>
              <w:tabs>
                <w:tab w:val="left" w:pos="134"/>
              </w:tabs>
              <w:spacing w:after="0" w:line="226" w:lineRule="exact"/>
              <w:ind w:firstLine="0"/>
            </w:pPr>
            <w:r>
              <w:rPr>
                <w:rStyle w:val="211pt"/>
              </w:rPr>
              <w:t>Акт о приеме-передаче объек</w:t>
            </w:r>
            <w:r w:rsidR="000C13AB">
              <w:rPr>
                <w:rStyle w:val="211pt"/>
              </w:rPr>
              <w:t>тов нефинансовых активов (ф</w:t>
            </w:r>
            <w:proofErr w:type="gramStart"/>
            <w:r w:rsidR="000C13AB">
              <w:rPr>
                <w:rStyle w:val="211pt"/>
              </w:rPr>
              <w:t>.О</w:t>
            </w:r>
            <w:proofErr w:type="gramEnd"/>
            <w:r w:rsidR="000C13AB">
              <w:rPr>
                <w:rStyle w:val="211pt"/>
              </w:rPr>
              <w:t>С-1);</w:t>
            </w:r>
          </w:p>
          <w:p w:rsidR="000C13AB" w:rsidRDefault="000C13AB" w:rsidP="00466BEF">
            <w:pPr>
              <w:pStyle w:val="20"/>
              <w:numPr>
                <w:ilvl w:val="0"/>
                <w:numId w:val="17"/>
              </w:numPr>
              <w:shd w:val="clear" w:color="auto" w:fill="auto"/>
              <w:tabs>
                <w:tab w:val="left" w:pos="187"/>
              </w:tabs>
              <w:spacing w:after="0" w:line="226" w:lineRule="exact"/>
              <w:ind w:firstLine="0"/>
            </w:pPr>
            <w:r>
              <w:rPr>
                <w:rStyle w:val="211pt"/>
              </w:rPr>
              <w:t>Протокол (решение) Комис</w:t>
            </w:r>
            <w:r>
              <w:rPr>
                <w:rStyle w:val="211pt"/>
              </w:rPr>
              <w:softHyphen/>
              <w:t>сии по поступлению и выбы</w:t>
            </w:r>
            <w:r>
              <w:rPr>
                <w:rStyle w:val="211pt"/>
              </w:rPr>
              <w:softHyphen/>
              <w:t>тию активов об определении текущей оценочной стоимости (неунифицированная форма) с приложением расчетов</w:t>
            </w:r>
          </w:p>
        </w:tc>
        <w:tc>
          <w:tcPr>
            <w:tcW w:w="2111" w:type="dxa"/>
            <w:tcBorders>
              <w:top w:val="single" w:sz="4" w:space="0" w:color="auto"/>
              <w:left w:val="single" w:sz="4" w:space="0" w:color="auto"/>
              <w:right w:val="single" w:sz="4" w:space="0" w:color="auto"/>
            </w:tcBorders>
            <w:shd w:val="clear" w:color="auto" w:fill="FFFFFF"/>
          </w:tcPr>
          <w:p w:rsidR="000C13AB" w:rsidRDefault="00814E3C" w:rsidP="000C13AB">
            <w:pPr>
              <w:pStyle w:val="20"/>
              <w:shd w:val="clear" w:color="auto" w:fill="auto"/>
              <w:spacing w:after="0" w:line="230" w:lineRule="exact"/>
              <w:ind w:firstLine="0"/>
            </w:pPr>
            <w:r>
              <w:rPr>
                <w:rStyle w:val="211pt"/>
              </w:rPr>
              <w:t>Комиссия по поступлению и выбытию акти</w:t>
            </w:r>
            <w:r w:rsidR="000C13AB">
              <w:rPr>
                <w:rStyle w:val="211pt"/>
              </w:rPr>
              <w:t>вов Учреждения (со</w:t>
            </w:r>
            <w:r w:rsidR="000C13AB">
              <w:rPr>
                <w:rStyle w:val="211pt"/>
              </w:rPr>
              <w:softHyphen/>
              <w:t xml:space="preserve">гласно </w:t>
            </w:r>
            <w:r>
              <w:rPr>
                <w:rStyle w:val="211pt"/>
              </w:rPr>
              <w:t>Приложению № 4 к настоящей Учет</w:t>
            </w:r>
            <w:r w:rsidR="000C13AB">
              <w:rPr>
                <w:rStyle w:val="211pt"/>
              </w:rPr>
              <w:t>ной политике)</w:t>
            </w:r>
          </w:p>
        </w:tc>
      </w:tr>
      <w:tr w:rsidR="000C13AB" w:rsidTr="000C13AB">
        <w:trPr>
          <w:gridBefore w:val="1"/>
          <w:wBefore w:w="15" w:type="dxa"/>
          <w:trHeight w:hRule="exact" w:val="2558"/>
        </w:trPr>
        <w:tc>
          <w:tcPr>
            <w:tcW w:w="2986" w:type="dxa"/>
            <w:gridSpan w:val="2"/>
            <w:tcBorders>
              <w:top w:val="single" w:sz="4" w:space="0" w:color="auto"/>
              <w:left w:val="single" w:sz="4" w:space="0" w:color="auto"/>
              <w:bottom w:val="single" w:sz="4" w:space="0" w:color="auto"/>
            </w:tcBorders>
            <w:shd w:val="clear" w:color="auto" w:fill="FFFFFF"/>
          </w:tcPr>
          <w:p w:rsidR="000C13AB" w:rsidRDefault="000C13AB" w:rsidP="000C13AB">
            <w:pPr>
              <w:pStyle w:val="20"/>
              <w:shd w:val="clear" w:color="auto" w:fill="auto"/>
              <w:spacing w:after="0" w:line="226" w:lineRule="exact"/>
              <w:ind w:firstLine="0"/>
            </w:pPr>
            <w:r>
              <w:rPr>
                <w:rStyle w:val="211pt"/>
              </w:rPr>
              <w:lastRenderedPageBreak/>
              <w:t>Величина ущерба, нанесенного виновными лицами, в виде недостач, хищений, порчи не</w:t>
            </w:r>
            <w:r>
              <w:rPr>
                <w:rStyle w:val="211pt"/>
              </w:rPr>
              <w:softHyphen/>
              <w:t>финансовых активов Учрежде</w:t>
            </w:r>
            <w:r>
              <w:rPr>
                <w:rStyle w:val="211pt"/>
              </w:rPr>
              <w:softHyphen/>
              <w:t>ния</w:t>
            </w:r>
          </w:p>
        </w:tc>
        <w:tc>
          <w:tcPr>
            <w:tcW w:w="2549" w:type="dxa"/>
            <w:gridSpan w:val="2"/>
            <w:tcBorders>
              <w:top w:val="single" w:sz="4" w:space="0" w:color="auto"/>
              <w:left w:val="single" w:sz="4" w:space="0" w:color="auto"/>
              <w:bottom w:val="single" w:sz="4" w:space="0" w:color="auto"/>
            </w:tcBorders>
            <w:shd w:val="clear" w:color="auto" w:fill="FFFFFF"/>
          </w:tcPr>
          <w:p w:rsidR="000C13AB" w:rsidRDefault="000C13AB" w:rsidP="000C13AB">
            <w:pPr>
              <w:pStyle w:val="20"/>
              <w:shd w:val="clear" w:color="auto" w:fill="auto"/>
              <w:spacing w:after="0" w:line="220" w:lineRule="exact"/>
              <w:ind w:firstLine="0"/>
            </w:pPr>
            <w:r>
              <w:rPr>
                <w:rStyle w:val="211pt"/>
              </w:rPr>
              <w:t>По дате выявления ущерба</w:t>
            </w:r>
          </w:p>
        </w:tc>
        <w:tc>
          <w:tcPr>
            <w:tcW w:w="2981" w:type="dxa"/>
            <w:gridSpan w:val="2"/>
            <w:tcBorders>
              <w:top w:val="single" w:sz="4" w:space="0" w:color="auto"/>
              <w:left w:val="single" w:sz="4" w:space="0" w:color="auto"/>
              <w:bottom w:val="single" w:sz="4" w:space="0" w:color="auto"/>
            </w:tcBorders>
            <w:shd w:val="clear" w:color="auto" w:fill="FFFFFF"/>
            <w:vAlign w:val="bottom"/>
          </w:tcPr>
          <w:p w:rsidR="000C13AB" w:rsidRDefault="000C13AB" w:rsidP="00466BEF">
            <w:pPr>
              <w:pStyle w:val="20"/>
              <w:numPr>
                <w:ilvl w:val="0"/>
                <w:numId w:val="18"/>
              </w:numPr>
              <w:shd w:val="clear" w:color="auto" w:fill="auto"/>
              <w:tabs>
                <w:tab w:val="left" w:pos="211"/>
              </w:tabs>
              <w:spacing w:after="0" w:line="226" w:lineRule="exact"/>
              <w:ind w:firstLine="0"/>
            </w:pPr>
            <w:r>
              <w:rPr>
                <w:rStyle w:val="211pt"/>
              </w:rPr>
              <w:t>Ведомость расхождений по результатам инвентаризации (ф.0504092);</w:t>
            </w:r>
          </w:p>
          <w:p w:rsidR="000C13AB" w:rsidRDefault="000C13AB" w:rsidP="00466BEF">
            <w:pPr>
              <w:pStyle w:val="20"/>
              <w:numPr>
                <w:ilvl w:val="0"/>
                <w:numId w:val="18"/>
              </w:numPr>
              <w:shd w:val="clear" w:color="auto" w:fill="auto"/>
              <w:tabs>
                <w:tab w:val="left" w:pos="139"/>
              </w:tabs>
              <w:spacing w:after="0" w:line="226" w:lineRule="exact"/>
              <w:ind w:firstLine="0"/>
            </w:pPr>
            <w:r>
              <w:rPr>
                <w:rStyle w:val="211pt"/>
              </w:rPr>
              <w:t>Акт о результатах инвентари</w:t>
            </w:r>
            <w:r>
              <w:rPr>
                <w:rStyle w:val="211pt"/>
              </w:rPr>
              <w:softHyphen/>
              <w:t>зации (ф. 0504835)</w:t>
            </w:r>
          </w:p>
          <w:p w:rsidR="000C13AB" w:rsidRDefault="000C13AB" w:rsidP="00466BEF">
            <w:pPr>
              <w:pStyle w:val="20"/>
              <w:numPr>
                <w:ilvl w:val="0"/>
                <w:numId w:val="18"/>
              </w:numPr>
              <w:shd w:val="clear" w:color="auto" w:fill="auto"/>
              <w:tabs>
                <w:tab w:val="left" w:pos="187"/>
              </w:tabs>
              <w:spacing w:after="0" w:line="226" w:lineRule="exact"/>
              <w:ind w:firstLine="0"/>
            </w:pPr>
            <w:proofErr w:type="gramStart"/>
            <w:r>
              <w:rPr>
                <w:rStyle w:val="211pt"/>
              </w:rPr>
              <w:t>Протокол (решение) Комис</w:t>
            </w:r>
            <w:r>
              <w:rPr>
                <w:rStyle w:val="211pt"/>
              </w:rPr>
              <w:softHyphen/>
              <w:t>сии по поступлению и выбы</w:t>
            </w:r>
            <w:r>
              <w:rPr>
                <w:rStyle w:val="211pt"/>
              </w:rPr>
              <w:softHyphen/>
              <w:t>тию активов о величине ущер</w:t>
            </w:r>
            <w:r>
              <w:rPr>
                <w:rStyle w:val="211pt"/>
              </w:rPr>
              <w:softHyphen/>
              <w:t>ба, подлежащего возмещению виновным лицом (по необхо</w:t>
            </w:r>
            <w:r>
              <w:rPr>
                <w:rStyle w:val="211pt"/>
              </w:rPr>
              <w:softHyphen/>
              <w:t>димости дополнения данных</w:t>
            </w:r>
            <w:proofErr w:type="gramEnd"/>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0C13AB" w:rsidRDefault="000C13AB" w:rsidP="000C13AB">
            <w:pPr>
              <w:pStyle w:val="20"/>
              <w:shd w:val="clear" w:color="auto" w:fill="auto"/>
              <w:spacing w:after="0" w:line="226" w:lineRule="exact"/>
              <w:ind w:firstLine="0"/>
            </w:pPr>
            <w:r>
              <w:rPr>
                <w:rStyle w:val="211pt"/>
              </w:rPr>
              <w:t>Комиссия по внутрен</w:t>
            </w:r>
            <w:r>
              <w:rPr>
                <w:rStyle w:val="211pt"/>
              </w:rPr>
              <w:softHyphen/>
              <w:t>нему финансовому контролю Учреждения и Инвентаризационная комиссия</w:t>
            </w:r>
          </w:p>
        </w:tc>
      </w:tr>
      <w:tr w:rsidR="000C13AB" w:rsidTr="000C13AB">
        <w:trPr>
          <w:gridBefore w:val="1"/>
          <w:wBefore w:w="15" w:type="dxa"/>
          <w:trHeight w:hRule="exact" w:val="2558"/>
        </w:trPr>
        <w:tc>
          <w:tcPr>
            <w:tcW w:w="2986" w:type="dxa"/>
            <w:gridSpan w:val="2"/>
            <w:tcBorders>
              <w:top w:val="single" w:sz="4" w:space="0" w:color="auto"/>
              <w:left w:val="single" w:sz="4" w:space="0" w:color="auto"/>
              <w:bottom w:val="single" w:sz="4" w:space="0" w:color="auto"/>
            </w:tcBorders>
            <w:shd w:val="clear" w:color="auto" w:fill="FFFFFF"/>
          </w:tcPr>
          <w:p w:rsidR="000C13AB" w:rsidRPr="000C13AB" w:rsidRDefault="000C13AB" w:rsidP="000C13AB">
            <w:pPr>
              <w:pStyle w:val="20"/>
              <w:spacing w:after="0" w:line="226" w:lineRule="exact"/>
              <w:rPr>
                <w:color w:val="000000"/>
                <w:sz w:val="22"/>
                <w:szCs w:val="22"/>
                <w:shd w:val="clear" w:color="auto" w:fill="FFFFFF"/>
                <w:lang w:eastAsia="ru-RU" w:bidi="ru-RU"/>
              </w:rPr>
            </w:pPr>
          </w:p>
        </w:tc>
        <w:tc>
          <w:tcPr>
            <w:tcW w:w="2549" w:type="dxa"/>
            <w:gridSpan w:val="2"/>
            <w:tcBorders>
              <w:top w:val="single" w:sz="4" w:space="0" w:color="auto"/>
              <w:left w:val="single" w:sz="4" w:space="0" w:color="auto"/>
              <w:bottom w:val="single" w:sz="4" w:space="0" w:color="auto"/>
            </w:tcBorders>
            <w:shd w:val="clear" w:color="auto" w:fill="FFFFFF"/>
          </w:tcPr>
          <w:p w:rsidR="000C13AB" w:rsidRPr="000C13AB" w:rsidRDefault="000C13AB" w:rsidP="000C13AB">
            <w:pPr>
              <w:pStyle w:val="20"/>
              <w:spacing w:after="0" w:line="220" w:lineRule="exact"/>
              <w:rPr>
                <w:color w:val="000000"/>
                <w:sz w:val="22"/>
                <w:szCs w:val="22"/>
                <w:shd w:val="clear" w:color="auto" w:fill="FFFFFF"/>
                <w:lang w:eastAsia="ru-RU" w:bidi="ru-RU"/>
              </w:rPr>
            </w:pPr>
          </w:p>
        </w:tc>
        <w:tc>
          <w:tcPr>
            <w:tcW w:w="2981" w:type="dxa"/>
            <w:gridSpan w:val="2"/>
            <w:tcBorders>
              <w:top w:val="single" w:sz="4" w:space="0" w:color="auto"/>
              <w:left w:val="single" w:sz="4" w:space="0" w:color="auto"/>
              <w:bottom w:val="single" w:sz="4" w:space="0" w:color="auto"/>
            </w:tcBorders>
            <w:shd w:val="clear" w:color="auto" w:fill="FFFFFF"/>
            <w:vAlign w:val="bottom"/>
          </w:tcPr>
          <w:p w:rsidR="000C13AB" w:rsidRPr="000C13AB" w:rsidRDefault="000C13AB" w:rsidP="000C13AB">
            <w:pPr>
              <w:pStyle w:val="20"/>
              <w:shd w:val="clear" w:color="auto" w:fill="auto"/>
              <w:tabs>
                <w:tab w:val="left" w:pos="211"/>
              </w:tabs>
              <w:spacing w:after="0" w:line="226" w:lineRule="exact"/>
              <w:ind w:firstLine="0"/>
              <w:rPr>
                <w:color w:val="000000"/>
                <w:sz w:val="22"/>
                <w:szCs w:val="22"/>
                <w:shd w:val="clear" w:color="auto" w:fill="FFFFFF"/>
                <w:lang w:eastAsia="ru-RU" w:bidi="ru-RU"/>
              </w:rPr>
            </w:pPr>
            <w:r>
              <w:rPr>
                <w:rStyle w:val="211pt"/>
              </w:rPr>
              <w:t>инвентаризации)</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0C13AB" w:rsidRPr="000C13AB" w:rsidRDefault="000C13AB" w:rsidP="000C13AB">
            <w:pPr>
              <w:pStyle w:val="20"/>
              <w:spacing w:after="0" w:line="226" w:lineRule="exact"/>
              <w:rPr>
                <w:color w:val="000000"/>
                <w:sz w:val="22"/>
                <w:szCs w:val="22"/>
                <w:shd w:val="clear" w:color="auto" w:fill="FFFFFF"/>
                <w:lang w:eastAsia="ru-RU" w:bidi="ru-RU"/>
              </w:rPr>
            </w:pPr>
          </w:p>
        </w:tc>
      </w:tr>
      <w:tr w:rsidR="000C13AB" w:rsidTr="000C13AB">
        <w:trPr>
          <w:trHeight w:hRule="exact" w:val="274"/>
        </w:trPr>
        <w:tc>
          <w:tcPr>
            <w:tcW w:w="10642" w:type="dxa"/>
            <w:gridSpan w:val="8"/>
            <w:tcBorders>
              <w:top w:val="single" w:sz="4" w:space="0" w:color="auto"/>
              <w:left w:val="single" w:sz="4" w:space="0" w:color="auto"/>
              <w:right w:val="single" w:sz="4" w:space="0" w:color="auto"/>
            </w:tcBorders>
            <w:shd w:val="clear" w:color="auto" w:fill="FFFFFF"/>
            <w:vAlign w:val="bottom"/>
          </w:tcPr>
          <w:p w:rsidR="000C13AB" w:rsidRDefault="000C13AB" w:rsidP="000C13AB">
            <w:pPr>
              <w:pStyle w:val="20"/>
              <w:shd w:val="clear" w:color="auto" w:fill="auto"/>
              <w:spacing w:after="0" w:line="220" w:lineRule="exact"/>
              <w:ind w:firstLine="0"/>
              <w:jc w:val="left"/>
            </w:pPr>
            <w:r>
              <w:rPr>
                <w:rStyle w:val="211pt"/>
              </w:rPr>
              <w:t>Величина оценочных резервов:</w:t>
            </w:r>
          </w:p>
        </w:tc>
      </w:tr>
      <w:tr w:rsidR="000C13AB" w:rsidTr="000C13AB">
        <w:trPr>
          <w:trHeight w:hRule="exact" w:val="1613"/>
        </w:trPr>
        <w:tc>
          <w:tcPr>
            <w:tcW w:w="2986"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26" w:lineRule="exact"/>
              <w:ind w:firstLine="0"/>
            </w:pPr>
            <w:r>
              <w:rPr>
                <w:rStyle w:val="211pt"/>
              </w:rPr>
              <w:t>- резерв предстоящей оплат</w:t>
            </w:r>
            <w:r w:rsidR="00814E3C">
              <w:rPr>
                <w:rStyle w:val="211pt"/>
              </w:rPr>
              <w:t>ы отпусков за фактически отрабо</w:t>
            </w:r>
            <w:r>
              <w:rPr>
                <w:rStyle w:val="211pt"/>
              </w:rPr>
              <w:t>танное время</w:t>
            </w:r>
          </w:p>
        </w:tc>
        <w:tc>
          <w:tcPr>
            <w:tcW w:w="2549" w:type="dxa"/>
            <w:gridSpan w:val="2"/>
            <w:tcBorders>
              <w:top w:val="single" w:sz="4" w:space="0" w:color="auto"/>
              <w:left w:val="single" w:sz="4" w:space="0" w:color="auto"/>
            </w:tcBorders>
            <w:shd w:val="clear" w:color="auto" w:fill="FFFFFF"/>
          </w:tcPr>
          <w:p w:rsidR="000C13AB" w:rsidRDefault="000C13AB" w:rsidP="000C13AB">
            <w:pPr>
              <w:pStyle w:val="20"/>
              <w:shd w:val="clear" w:color="auto" w:fill="auto"/>
              <w:spacing w:after="0" w:line="220" w:lineRule="exact"/>
              <w:ind w:firstLine="0"/>
            </w:pPr>
            <w:r>
              <w:rPr>
                <w:rStyle w:val="211pt"/>
              </w:rPr>
              <w:t>ежегодно</w:t>
            </w:r>
          </w:p>
        </w:tc>
        <w:tc>
          <w:tcPr>
            <w:tcW w:w="2981" w:type="dxa"/>
            <w:gridSpan w:val="2"/>
            <w:tcBorders>
              <w:top w:val="single" w:sz="4" w:space="0" w:color="auto"/>
              <w:left w:val="single" w:sz="4" w:space="0" w:color="auto"/>
            </w:tcBorders>
            <w:shd w:val="clear" w:color="auto" w:fill="FFFFFF"/>
            <w:vAlign w:val="bottom"/>
          </w:tcPr>
          <w:p w:rsidR="000C13AB" w:rsidRDefault="000C13AB" w:rsidP="000C13AB">
            <w:pPr>
              <w:pStyle w:val="20"/>
              <w:shd w:val="clear" w:color="auto" w:fill="auto"/>
              <w:spacing w:after="0" w:line="226" w:lineRule="exact"/>
              <w:ind w:firstLine="580"/>
              <w:jc w:val="left"/>
            </w:pPr>
            <w:r>
              <w:rPr>
                <w:rStyle w:val="211pt"/>
              </w:rPr>
              <w:t>Бухгалтерская справка (ф.0504833);</w:t>
            </w:r>
          </w:p>
          <w:p w:rsidR="000C13AB" w:rsidRDefault="000C13AB" w:rsidP="00466BEF">
            <w:pPr>
              <w:pStyle w:val="20"/>
              <w:numPr>
                <w:ilvl w:val="0"/>
                <w:numId w:val="19"/>
              </w:numPr>
              <w:shd w:val="clear" w:color="auto" w:fill="auto"/>
              <w:tabs>
                <w:tab w:val="left" w:pos="178"/>
              </w:tabs>
              <w:spacing w:after="0" w:line="226" w:lineRule="exact"/>
              <w:ind w:firstLine="0"/>
            </w:pPr>
            <w:r>
              <w:rPr>
                <w:rStyle w:val="211pt"/>
              </w:rPr>
              <w:t>Расчет резерва по отпускам (неунифицированная форма);</w:t>
            </w:r>
          </w:p>
          <w:p w:rsidR="000C13AB" w:rsidRDefault="000C13AB" w:rsidP="00466BEF">
            <w:pPr>
              <w:pStyle w:val="20"/>
              <w:numPr>
                <w:ilvl w:val="0"/>
                <w:numId w:val="19"/>
              </w:numPr>
              <w:shd w:val="clear" w:color="auto" w:fill="auto"/>
              <w:tabs>
                <w:tab w:val="left" w:pos="134"/>
              </w:tabs>
              <w:spacing w:after="0" w:line="226" w:lineRule="exact"/>
              <w:ind w:firstLine="0"/>
            </w:pPr>
            <w:r>
              <w:rPr>
                <w:rStyle w:val="211pt"/>
              </w:rPr>
              <w:t>Сведения о неиспользов</w:t>
            </w:r>
            <w:r w:rsidR="00814E3C">
              <w:rPr>
                <w:rStyle w:val="211pt"/>
              </w:rPr>
              <w:t>анных днях отпуска (неунифициро</w:t>
            </w:r>
            <w:r>
              <w:rPr>
                <w:rStyle w:val="211pt"/>
              </w:rPr>
              <w:t>ванная форма)</w:t>
            </w:r>
          </w:p>
        </w:tc>
        <w:tc>
          <w:tcPr>
            <w:tcW w:w="2126" w:type="dxa"/>
            <w:gridSpan w:val="2"/>
            <w:tcBorders>
              <w:top w:val="single" w:sz="4" w:space="0" w:color="auto"/>
              <w:left w:val="single" w:sz="4" w:space="0" w:color="auto"/>
              <w:righ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Бухгалтерская служба на основании данных кадровой службы Учреждения</w:t>
            </w:r>
          </w:p>
        </w:tc>
      </w:tr>
      <w:tr w:rsidR="000C13AB" w:rsidTr="000C13AB">
        <w:trPr>
          <w:trHeight w:hRule="exact" w:val="2328"/>
        </w:trPr>
        <w:tc>
          <w:tcPr>
            <w:tcW w:w="2986" w:type="dxa"/>
            <w:gridSpan w:val="2"/>
            <w:tcBorders>
              <w:top w:val="single" w:sz="4" w:space="0" w:color="auto"/>
              <w:left w:val="single" w:sz="4" w:space="0" w:color="auto"/>
              <w:bottom w:val="single" w:sz="4" w:space="0" w:color="auto"/>
            </w:tcBorders>
            <w:shd w:val="clear" w:color="auto" w:fill="FFFFFF"/>
          </w:tcPr>
          <w:p w:rsidR="000C13AB" w:rsidRDefault="000C13AB" w:rsidP="000C13AB">
            <w:pPr>
              <w:pStyle w:val="20"/>
              <w:shd w:val="clear" w:color="auto" w:fill="auto"/>
              <w:spacing w:after="0" w:line="226" w:lineRule="exact"/>
              <w:ind w:firstLine="0"/>
            </w:pPr>
            <w:r>
              <w:rPr>
                <w:rStyle w:val="211pt"/>
              </w:rPr>
              <w:t>Расходы Учреждения по обяза</w:t>
            </w:r>
            <w:r>
              <w:rPr>
                <w:rStyle w:val="211pt"/>
              </w:rPr>
              <w:softHyphen/>
              <w:t>тельствам Учреждения на от</w:t>
            </w:r>
            <w:r>
              <w:rPr>
                <w:rStyle w:val="211pt"/>
              </w:rPr>
              <w:softHyphen/>
              <w:t>четную дату до сдачи бухгал</w:t>
            </w:r>
            <w:r>
              <w:rPr>
                <w:rStyle w:val="211pt"/>
              </w:rPr>
              <w:softHyphen/>
              <w:t>терской (финансовой) отчетно</w:t>
            </w:r>
            <w:r>
              <w:rPr>
                <w:rStyle w:val="211pt"/>
              </w:rPr>
              <w:softHyphen/>
              <w:t>сти не представлены первичные учетные документы</w:t>
            </w:r>
          </w:p>
        </w:tc>
        <w:tc>
          <w:tcPr>
            <w:tcW w:w="2549" w:type="dxa"/>
            <w:gridSpan w:val="2"/>
            <w:tcBorders>
              <w:top w:val="single" w:sz="4" w:space="0" w:color="auto"/>
              <w:left w:val="single" w:sz="4" w:space="0" w:color="auto"/>
              <w:bottom w:val="single" w:sz="4" w:space="0" w:color="auto"/>
            </w:tcBorders>
            <w:shd w:val="clear" w:color="auto" w:fill="FFFFFF"/>
            <w:vAlign w:val="bottom"/>
          </w:tcPr>
          <w:p w:rsidR="000C13AB" w:rsidRDefault="000C13AB" w:rsidP="000C13AB">
            <w:pPr>
              <w:pStyle w:val="20"/>
              <w:shd w:val="clear" w:color="auto" w:fill="auto"/>
              <w:tabs>
                <w:tab w:val="left" w:pos="269"/>
              </w:tabs>
              <w:spacing w:after="0" w:line="230" w:lineRule="exact"/>
              <w:ind w:firstLine="0"/>
            </w:pPr>
            <w:r>
              <w:rPr>
                <w:rStyle w:val="211pt"/>
              </w:rPr>
              <w:t>а)</w:t>
            </w:r>
            <w:r>
              <w:rPr>
                <w:rStyle w:val="211pt"/>
              </w:rPr>
              <w:tab/>
              <w:t>на последний день от</w:t>
            </w:r>
            <w:r>
              <w:rPr>
                <w:rStyle w:val="211pt"/>
              </w:rPr>
              <w:softHyphen/>
              <w:t>четного периода (месяца), не превышающей приня</w:t>
            </w:r>
            <w:r>
              <w:rPr>
                <w:rStyle w:val="211pt"/>
              </w:rPr>
              <w:softHyphen/>
              <w:t>тое обязательство</w:t>
            </w:r>
          </w:p>
          <w:p w:rsidR="000C13AB" w:rsidRDefault="000C13AB" w:rsidP="000C13AB">
            <w:pPr>
              <w:pStyle w:val="20"/>
              <w:shd w:val="clear" w:color="auto" w:fill="auto"/>
              <w:tabs>
                <w:tab w:val="left" w:pos="346"/>
              </w:tabs>
              <w:spacing w:after="0" w:line="230" w:lineRule="exact"/>
              <w:ind w:firstLine="0"/>
            </w:pPr>
            <w:r>
              <w:rPr>
                <w:rStyle w:val="211pt"/>
              </w:rPr>
              <w:t>б)</w:t>
            </w:r>
            <w:r>
              <w:rPr>
                <w:rStyle w:val="211pt"/>
              </w:rPr>
              <w:tab/>
              <w:t>на дату поступления документации в Учрежде</w:t>
            </w:r>
            <w:r>
              <w:rPr>
                <w:rStyle w:val="211pt"/>
              </w:rPr>
              <w:softHyphen/>
              <w:t>ние производится коррек</w:t>
            </w:r>
            <w:r>
              <w:rPr>
                <w:rStyle w:val="211pt"/>
              </w:rPr>
              <w:softHyphen/>
              <w:t>тировка расчетной суммы в соответствии с получен</w:t>
            </w:r>
            <w:r>
              <w:rPr>
                <w:rStyle w:val="211pt"/>
              </w:rPr>
              <w:softHyphen/>
              <w:t>ными документами</w:t>
            </w:r>
          </w:p>
        </w:tc>
        <w:tc>
          <w:tcPr>
            <w:tcW w:w="2981" w:type="dxa"/>
            <w:gridSpan w:val="2"/>
            <w:tcBorders>
              <w:top w:val="single" w:sz="4" w:space="0" w:color="auto"/>
              <w:left w:val="single" w:sz="4" w:space="0" w:color="auto"/>
              <w:bottom w:val="single" w:sz="4" w:space="0" w:color="auto"/>
            </w:tcBorders>
            <w:shd w:val="clear" w:color="auto" w:fill="FFFFFF"/>
          </w:tcPr>
          <w:p w:rsidR="000C13AB" w:rsidRDefault="000C13AB" w:rsidP="00466BEF">
            <w:pPr>
              <w:pStyle w:val="20"/>
              <w:numPr>
                <w:ilvl w:val="0"/>
                <w:numId w:val="20"/>
              </w:numPr>
              <w:shd w:val="clear" w:color="auto" w:fill="auto"/>
              <w:tabs>
                <w:tab w:val="left" w:pos="173"/>
              </w:tabs>
              <w:spacing w:after="0" w:line="230" w:lineRule="exact"/>
              <w:ind w:firstLine="0"/>
            </w:pPr>
            <w:r>
              <w:rPr>
                <w:rStyle w:val="211pt"/>
              </w:rPr>
              <w:t>Инвентаризация резервов по состоянию на 01 января;</w:t>
            </w:r>
          </w:p>
          <w:p w:rsidR="000C13AB" w:rsidRDefault="000C13AB" w:rsidP="000C13AB">
            <w:pPr>
              <w:pStyle w:val="20"/>
              <w:shd w:val="clear" w:color="auto" w:fill="auto"/>
              <w:spacing w:after="0" w:line="230" w:lineRule="exact"/>
              <w:ind w:firstLine="580"/>
              <w:jc w:val="left"/>
            </w:pPr>
            <w:r>
              <w:rPr>
                <w:rStyle w:val="211pt"/>
              </w:rPr>
              <w:t>Бухгалтерская справка (ф.0504833);</w:t>
            </w:r>
          </w:p>
          <w:p w:rsidR="000C13AB" w:rsidRDefault="000C13AB" w:rsidP="00466BEF">
            <w:pPr>
              <w:pStyle w:val="20"/>
              <w:numPr>
                <w:ilvl w:val="0"/>
                <w:numId w:val="20"/>
              </w:numPr>
              <w:shd w:val="clear" w:color="auto" w:fill="auto"/>
              <w:tabs>
                <w:tab w:val="left" w:pos="106"/>
              </w:tabs>
              <w:spacing w:after="0" w:line="230" w:lineRule="exact"/>
              <w:ind w:firstLine="0"/>
            </w:pPr>
            <w:r>
              <w:rPr>
                <w:rStyle w:val="211pt"/>
              </w:rPr>
              <w:t>другие документы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C13AB" w:rsidRDefault="000C13AB" w:rsidP="000C13AB">
            <w:pPr>
              <w:pStyle w:val="20"/>
              <w:shd w:val="clear" w:color="auto" w:fill="auto"/>
              <w:spacing w:after="0" w:line="230" w:lineRule="exact"/>
              <w:ind w:firstLine="0"/>
            </w:pPr>
            <w:r>
              <w:rPr>
                <w:rStyle w:val="211pt"/>
              </w:rPr>
              <w:t>Экономическая, бух</w:t>
            </w:r>
            <w:r>
              <w:rPr>
                <w:rStyle w:val="211pt"/>
              </w:rPr>
              <w:softHyphen/>
              <w:t>галтерская службы Учреждения</w:t>
            </w:r>
          </w:p>
        </w:tc>
      </w:tr>
    </w:tbl>
    <w:p w:rsidR="000C13AB" w:rsidRDefault="000C13AB" w:rsidP="001A6331">
      <w:pPr>
        <w:pStyle w:val="20"/>
        <w:numPr>
          <w:ilvl w:val="2"/>
          <w:numId w:val="102"/>
        </w:numPr>
        <w:shd w:val="clear" w:color="auto" w:fill="auto"/>
        <w:tabs>
          <w:tab w:val="left" w:pos="2432"/>
        </w:tabs>
        <w:spacing w:before="240" w:after="304" w:line="322" w:lineRule="exact"/>
        <w:ind w:left="0" w:right="96" w:firstLine="709"/>
      </w:pPr>
      <w:proofErr w:type="gramStart"/>
      <w:r>
        <w:t>Оценочные значения показателя, необходимого для ведения учета и (или) отражаемого в отчетности, рассчитываются (оценочно определяются) основываясь, в том числе, на профессиональных суждениях ответственных должностных лиц Учреждения, полномо</w:t>
      </w:r>
      <w:r>
        <w:rPr>
          <w:rFonts w:eastAsia="Arial"/>
        </w:rPr>
        <w:t>чн</w:t>
      </w:r>
      <w:r>
        <w:t>ых (компетентных) принимать решения в тех или иных вопросах, обладающих специальными знаниями, опытом, а при отсутствии таких лиц - на основании экспертных заключений специализированных организаций (физических лиц).</w:t>
      </w:r>
      <w:proofErr w:type="gramEnd"/>
    </w:p>
    <w:p w:rsidR="000C13AB" w:rsidRDefault="001A6331" w:rsidP="001A6331">
      <w:pPr>
        <w:pStyle w:val="20"/>
        <w:shd w:val="clear" w:color="auto" w:fill="auto"/>
        <w:tabs>
          <w:tab w:val="left" w:pos="2432"/>
        </w:tabs>
        <w:spacing w:after="300" w:line="317" w:lineRule="exact"/>
        <w:ind w:right="96" w:firstLine="709"/>
      </w:pPr>
      <w:r>
        <w:t xml:space="preserve">1.2.33. </w:t>
      </w:r>
      <w:r w:rsidR="000C13AB">
        <w:t>Профессиональное суждение выносится специалистом (должностным лицом) с учетом требований законодательных и нормативных правовых актов, регулирующих вопросы предметной области, в отношении которой определяется оценочное значение, специфики деятельности Учреждения, а также положений настоящей учетной политики.</w:t>
      </w:r>
    </w:p>
    <w:p w:rsidR="000C13AB" w:rsidRDefault="001A6331" w:rsidP="001A6331">
      <w:pPr>
        <w:pStyle w:val="20"/>
        <w:shd w:val="clear" w:color="auto" w:fill="auto"/>
        <w:tabs>
          <w:tab w:val="left" w:pos="2432"/>
        </w:tabs>
        <w:spacing w:after="300" w:line="317" w:lineRule="exact"/>
        <w:ind w:right="96" w:firstLine="709"/>
      </w:pPr>
      <w:r>
        <w:t xml:space="preserve">1.2.34. </w:t>
      </w:r>
      <w:r w:rsidR="000C13AB">
        <w:t xml:space="preserve">Обоснования оценочных значений (оценки) подтверждаются </w:t>
      </w:r>
      <w:r w:rsidR="000C13AB">
        <w:lastRenderedPageBreak/>
        <w:t>расчетом, прогнозом, аргументированным профессиональным суждением (в частности, решением Комиссии по поступлению и выбытию активов, экономической, юридической службами Учреждения, заключением оценщика) и оформляются в случаях, установленных настоящей учетной политикой и Графиком документооборота, Протоколом (решением) комиссии по поступлению и выбытию активов Учреждения.</w:t>
      </w:r>
    </w:p>
    <w:p w:rsidR="000C13AB" w:rsidRDefault="001A6331" w:rsidP="001A6331">
      <w:pPr>
        <w:pStyle w:val="20"/>
        <w:shd w:val="clear" w:color="auto" w:fill="auto"/>
        <w:tabs>
          <w:tab w:val="left" w:pos="2432"/>
        </w:tabs>
        <w:spacing w:after="296" w:line="317" w:lineRule="exact"/>
        <w:ind w:right="96" w:firstLine="709"/>
      </w:pPr>
      <w:r>
        <w:t xml:space="preserve">1.2.35. </w:t>
      </w:r>
      <w:r w:rsidR="000C13AB">
        <w:t>Состав постоянно действующих комиссий по поступлению и выбытию активов утверждается ежегодно отдельными приказами руководителя учреждения.</w:t>
      </w:r>
    </w:p>
    <w:p w:rsidR="000C13AB" w:rsidRDefault="001A6331" w:rsidP="001A6331">
      <w:pPr>
        <w:pStyle w:val="20"/>
        <w:shd w:val="clear" w:color="auto" w:fill="auto"/>
        <w:tabs>
          <w:tab w:val="left" w:pos="2432"/>
        </w:tabs>
        <w:spacing w:after="0" w:line="322" w:lineRule="exact"/>
        <w:ind w:right="96" w:firstLine="709"/>
      </w:pPr>
      <w:r>
        <w:t xml:space="preserve">1.2.36. </w:t>
      </w:r>
      <w:r w:rsidR="000C13AB">
        <w:t>Деятельность постоянно действующей комиссии по поступлению и выбытию активов учреждения осуществляется в соответствии с Положением о комиссии по поступлению и выбытию активов учреждения,</w:t>
      </w:r>
      <w:r>
        <w:t xml:space="preserve"> </w:t>
      </w:r>
      <w:r w:rsidR="000C13AB">
        <w:t>приведенном в Приложении № 4 к настоящей Учетной политике.</w:t>
      </w:r>
    </w:p>
    <w:p w:rsidR="001A6331" w:rsidRDefault="001A6331" w:rsidP="001A6331">
      <w:pPr>
        <w:pStyle w:val="20"/>
        <w:shd w:val="clear" w:color="auto" w:fill="auto"/>
        <w:tabs>
          <w:tab w:val="left" w:pos="2432"/>
        </w:tabs>
        <w:spacing w:after="0" w:line="322" w:lineRule="exact"/>
        <w:ind w:right="96" w:firstLine="709"/>
      </w:pPr>
    </w:p>
    <w:p w:rsidR="000C13AB" w:rsidRDefault="000C13AB" w:rsidP="0031623E">
      <w:pPr>
        <w:pStyle w:val="50"/>
        <w:keepNext/>
        <w:keepLines/>
        <w:numPr>
          <w:ilvl w:val="0"/>
          <w:numId w:val="2"/>
        </w:numPr>
        <w:shd w:val="clear" w:color="auto" w:fill="auto"/>
        <w:tabs>
          <w:tab w:val="left" w:pos="1725"/>
        </w:tabs>
        <w:spacing w:before="0" w:after="0" w:line="280" w:lineRule="exact"/>
        <w:ind w:left="300" w:right="96" w:firstLine="720"/>
      </w:pPr>
      <w:bookmarkStart w:id="8" w:name="bookmark12"/>
      <w:r>
        <w:t>Правила документооборота и технология обработки учетной</w:t>
      </w:r>
      <w:bookmarkEnd w:id="8"/>
    </w:p>
    <w:p w:rsidR="000C13AB" w:rsidRDefault="000C13AB" w:rsidP="0031623E">
      <w:pPr>
        <w:pStyle w:val="50"/>
        <w:keepNext/>
        <w:keepLines/>
        <w:shd w:val="clear" w:color="auto" w:fill="auto"/>
        <w:spacing w:before="0" w:after="309" w:line="280" w:lineRule="exact"/>
        <w:ind w:left="280" w:right="96"/>
        <w:jc w:val="center"/>
      </w:pPr>
      <w:bookmarkStart w:id="9" w:name="bookmark13"/>
      <w:r>
        <w:t>информации</w:t>
      </w:r>
      <w:bookmarkEnd w:id="9"/>
    </w:p>
    <w:p w:rsidR="000C13AB" w:rsidRDefault="000C13AB" w:rsidP="0031623E">
      <w:pPr>
        <w:pStyle w:val="20"/>
        <w:numPr>
          <w:ilvl w:val="0"/>
          <w:numId w:val="22"/>
        </w:numPr>
        <w:shd w:val="clear" w:color="auto" w:fill="auto"/>
        <w:tabs>
          <w:tab w:val="left" w:pos="1810"/>
        </w:tabs>
        <w:spacing w:after="0" w:line="322" w:lineRule="exact"/>
        <w:ind w:left="300" w:right="96" w:firstLine="720"/>
      </w:pPr>
      <w:r>
        <w:t>Основанием для отражения в бухгалтерском учете информации об активах и обязательствах, а также операций с ними являются первичные (сводные) учетные документы:</w:t>
      </w:r>
    </w:p>
    <w:p w:rsidR="000C13AB" w:rsidRDefault="000C13AB" w:rsidP="0031623E">
      <w:pPr>
        <w:pStyle w:val="20"/>
        <w:numPr>
          <w:ilvl w:val="0"/>
          <w:numId w:val="3"/>
        </w:numPr>
        <w:shd w:val="clear" w:color="auto" w:fill="auto"/>
        <w:tabs>
          <w:tab w:val="left" w:pos="1725"/>
          <w:tab w:val="left" w:pos="4236"/>
          <w:tab w:val="left" w:pos="5431"/>
          <w:tab w:val="left" w:pos="7116"/>
          <w:tab w:val="left" w:pos="8729"/>
        </w:tabs>
        <w:spacing w:after="0" w:line="322" w:lineRule="exact"/>
        <w:ind w:left="300" w:right="96" w:firstLine="0"/>
      </w:pPr>
      <w:r>
        <w:t>унифицированные</w:t>
      </w:r>
      <w:r>
        <w:tab/>
        <w:t>формы</w:t>
      </w:r>
      <w:r>
        <w:tab/>
        <w:t>первичных</w:t>
      </w:r>
      <w:r>
        <w:tab/>
        <w:t>(сводных)</w:t>
      </w:r>
      <w:r>
        <w:tab/>
        <w:t>документов бухгалтерского учета, утвержденные Инструкцией № 52н;</w:t>
      </w:r>
    </w:p>
    <w:p w:rsidR="000C13AB" w:rsidRDefault="000C13AB" w:rsidP="0031623E">
      <w:pPr>
        <w:pStyle w:val="20"/>
        <w:numPr>
          <w:ilvl w:val="0"/>
          <w:numId w:val="3"/>
        </w:numPr>
        <w:shd w:val="clear" w:color="auto" w:fill="auto"/>
        <w:tabs>
          <w:tab w:val="left" w:pos="1725"/>
        </w:tabs>
        <w:spacing w:after="0" w:line="322" w:lineRule="exact"/>
        <w:ind w:left="300" w:right="96" w:firstLine="0"/>
      </w:pPr>
      <w:r>
        <w:t>унифицированные формы электронных документов бухгалтерского учета, утвержденные Инструкцией № 61н; (при наличии технической возможности применения данной инструкции)</w:t>
      </w:r>
    </w:p>
    <w:p w:rsidR="000C13AB" w:rsidRDefault="000C13AB" w:rsidP="0031623E">
      <w:pPr>
        <w:pStyle w:val="20"/>
        <w:numPr>
          <w:ilvl w:val="0"/>
          <w:numId w:val="3"/>
        </w:numPr>
        <w:shd w:val="clear" w:color="auto" w:fill="auto"/>
        <w:tabs>
          <w:tab w:val="left" w:pos="1725"/>
          <w:tab w:val="left" w:pos="4236"/>
          <w:tab w:val="left" w:pos="5431"/>
          <w:tab w:val="left" w:pos="7116"/>
          <w:tab w:val="left" w:pos="8729"/>
        </w:tabs>
        <w:spacing w:after="0" w:line="322" w:lineRule="exact"/>
        <w:ind w:left="300" w:right="96" w:firstLine="720"/>
      </w:pPr>
      <w:r>
        <w:t>унифицированные формы первичных (сводных) документов,</w:t>
      </w:r>
    </w:p>
    <w:p w:rsidR="000C13AB" w:rsidRDefault="000C13AB" w:rsidP="0031623E">
      <w:pPr>
        <w:pStyle w:val="20"/>
        <w:shd w:val="clear" w:color="auto" w:fill="auto"/>
        <w:spacing w:after="0" w:line="322" w:lineRule="exact"/>
        <w:ind w:left="300" w:right="96" w:firstLine="0"/>
      </w:pPr>
      <w:r>
        <w:t>утвержденные Госкомстатом РФ (в случае их отсутствия в Инструкции № 52н);</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самостоятельно разработанные учреждением формы документов, оформленные в соответствии с требованиями п. 2 ст. 9 Федерального закона от 06.12.2011 № 402-ФЗ «О бухгалтерском учете», а также п. 25 СГС «Концептуальные основы» и с указанием обязательных реквизитов:</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наименование документа;</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дата составления документа;</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наименование субъекта учета, составившего документ;</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содержание факта хозяйственной жизни;</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величина натурального и (или) денежного измерения факта хозяй</w:t>
      </w:r>
      <w:r>
        <w:softHyphen/>
        <w:t>ственной жизни с указанием единиц измерения;</w:t>
      </w:r>
    </w:p>
    <w:p w:rsidR="000C13AB" w:rsidRDefault="000C13AB" w:rsidP="0031623E">
      <w:pPr>
        <w:pStyle w:val="20"/>
        <w:numPr>
          <w:ilvl w:val="0"/>
          <w:numId w:val="3"/>
        </w:numPr>
        <w:shd w:val="clear" w:color="auto" w:fill="auto"/>
        <w:tabs>
          <w:tab w:val="left" w:pos="1725"/>
        </w:tabs>
        <w:spacing w:after="0" w:line="322" w:lineRule="exact"/>
        <w:ind w:left="300" w:right="96" w:firstLine="720"/>
      </w:pPr>
      <w:proofErr w:type="gramStart"/>
      <w:r>
        <w:t>наименование должности лица (лиц), совершившего (совершивших) сделку, операцию и ответственного (ответствен</w:t>
      </w:r>
      <w:r w:rsidR="00A66080">
        <w:t>ных) за правильность ее оформле</w:t>
      </w:r>
      <w:r>
        <w:t>ния, либо наименование должности лица (лиц), ответственного (ответственных) за оформление свершившегося события;</w:t>
      </w:r>
      <w:proofErr w:type="gramEnd"/>
    </w:p>
    <w:p w:rsidR="000C13AB" w:rsidRDefault="000C13AB" w:rsidP="0031623E">
      <w:pPr>
        <w:pStyle w:val="20"/>
        <w:numPr>
          <w:ilvl w:val="0"/>
          <w:numId w:val="3"/>
        </w:numPr>
        <w:shd w:val="clear" w:color="auto" w:fill="auto"/>
        <w:tabs>
          <w:tab w:val="left" w:pos="1725"/>
        </w:tabs>
        <w:spacing w:after="300" w:line="322" w:lineRule="exact"/>
        <w:ind w:left="300" w:right="96" w:firstLine="720"/>
      </w:pPr>
      <w:r>
        <w:t xml:space="preserve">подписи лиц, указанных выше, с указанием их фамилий и </w:t>
      </w:r>
      <w:r>
        <w:lastRenderedPageBreak/>
        <w:t>инициалов либо иных реквизитов, необходимых для идентификации этих лиц.</w:t>
      </w:r>
    </w:p>
    <w:p w:rsidR="000C13AB" w:rsidRDefault="000C13AB" w:rsidP="0031623E">
      <w:pPr>
        <w:pStyle w:val="20"/>
        <w:numPr>
          <w:ilvl w:val="0"/>
          <w:numId w:val="22"/>
        </w:numPr>
        <w:shd w:val="clear" w:color="auto" w:fill="auto"/>
        <w:tabs>
          <w:tab w:val="left" w:pos="1806"/>
        </w:tabs>
        <w:spacing w:after="0" w:line="322" w:lineRule="exact"/>
        <w:ind w:left="300" w:right="96" w:firstLine="720"/>
      </w:pPr>
      <w:r>
        <w:t>Первичный (сводный)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 в том числе, в подтверждении того, что:</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документ составлен лицом, ответственным за его оформление;</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документ содержит все реквизиты, предусмотренные унифицированной формой документа (при отсутствии унифицированной форм</w:t>
      </w:r>
      <w:proofErr w:type="gramStart"/>
      <w:r>
        <w:t>ы-</w:t>
      </w:r>
      <w:proofErr w:type="gramEnd"/>
      <w:r>
        <w:t xml:space="preserve"> обязательных реквизитов, предусмотренных п. 25 Приказ Минфина России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и п.2 ст.9 Федерального закона № 402-ФЗ);</w:t>
      </w:r>
    </w:p>
    <w:p w:rsidR="000C13AB" w:rsidRDefault="000C13AB" w:rsidP="0031623E">
      <w:pPr>
        <w:pStyle w:val="20"/>
        <w:numPr>
          <w:ilvl w:val="0"/>
          <w:numId w:val="3"/>
        </w:numPr>
        <w:shd w:val="clear" w:color="auto" w:fill="auto"/>
        <w:tabs>
          <w:tab w:val="left" w:pos="1725"/>
        </w:tabs>
        <w:spacing w:after="0" w:line="322" w:lineRule="exact"/>
        <w:ind w:left="300" w:right="96" w:firstLine="720"/>
      </w:pPr>
      <w:r>
        <w:t>документ содержит подписи руководителя учреждения или уполномоченного им на то лицо.</w:t>
      </w:r>
    </w:p>
    <w:p w:rsidR="000C13AB" w:rsidRDefault="000C13AB" w:rsidP="0031623E">
      <w:pPr>
        <w:pStyle w:val="20"/>
        <w:shd w:val="clear" w:color="auto" w:fill="auto"/>
        <w:spacing w:after="0" w:line="322" w:lineRule="exact"/>
        <w:ind w:left="1720" w:right="96" w:firstLine="0"/>
        <w:jc w:val="left"/>
      </w:pPr>
      <w:r>
        <w:t>Первичные документы могут подписать лица, наделенные правом</w:t>
      </w:r>
    </w:p>
    <w:p w:rsidR="000C13AB" w:rsidRDefault="000C13AB" w:rsidP="0031623E">
      <w:pPr>
        <w:pStyle w:val="20"/>
        <w:shd w:val="clear" w:color="auto" w:fill="auto"/>
        <w:spacing w:after="300" w:line="322" w:lineRule="exact"/>
        <w:ind w:left="300" w:right="96" w:firstLine="0"/>
      </w:pPr>
      <w:r>
        <w:t>подписи на основании доверенности либо приказом главного врача, при этом в документе обязательно указываются реквизиты доверенности либо приказа (номер, дата), наименование должности подписывающего первичные документы лица, его фамилия и инициалы.</w:t>
      </w:r>
    </w:p>
    <w:p w:rsidR="000C13AB" w:rsidRDefault="000C13AB" w:rsidP="0031623E">
      <w:pPr>
        <w:pStyle w:val="20"/>
        <w:numPr>
          <w:ilvl w:val="0"/>
          <w:numId w:val="22"/>
        </w:numPr>
        <w:shd w:val="clear" w:color="auto" w:fill="auto"/>
        <w:tabs>
          <w:tab w:val="left" w:pos="1767"/>
        </w:tabs>
        <w:spacing w:after="300" w:line="322" w:lineRule="exact"/>
        <w:ind w:left="300" w:right="96" w:firstLine="720"/>
      </w:pPr>
      <w:r>
        <w:t>Ответственность за несвоевременное, неверное оформление первичных (сводных) документов, задержку их передачи в бухгалтерию для отражения в бухгалтерском учете и отчетности, недостоверность указанных в первичных (сводных) документах данных, а также за оформление документов, отражающих незаконные операции, возлагается на должностных лиц, оформивших и подписавших указанные документы.</w:t>
      </w:r>
    </w:p>
    <w:p w:rsidR="000C13AB" w:rsidRDefault="000C13AB" w:rsidP="0031623E">
      <w:pPr>
        <w:pStyle w:val="20"/>
        <w:numPr>
          <w:ilvl w:val="0"/>
          <w:numId w:val="22"/>
        </w:numPr>
        <w:shd w:val="clear" w:color="auto" w:fill="auto"/>
        <w:tabs>
          <w:tab w:val="left" w:pos="1782"/>
        </w:tabs>
        <w:spacing w:after="300" w:line="322" w:lineRule="exact"/>
        <w:ind w:left="300" w:right="96" w:firstLine="720"/>
      </w:pPr>
      <w:r>
        <w:t>Перечень должностей работников, имеющих право подписи первичных (сводных) учетных документов, счетов-фактур, денежных и расчетных документов, финансовых обязательств, в пределах и на основании, определенных законом, определяется Руководителем учреждения.</w:t>
      </w:r>
    </w:p>
    <w:p w:rsidR="000C13AB" w:rsidRDefault="000C13AB" w:rsidP="0031623E">
      <w:pPr>
        <w:pStyle w:val="20"/>
        <w:numPr>
          <w:ilvl w:val="0"/>
          <w:numId w:val="22"/>
        </w:numPr>
        <w:shd w:val="clear" w:color="auto" w:fill="auto"/>
        <w:tabs>
          <w:tab w:val="left" w:pos="1777"/>
        </w:tabs>
        <w:spacing w:after="300" w:line="322" w:lineRule="exact"/>
        <w:ind w:left="300" w:right="96" w:firstLine="720"/>
      </w:pPr>
      <w:r>
        <w:t>Порядок и сроки передачи первичных (сводных) учетных документов для отражения в бухгалтерском учете устанавливаются в соответствии с графиком документооборота, приведенным в Приложении № 5 к настоящей Учетной политике. Положение о документообороте приведено в Приложении №5.1.</w:t>
      </w:r>
    </w:p>
    <w:p w:rsidR="000C13AB" w:rsidRDefault="000C13AB" w:rsidP="0031623E">
      <w:pPr>
        <w:pStyle w:val="20"/>
        <w:numPr>
          <w:ilvl w:val="0"/>
          <w:numId w:val="22"/>
        </w:numPr>
        <w:shd w:val="clear" w:color="auto" w:fill="auto"/>
        <w:tabs>
          <w:tab w:val="left" w:pos="1782"/>
        </w:tabs>
        <w:spacing w:after="0" w:line="322" w:lineRule="exact"/>
        <w:ind w:left="300" w:right="96" w:firstLine="720"/>
      </w:pPr>
      <w:r>
        <w:t>Проверенные и принятые к учету первичные (сводные) документы систематизируются по датам совершения операций (в хронологическом порядке) и отражаются накопительным порядком в следующих регистрах бухгалтерского учета:</w:t>
      </w:r>
    </w:p>
    <w:p w:rsidR="000C13AB" w:rsidRDefault="000C13AB" w:rsidP="0031623E">
      <w:pPr>
        <w:pStyle w:val="20"/>
        <w:numPr>
          <w:ilvl w:val="0"/>
          <w:numId w:val="3"/>
        </w:numPr>
        <w:shd w:val="clear" w:color="auto" w:fill="auto"/>
        <w:tabs>
          <w:tab w:val="left" w:pos="1621"/>
        </w:tabs>
        <w:spacing w:after="0" w:line="322" w:lineRule="exact"/>
        <w:ind w:left="300" w:right="96" w:firstLine="720"/>
      </w:pPr>
      <w:r>
        <w:lastRenderedPageBreak/>
        <w:t>журнал операций по счету «Касса»;</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с безналичными денежными средствами;</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расчетов с подотчетными лицами;</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расчетов с поставщиками и подрядчиками;</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расчетов с дебиторами по доходам;</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расчетов по оплате труда, денежному довольствию и стипендиям;</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операций по выбытию и перемещению нефинансовых активов;</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по прочим операциям;</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по санкционированию;</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по прочим операциям формирования входящих остатков следующего финансового года;</w:t>
      </w:r>
    </w:p>
    <w:p w:rsidR="000C13AB" w:rsidRDefault="000C13AB" w:rsidP="0031623E">
      <w:pPr>
        <w:pStyle w:val="20"/>
        <w:numPr>
          <w:ilvl w:val="0"/>
          <w:numId w:val="3"/>
        </w:numPr>
        <w:shd w:val="clear" w:color="auto" w:fill="auto"/>
        <w:tabs>
          <w:tab w:val="left" w:pos="1621"/>
        </w:tabs>
        <w:spacing w:after="0" w:line="370" w:lineRule="exact"/>
        <w:ind w:left="300" w:right="96" w:firstLine="720"/>
      </w:pPr>
      <w:r>
        <w:t>журнал по прочим операциям (исправление ошибок прошлых лет)</w:t>
      </w:r>
    </w:p>
    <w:p w:rsidR="000C13AB" w:rsidRDefault="000C13AB" w:rsidP="0031623E">
      <w:pPr>
        <w:pStyle w:val="20"/>
        <w:numPr>
          <w:ilvl w:val="0"/>
          <w:numId w:val="3"/>
        </w:numPr>
        <w:shd w:val="clear" w:color="auto" w:fill="auto"/>
        <w:tabs>
          <w:tab w:val="left" w:pos="1621"/>
        </w:tabs>
        <w:spacing w:after="339" w:line="370" w:lineRule="exact"/>
        <w:ind w:left="300" w:right="96" w:firstLine="720"/>
      </w:pPr>
      <w:r>
        <w:t>главная книга</w:t>
      </w:r>
    </w:p>
    <w:p w:rsidR="000C13AB" w:rsidRDefault="000C13AB" w:rsidP="0031623E">
      <w:pPr>
        <w:pStyle w:val="20"/>
        <w:numPr>
          <w:ilvl w:val="0"/>
          <w:numId w:val="22"/>
        </w:numPr>
        <w:shd w:val="clear" w:color="auto" w:fill="auto"/>
        <w:tabs>
          <w:tab w:val="left" w:pos="1782"/>
        </w:tabs>
        <w:spacing w:after="0" w:line="322" w:lineRule="exact"/>
        <w:ind w:left="300" w:right="96" w:firstLine="720"/>
      </w:pPr>
      <w:r>
        <w:t>Регистры бухгалтерского учета формируются в автоматизированном порядке с использованием программного продукта по ведению бухгалтерского учета. Формы регистров бухгалтерского учета и сроки вывода на носители приведены в Приложении № 6 к настоящей Учетной политике.</w:t>
      </w:r>
    </w:p>
    <w:p w:rsidR="000C13AB" w:rsidRDefault="000C13AB" w:rsidP="0031623E">
      <w:pPr>
        <w:pStyle w:val="20"/>
        <w:numPr>
          <w:ilvl w:val="0"/>
          <w:numId w:val="22"/>
        </w:numPr>
        <w:shd w:val="clear" w:color="auto" w:fill="auto"/>
        <w:tabs>
          <w:tab w:val="left" w:pos="1786"/>
        </w:tabs>
        <w:spacing w:after="37" w:line="280" w:lineRule="exact"/>
        <w:ind w:left="300" w:right="96" w:firstLine="720"/>
      </w:pPr>
      <w:r>
        <w:t>Документация по оплате труда:</w:t>
      </w:r>
    </w:p>
    <w:p w:rsidR="000C13AB" w:rsidRDefault="000C13AB" w:rsidP="0031623E">
      <w:pPr>
        <w:pStyle w:val="150"/>
        <w:numPr>
          <w:ilvl w:val="0"/>
          <w:numId w:val="3"/>
        </w:numPr>
        <w:shd w:val="clear" w:color="auto" w:fill="auto"/>
        <w:tabs>
          <w:tab w:val="left" w:pos="1369"/>
        </w:tabs>
        <w:spacing w:before="0" w:after="27" w:line="280" w:lineRule="exact"/>
        <w:ind w:left="300" w:right="96"/>
      </w:pPr>
      <w:r>
        <w:t>Хранится в печатном виде:</w:t>
      </w:r>
    </w:p>
    <w:p w:rsidR="000C13AB" w:rsidRDefault="000C13AB" w:rsidP="0031623E">
      <w:pPr>
        <w:pStyle w:val="20"/>
        <w:numPr>
          <w:ilvl w:val="0"/>
          <w:numId w:val="7"/>
        </w:numPr>
        <w:shd w:val="clear" w:color="auto" w:fill="auto"/>
        <w:tabs>
          <w:tab w:val="left" w:pos="1321"/>
        </w:tabs>
        <w:spacing w:after="0" w:line="280" w:lineRule="exact"/>
        <w:ind w:left="300" w:right="96" w:firstLine="720"/>
      </w:pPr>
      <w:r>
        <w:t>свод начислений и удержаний;</w:t>
      </w:r>
    </w:p>
    <w:p w:rsidR="000C13AB" w:rsidRDefault="000C13AB" w:rsidP="0031623E">
      <w:pPr>
        <w:pStyle w:val="20"/>
        <w:numPr>
          <w:ilvl w:val="0"/>
          <w:numId w:val="7"/>
        </w:numPr>
        <w:shd w:val="clear" w:color="auto" w:fill="auto"/>
        <w:tabs>
          <w:tab w:val="left" w:pos="1321"/>
        </w:tabs>
        <w:spacing w:after="0" w:line="331" w:lineRule="exact"/>
        <w:ind w:left="300" w:right="96" w:firstLine="720"/>
      </w:pPr>
      <w:r>
        <w:t>расчетные ведомости;</w:t>
      </w:r>
    </w:p>
    <w:p w:rsidR="000C13AB" w:rsidRDefault="000C13AB" w:rsidP="0031623E">
      <w:pPr>
        <w:pStyle w:val="20"/>
        <w:numPr>
          <w:ilvl w:val="0"/>
          <w:numId w:val="7"/>
        </w:numPr>
        <w:shd w:val="clear" w:color="auto" w:fill="auto"/>
        <w:tabs>
          <w:tab w:val="left" w:pos="1321"/>
        </w:tabs>
        <w:spacing w:after="0" w:line="331" w:lineRule="exact"/>
        <w:ind w:left="300" w:right="96" w:firstLine="720"/>
      </w:pPr>
      <w:r>
        <w:t>списки на зачисление на счета «зарплатных» карт;</w:t>
      </w:r>
    </w:p>
    <w:p w:rsidR="000C13AB" w:rsidRDefault="000C13AB" w:rsidP="0031623E">
      <w:pPr>
        <w:pStyle w:val="20"/>
        <w:numPr>
          <w:ilvl w:val="0"/>
          <w:numId w:val="7"/>
        </w:numPr>
        <w:shd w:val="clear" w:color="auto" w:fill="auto"/>
        <w:tabs>
          <w:tab w:val="left" w:pos="1321"/>
        </w:tabs>
        <w:spacing w:after="0" w:line="331" w:lineRule="exact"/>
        <w:ind w:left="1300" w:right="96" w:hanging="280"/>
        <w:jc w:val="left"/>
      </w:pPr>
      <w:r>
        <w:t>записк</w:t>
      </w:r>
      <w:proofErr w:type="gramStart"/>
      <w:r>
        <w:t>а-</w:t>
      </w:r>
      <w:proofErr w:type="gramEnd"/>
      <w:r>
        <w:t xml:space="preserve"> расчет об исчислении среднего заработка при предоставлении отпуска, увольнении и других случаях;</w:t>
      </w:r>
    </w:p>
    <w:p w:rsidR="000C13AB" w:rsidRDefault="000C13AB" w:rsidP="0031623E">
      <w:pPr>
        <w:pStyle w:val="20"/>
        <w:numPr>
          <w:ilvl w:val="0"/>
          <w:numId w:val="7"/>
        </w:numPr>
        <w:shd w:val="clear" w:color="auto" w:fill="auto"/>
        <w:tabs>
          <w:tab w:val="left" w:pos="1321"/>
        </w:tabs>
        <w:spacing w:after="0" w:line="331" w:lineRule="exact"/>
        <w:ind w:left="1300" w:right="96" w:hanging="280"/>
        <w:jc w:val="left"/>
      </w:pPr>
      <w:r>
        <w:t>записк</w:t>
      </w:r>
      <w:proofErr w:type="gramStart"/>
      <w:r>
        <w:t>а-</w:t>
      </w:r>
      <w:proofErr w:type="gramEnd"/>
      <w:r>
        <w:t xml:space="preserve"> расчет среднего заработка при начислении учебного и очередного отпусков;</w:t>
      </w:r>
    </w:p>
    <w:p w:rsidR="000C13AB" w:rsidRDefault="000C13AB" w:rsidP="0031623E">
      <w:pPr>
        <w:pStyle w:val="20"/>
        <w:numPr>
          <w:ilvl w:val="0"/>
          <w:numId w:val="7"/>
        </w:numPr>
        <w:shd w:val="clear" w:color="auto" w:fill="auto"/>
        <w:tabs>
          <w:tab w:val="left" w:pos="1321"/>
        </w:tabs>
        <w:spacing w:after="0" w:line="331" w:lineRule="exact"/>
        <w:ind w:left="300" w:right="96" w:firstLine="720"/>
      </w:pPr>
      <w:r>
        <w:t>табель учета использования рабочего времени;</w:t>
      </w:r>
    </w:p>
    <w:p w:rsidR="000C13AB" w:rsidRPr="00C74235" w:rsidRDefault="000C13AB" w:rsidP="0031623E">
      <w:pPr>
        <w:pStyle w:val="150"/>
        <w:numPr>
          <w:ilvl w:val="0"/>
          <w:numId w:val="3"/>
        </w:numPr>
        <w:shd w:val="clear" w:color="auto" w:fill="auto"/>
        <w:tabs>
          <w:tab w:val="left" w:pos="1723"/>
        </w:tabs>
        <w:spacing w:before="0" w:after="0" w:line="331" w:lineRule="exact"/>
        <w:ind w:left="300" w:right="96"/>
      </w:pPr>
      <w:r w:rsidRPr="00C74235">
        <w:t>Хранится в электронном виде:</w:t>
      </w:r>
    </w:p>
    <w:p w:rsidR="000C13AB" w:rsidRPr="00C74235" w:rsidRDefault="000C13AB" w:rsidP="0031623E">
      <w:pPr>
        <w:pStyle w:val="20"/>
        <w:numPr>
          <w:ilvl w:val="0"/>
          <w:numId w:val="7"/>
        </w:numPr>
        <w:shd w:val="clear" w:color="auto" w:fill="auto"/>
        <w:tabs>
          <w:tab w:val="left" w:pos="1321"/>
        </w:tabs>
        <w:spacing w:after="0" w:line="331" w:lineRule="exact"/>
        <w:ind w:left="300" w:right="96" w:firstLine="720"/>
      </w:pPr>
      <w:r w:rsidRPr="00C74235">
        <w:t>Единая форма сведений (форма ЕФС-1);</w:t>
      </w:r>
    </w:p>
    <w:p w:rsidR="000C13AB" w:rsidRPr="00C74235" w:rsidRDefault="000C13AB" w:rsidP="0031623E">
      <w:pPr>
        <w:pStyle w:val="20"/>
        <w:numPr>
          <w:ilvl w:val="0"/>
          <w:numId w:val="7"/>
        </w:numPr>
        <w:shd w:val="clear" w:color="auto" w:fill="auto"/>
        <w:tabs>
          <w:tab w:val="left" w:pos="1321"/>
        </w:tabs>
        <w:spacing w:after="0" w:line="331" w:lineRule="exact"/>
        <w:ind w:left="300" w:right="96" w:firstLine="720"/>
      </w:pPr>
      <w:r w:rsidRPr="00C74235">
        <w:t>отчет по форме 6-НДФЛ</w:t>
      </w:r>
    </w:p>
    <w:p w:rsidR="000C13AB" w:rsidRPr="00C74235" w:rsidRDefault="000C13AB" w:rsidP="0031623E">
      <w:pPr>
        <w:pStyle w:val="20"/>
        <w:numPr>
          <w:ilvl w:val="0"/>
          <w:numId w:val="7"/>
        </w:numPr>
        <w:shd w:val="clear" w:color="auto" w:fill="auto"/>
        <w:tabs>
          <w:tab w:val="left" w:pos="1321"/>
        </w:tabs>
        <w:spacing w:after="0" w:line="331" w:lineRule="exact"/>
        <w:ind w:left="1300" w:right="96" w:hanging="280"/>
        <w:jc w:val="left"/>
      </w:pPr>
      <w:r w:rsidRPr="00C74235">
        <w:t xml:space="preserve">расчет по страховым взносам (РСВ) </w:t>
      </w:r>
    </w:p>
    <w:p w:rsidR="000C13AB" w:rsidRPr="00C74235" w:rsidRDefault="000C13AB" w:rsidP="0031623E">
      <w:pPr>
        <w:pStyle w:val="20"/>
        <w:numPr>
          <w:ilvl w:val="0"/>
          <w:numId w:val="7"/>
        </w:numPr>
        <w:shd w:val="clear" w:color="auto" w:fill="auto"/>
        <w:tabs>
          <w:tab w:val="left" w:pos="1321"/>
        </w:tabs>
        <w:spacing w:after="0" w:line="331" w:lineRule="exact"/>
        <w:ind w:left="1300" w:right="96" w:hanging="280"/>
        <w:jc w:val="left"/>
      </w:pPr>
      <w:r w:rsidRPr="00C74235">
        <w:t>персонифицированные сведения о физических лицах;</w:t>
      </w:r>
    </w:p>
    <w:p w:rsidR="000C13AB" w:rsidRPr="00C74235" w:rsidRDefault="000C13AB" w:rsidP="0031623E">
      <w:pPr>
        <w:pStyle w:val="20"/>
        <w:numPr>
          <w:ilvl w:val="0"/>
          <w:numId w:val="7"/>
        </w:numPr>
        <w:shd w:val="clear" w:color="auto" w:fill="auto"/>
        <w:tabs>
          <w:tab w:val="left" w:pos="1321"/>
        </w:tabs>
        <w:spacing w:after="0" w:line="331" w:lineRule="exact"/>
        <w:ind w:left="300" w:right="96" w:firstLine="720"/>
      </w:pPr>
      <w:r w:rsidRPr="00C74235">
        <w:t>регистр налогового учета по НДФЛ;</w:t>
      </w:r>
    </w:p>
    <w:p w:rsidR="000C13AB" w:rsidRPr="00C74235" w:rsidRDefault="000C13AB" w:rsidP="0031623E">
      <w:pPr>
        <w:pStyle w:val="20"/>
        <w:numPr>
          <w:ilvl w:val="0"/>
          <w:numId w:val="7"/>
        </w:numPr>
        <w:shd w:val="clear" w:color="auto" w:fill="auto"/>
        <w:tabs>
          <w:tab w:val="left" w:pos="1321"/>
        </w:tabs>
        <w:spacing w:after="0" w:line="331" w:lineRule="exact"/>
        <w:ind w:left="1300" w:right="96" w:hanging="280"/>
        <w:jc w:val="left"/>
      </w:pPr>
      <w:r w:rsidRPr="00C74235">
        <w:t>карточка учета сумм начисленных выплат и иных вознаграждений и сумм начисленных страховых взносов;</w:t>
      </w:r>
    </w:p>
    <w:p w:rsidR="000C13AB" w:rsidRPr="00C74235" w:rsidRDefault="000C13AB" w:rsidP="0031623E">
      <w:pPr>
        <w:pStyle w:val="20"/>
        <w:numPr>
          <w:ilvl w:val="0"/>
          <w:numId w:val="7"/>
        </w:numPr>
        <w:shd w:val="clear" w:color="auto" w:fill="auto"/>
        <w:tabs>
          <w:tab w:val="left" w:pos="1321"/>
        </w:tabs>
        <w:spacing w:after="0" w:line="331" w:lineRule="exact"/>
        <w:ind w:left="300" w:right="96" w:firstLine="720"/>
      </w:pPr>
      <w:r w:rsidRPr="00C74235">
        <w:t>акт совместной сверки расчетов с ИФНС по налогам и страховым взносам;</w:t>
      </w:r>
    </w:p>
    <w:p w:rsidR="000C13AB" w:rsidRPr="00C74235" w:rsidRDefault="000C13AB" w:rsidP="0031623E">
      <w:pPr>
        <w:pStyle w:val="20"/>
        <w:numPr>
          <w:ilvl w:val="0"/>
          <w:numId w:val="7"/>
        </w:numPr>
        <w:shd w:val="clear" w:color="auto" w:fill="auto"/>
        <w:tabs>
          <w:tab w:val="left" w:pos="1321"/>
        </w:tabs>
        <w:spacing w:after="0" w:line="326" w:lineRule="exact"/>
        <w:ind w:left="1300" w:right="96" w:hanging="280"/>
        <w:jc w:val="left"/>
      </w:pPr>
      <w:r w:rsidRPr="00C74235">
        <w:t xml:space="preserve">расчет резервов по отпускам сотрудников в разрезе кодов финансового </w:t>
      </w:r>
      <w:r w:rsidRPr="00C74235">
        <w:lastRenderedPageBreak/>
        <w:t>обеспечения.</w:t>
      </w:r>
    </w:p>
    <w:p w:rsidR="000C13AB" w:rsidRDefault="000C13AB" w:rsidP="0031623E">
      <w:pPr>
        <w:pStyle w:val="20"/>
        <w:numPr>
          <w:ilvl w:val="0"/>
          <w:numId w:val="3"/>
        </w:numPr>
        <w:shd w:val="clear" w:color="auto" w:fill="auto"/>
        <w:tabs>
          <w:tab w:val="left" w:pos="1723"/>
        </w:tabs>
        <w:spacing w:after="116" w:line="322" w:lineRule="exact"/>
        <w:ind w:left="1300" w:right="96" w:hanging="280"/>
        <w:jc w:val="left"/>
      </w:pPr>
      <w:r>
        <w:t>и</w:t>
      </w:r>
      <w:r w:rsidRPr="00C74235">
        <w:t xml:space="preserve">ные документы формируются с периодичностью </w:t>
      </w:r>
      <w:proofErr w:type="gramStart"/>
      <w:r w:rsidRPr="00C74235">
        <w:t>согласно Графика</w:t>
      </w:r>
      <w:proofErr w:type="gramEnd"/>
      <w:r w:rsidRPr="00C74235">
        <w:t xml:space="preserve"> документооборота (Приложение №5 к настоящей Учетной политике)</w:t>
      </w:r>
    </w:p>
    <w:p w:rsidR="000C13AB" w:rsidRDefault="000C13AB" w:rsidP="0031623E">
      <w:pPr>
        <w:pStyle w:val="20"/>
        <w:numPr>
          <w:ilvl w:val="0"/>
          <w:numId w:val="3"/>
        </w:numPr>
        <w:shd w:val="clear" w:color="auto" w:fill="auto"/>
        <w:tabs>
          <w:tab w:val="left" w:pos="1723"/>
        </w:tabs>
        <w:spacing w:after="116" w:line="322" w:lineRule="exact"/>
        <w:ind w:left="1300" w:right="96" w:hanging="280"/>
        <w:jc w:val="left"/>
      </w:pPr>
      <w:r>
        <w:t>уведомление об исчисленных суммах налогов, авансовых платежей по налогам, страховых взносах;</w:t>
      </w:r>
    </w:p>
    <w:p w:rsidR="000C13AB" w:rsidRDefault="000C13AB" w:rsidP="0031623E">
      <w:pPr>
        <w:pStyle w:val="20"/>
        <w:numPr>
          <w:ilvl w:val="0"/>
          <w:numId w:val="3"/>
        </w:numPr>
        <w:shd w:val="clear" w:color="auto" w:fill="auto"/>
        <w:tabs>
          <w:tab w:val="left" w:pos="1723"/>
        </w:tabs>
        <w:spacing w:after="116" w:line="322" w:lineRule="exact"/>
        <w:ind w:left="1300" w:right="96" w:hanging="280"/>
        <w:jc w:val="left"/>
      </w:pPr>
      <w:r>
        <w:t>справки о наличии положительного, отрицательного или нулевого сальдо ЕНС НП;</w:t>
      </w:r>
    </w:p>
    <w:p w:rsidR="000C13AB" w:rsidRPr="00C74235" w:rsidRDefault="000C13AB" w:rsidP="0031623E">
      <w:pPr>
        <w:pStyle w:val="20"/>
        <w:numPr>
          <w:ilvl w:val="0"/>
          <w:numId w:val="3"/>
        </w:numPr>
        <w:shd w:val="clear" w:color="auto" w:fill="auto"/>
        <w:tabs>
          <w:tab w:val="left" w:pos="1723"/>
        </w:tabs>
        <w:spacing w:after="116" w:line="322" w:lineRule="exact"/>
        <w:ind w:left="1300" w:right="96" w:hanging="280"/>
        <w:jc w:val="left"/>
      </w:pPr>
      <w:r>
        <w:t>Справки о принадлежности сумм</w:t>
      </w:r>
      <w:r w:rsidR="007E4E20">
        <w:t>,</w:t>
      </w:r>
      <w:r>
        <w:t xml:space="preserve"> перечисленных в качестве ЕНП.</w:t>
      </w:r>
    </w:p>
    <w:p w:rsidR="000C13AB" w:rsidRDefault="000C13AB" w:rsidP="0031623E">
      <w:pPr>
        <w:pStyle w:val="20"/>
        <w:numPr>
          <w:ilvl w:val="0"/>
          <w:numId w:val="22"/>
        </w:numPr>
        <w:shd w:val="clear" w:color="auto" w:fill="auto"/>
        <w:tabs>
          <w:tab w:val="left" w:pos="1806"/>
        </w:tabs>
        <w:spacing w:after="0" w:line="326" w:lineRule="exact"/>
        <w:ind w:left="300" w:right="96" w:firstLine="720"/>
      </w:pPr>
      <w:r>
        <w:t>Документация по учету основных средств, нематериальных активов и материальных запасов:</w:t>
      </w:r>
    </w:p>
    <w:p w:rsidR="000C13AB" w:rsidRDefault="000C13AB" w:rsidP="0031623E">
      <w:pPr>
        <w:pStyle w:val="20"/>
        <w:shd w:val="clear" w:color="auto" w:fill="auto"/>
        <w:spacing w:after="0" w:line="341" w:lineRule="exact"/>
        <w:ind w:left="700" w:right="96" w:firstLine="0"/>
        <w:jc w:val="left"/>
      </w:pPr>
      <w:r>
        <w:t>- Хранится в электронном виде:</w:t>
      </w:r>
    </w:p>
    <w:p w:rsidR="000C13AB" w:rsidRDefault="000C13AB" w:rsidP="0031623E">
      <w:pPr>
        <w:pStyle w:val="20"/>
        <w:numPr>
          <w:ilvl w:val="0"/>
          <w:numId w:val="7"/>
        </w:numPr>
        <w:shd w:val="clear" w:color="auto" w:fill="auto"/>
        <w:tabs>
          <w:tab w:val="left" w:pos="1321"/>
        </w:tabs>
        <w:spacing w:after="0" w:line="341" w:lineRule="exact"/>
        <w:ind w:left="300" w:right="96" w:firstLine="720"/>
      </w:pPr>
      <w:r>
        <w:t>инвентарные карточки;</w:t>
      </w:r>
    </w:p>
    <w:p w:rsidR="000C13AB" w:rsidRDefault="000C13AB" w:rsidP="0031623E">
      <w:pPr>
        <w:pStyle w:val="20"/>
        <w:numPr>
          <w:ilvl w:val="0"/>
          <w:numId w:val="7"/>
        </w:numPr>
        <w:shd w:val="clear" w:color="auto" w:fill="auto"/>
        <w:tabs>
          <w:tab w:val="left" w:pos="1321"/>
        </w:tabs>
        <w:spacing w:after="0" w:line="341" w:lineRule="exact"/>
        <w:ind w:left="300" w:right="96" w:firstLine="720"/>
      </w:pPr>
      <w:r>
        <w:t>описи инвентарных карточек;</w:t>
      </w:r>
    </w:p>
    <w:p w:rsidR="000C13AB" w:rsidRDefault="000C13AB" w:rsidP="0031623E">
      <w:pPr>
        <w:pStyle w:val="20"/>
        <w:numPr>
          <w:ilvl w:val="0"/>
          <w:numId w:val="7"/>
        </w:numPr>
        <w:shd w:val="clear" w:color="auto" w:fill="auto"/>
        <w:tabs>
          <w:tab w:val="left" w:pos="1321"/>
        </w:tabs>
        <w:spacing w:after="300" w:line="322" w:lineRule="exact"/>
        <w:ind w:left="1440" w:right="96"/>
        <w:jc w:val="left"/>
      </w:pPr>
      <w:r>
        <w:t>карточка количественно-суммового учета материальных ценностей (ф. 0504041).</w:t>
      </w:r>
    </w:p>
    <w:p w:rsidR="000C13AB" w:rsidRDefault="000C13AB" w:rsidP="0031623E">
      <w:pPr>
        <w:pStyle w:val="20"/>
        <w:numPr>
          <w:ilvl w:val="0"/>
          <w:numId w:val="22"/>
        </w:numPr>
        <w:shd w:val="clear" w:color="auto" w:fill="auto"/>
        <w:tabs>
          <w:tab w:val="left" w:pos="2426"/>
        </w:tabs>
        <w:spacing w:after="300" w:line="322" w:lineRule="exact"/>
        <w:ind w:left="300" w:right="96" w:firstLine="720"/>
      </w:pPr>
      <w:r>
        <w:t>Порядок исправления ошибок в бухгалтерском учете и бухгалтерской (финансовой) отчетности:</w:t>
      </w:r>
    </w:p>
    <w:p w:rsidR="000C13AB" w:rsidRDefault="000C13AB" w:rsidP="0031623E">
      <w:pPr>
        <w:pStyle w:val="20"/>
        <w:shd w:val="clear" w:color="auto" w:fill="auto"/>
        <w:spacing w:after="333" w:line="322" w:lineRule="exact"/>
        <w:ind w:left="300" w:right="96" w:firstLine="720"/>
      </w:pPr>
      <w:r>
        <w:t>Через «красное сторно» вносятся исправления по ошибкам в бухгалтерском учете, если исправление связано с вновь открывшимся обстоятельством, то исправление вносится обратной проводкой.</w:t>
      </w:r>
    </w:p>
    <w:p w:rsidR="000C13AB" w:rsidRDefault="000C13AB" w:rsidP="0031623E">
      <w:pPr>
        <w:pStyle w:val="50"/>
        <w:keepNext/>
        <w:keepLines/>
        <w:shd w:val="clear" w:color="auto" w:fill="auto"/>
        <w:spacing w:before="0" w:after="249" w:line="280" w:lineRule="exact"/>
        <w:ind w:left="300" w:right="96" w:firstLine="720"/>
      </w:pPr>
      <w:bookmarkStart w:id="10" w:name="bookmark14"/>
      <w:r>
        <w:t>Исправление ошибки отчетного года</w:t>
      </w:r>
      <w:bookmarkEnd w:id="10"/>
    </w:p>
    <w:p w:rsidR="000C13AB" w:rsidRDefault="000C13AB" w:rsidP="0031623E">
      <w:pPr>
        <w:pStyle w:val="20"/>
        <w:numPr>
          <w:ilvl w:val="0"/>
          <w:numId w:val="3"/>
        </w:numPr>
        <w:shd w:val="clear" w:color="auto" w:fill="auto"/>
        <w:tabs>
          <w:tab w:val="left" w:pos="1374"/>
        </w:tabs>
        <w:spacing w:after="333" w:line="322" w:lineRule="exact"/>
        <w:ind w:left="1380" w:right="96" w:firstLine="0"/>
        <w:jc w:val="left"/>
      </w:pPr>
      <w:r>
        <w:t>ошибка, выявленная в текущем периоде, исправляется на дату обнаружения дополнительной бухгалтерской записью либо бухгалтерской записью способом «</w:t>
      </w:r>
      <w:proofErr w:type="gramStart"/>
      <w:r>
        <w:t>Красное</w:t>
      </w:r>
      <w:proofErr w:type="gramEnd"/>
      <w:r>
        <w:t xml:space="preserve"> сторно» и дополнительной бухгалтерской записью.</w:t>
      </w:r>
    </w:p>
    <w:p w:rsidR="000C13AB" w:rsidRDefault="000C13AB" w:rsidP="0031623E">
      <w:pPr>
        <w:pStyle w:val="90"/>
        <w:shd w:val="clear" w:color="auto" w:fill="auto"/>
        <w:spacing w:after="253" w:line="280" w:lineRule="exact"/>
        <w:ind w:left="300" w:right="96" w:firstLine="720"/>
        <w:jc w:val="both"/>
      </w:pPr>
      <w:r>
        <w:t>Исправление ошибки после даты утверждения годовой отчетности</w:t>
      </w:r>
    </w:p>
    <w:p w:rsidR="000C13AB" w:rsidRDefault="000C13AB" w:rsidP="0031623E">
      <w:pPr>
        <w:pStyle w:val="20"/>
        <w:shd w:val="clear" w:color="auto" w:fill="auto"/>
        <w:spacing w:after="300" w:line="317" w:lineRule="exact"/>
        <w:ind w:left="300" w:right="96" w:firstLine="720"/>
      </w:pPr>
      <w:r>
        <w:t>Ошибка прошлых отчетных периодов, выявленная после утверждения годовой отчетности:</w:t>
      </w:r>
    </w:p>
    <w:p w:rsidR="000C13AB" w:rsidRDefault="000C13AB" w:rsidP="0031623E">
      <w:pPr>
        <w:pStyle w:val="20"/>
        <w:numPr>
          <w:ilvl w:val="0"/>
          <w:numId w:val="23"/>
        </w:numPr>
        <w:shd w:val="clear" w:color="auto" w:fill="auto"/>
        <w:tabs>
          <w:tab w:val="left" w:pos="1748"/>
        </w:tabs>
        <w:spacing w:after="296" w:line="317" w:lineRule="exact"/>
        <w:ind w:left="300" w:right="96" w:firstLine="720"/>
      </w:pPr>
      <w:r>
        <w:t>исправляется дополнительной бухгалтерской записью либо бухгалтерской записью способом «</w:t>
      </w:r>
      <w:proofErr w:type="gramStart"/>
      <w:r>
        <w:t>Красное</w:t>
      </w:r>
      <w:proofErr w:type="gramEnd"/>
      <w:r>
        <w:t xml:space="preserve"> сторно» и дополнительной бухгалтерской записью на дату обнаружения ошибки;</w:t>
      </w:r>
    </w:p>
    <w:p w:rsidR="000C13AB" w:rsidRDefault="000C13AB" w:rsidP="0031623E">
      <w:pPr>
        <w:pStyle w:val="20"/>
        <w:numPr>
          <w:ilvl w:val="0"/>
          <w:numId w:val="23"/>
        </w:numPr>
        <w:shd w:val="clear" w:color="auto" w:fill="auto"/>
        <w:tabs>
          <w:tab w:val="left" w:pos="1748"/>
        </w:tabs>
        <w:spacing w:after="300" w:line="322" w:lineRule="exact"/>
        <w:ind w:left="300" w:right="96" w:firstLine="720"/>
      </w:pPr>
      <w:proofErr w:type="gramStart"/>
      <w:r>
        <w:t>исправление ошибки периодов, предшествующих отчетному году (ретроспективный пересчет показателей отчетности), производится путем корректировки сравнительных показателей отчетности за предшествующие годы с приме</w:t>
      </w:r>
      <w:r>
        <w:softHyphen/>
        <w:t xml:space="preserve">нением счетов 0.401.18.000 «Доходы финансового года, предшествующего отчетному, выявленные в отчетном году», 0.401.19.000 </w:t>
      </w:r>
      <w:r>
        <w:lastRenderedPageBreak/>
        <w:t>«Доходы прошлых финансовых лет, выявленные в отчетном году», 0.401.28.000 «Расходы финансового года, предшествующего отчетному, выявленные в отчетном году», 0.401.29.000 «Расходы прошлых финансовых лет, выявленные в отчетном году</w:t>
      </w:r>
      <w:proofErr w:type="gramEnd"/>
      <w:r>
        <w:t xml:space="preserve">», </w:t>
      </w:r>
      <w:proofErr w:type="gramStart"/>
      <w:r>
        <w:t>0.304.86.000 «Иные расчеты года, предшествующего отчетному, выявленные в отчетном году», 0.304.96.000 «Иные расчеты прошлых лет, выявленные в отчетном году» таким образом, чтобы вступительные остатки по счетам учета активов, обязательств, финансового результата по состоянию на 1 января года обнаружения ошибки были отражены так, как если бы ошибка не была допущена;</w:t>
      </w:r>
      <w:proofErr w:type="gramEnd"/>
    </w:p>
    <w:p w:rsidR="000C13AB" w:rsidRDefault="000C13AB" w:rsidP="0031623E">
      <w:pPr>
        <w:pStyle w:val="20"/>
        <w:numPr>
          <w:ilvl w:val="0"/>
          <w:numId w:val="23"/>
        </w:numPr>
        <w:shd w:val="clear" w:color="auto" w:fill="auto"/>
        <w:tabs>
          <w:tab w:val="left" w:pos="1748"/>
        </w:tabs>
        <w:spacing w:after="300" w:line="322" w:lineRule="exact"/>
        <w:ind w:left="300" w:right="96" w:firstLine="720"/>
      </w:pPr>
      <w:r>
        <w:t>для отражения ошибок прошлых периодов, по результатам закрытия в конце года показателей специальных счетов на счет 0.401.30.000 «Финансовый результат прошлых отчетных периодов», формируется отдельный регистр бухгалтерского учета - журнал операций (ф.0504071) с признаком «Исправление ошибок прошлых лет».</w:t>
      </w:r>
    </w:p>
    <w:p w:rsidR="000C13AB" w:rsidRDefault="000C13AB" w:rsidP="0031623E">
      <w:pPr>
        <w:pStyle w:val="20"/>
        <w:numPr>
          <w:ilvl w:val="0"/>
          <w:numId w:val="22"/>
        </w:numPr>
        <w:shd w:val="clear" w:color="auto" w:fill="auto"/>
        <w:tabs>
          <w:tab w:val="left" w:pos="2441"/>
        </w:tabs>
        <w:spacing w:after="0" w:line="322" w:lineRule="exact"/>
        <w:ind w:left="300" w:right="96" w:firstLine="880"/>
        <w:jc w:val="left"/>
      </w:pPr>
      <w:r>
        <w:t>Критерии существенности информации для целей признания ошибки.</w:t>
      </w:r>
    </w:p>
    <w:p w:rsidR="000C13AB" w:rsidRDefault="000C13AB" w:rsidP="0031623E">
      <w:pPr>
        <w:pStyle w:val="20"/>
        <w:shd w:val="clear" w:color="auto" w:fill="auto"/>
        <w:spacing w:after="300" w:line="322" w:lineRule="exact"/>
        <w:ind w:left="300" w:right="96" w:firstLine="720"/>
      </w:pPr>
      <w:proofErr w:type="gramStart"/>
      <w:r>
        <w:t>Ошибки в виде любых отклонений по величине активов и обязательств, полученного финансового результата, приведшие к искажению показателей отчет</w:t>
      </w:r>
      <w:r>
        <w:softHyphen/>
        <w:t>ности, а также не повлиявшие на величину активов, обязательств, финансового результата, подлежат исправлению в порядке, предусмотренном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(далее - ФСБУ «Учетная политика») и Методическими</w:t>
      </w:r>
      <w:proofErr w:type="gramEnd"/>
      <w:r>
        <w:t xml:space="preserve"> указаниями по его применению.</w:t>
      </w:r>
    </w:p>
    <w:p w:rsidR="000C13AB" w:rsidRDefault="000C13AB" w:rsidP="0031623E">
      <w:pPr>
        <w:pStyle w:val="20"/>
        <w:numPr>
          <w:ilvl w:val="0"/>
          <w:numId w:val="22"/>
        </w:numPr>
        <w:shd w:val="clear" w:color="auto" w:fill="auto"/>
        <w:tabs>
          <w:tab w:val="left" w:pos="2441"/>
        </w:tabs>
        <w:spacing w:after="333" w:line="322" w:lineRule="exact"/>
        <w:ind w:left="300" w:right="96" w:firstLine="720"/>
      </w:pPr>
      <w:r>
        <w:t>Внесение исправлений в документы, оформляющие операции с наличными или безналичными денежными средствами, не допускается.</w:t>
      </w:r>
    </w:p>
    <w:p w:rsidR="000C13AB" w:rsidRDefault="000C13AB" w:rsidP="0031623E">
      <w:pPr>
        <w:pStyle w:val="20"/>
        <w:numPr>
          <w:ilvl w:val="0"/>
          <w:numId w:val="22"/>
        </w:numPr>
        <w:shd w:val="clear" w:color="auto" w:fill="auto"/>
        <w:tabs>
          <w:tab w:val="left" w:pos="2441"/>
        </w:tabs>
        <w:spacing w:after="333" w:line="322" w:lineRule="exact"/>
        <w:ind w:left="300" w:right="96" w:firstLine="0"/>
      </w:pPr>
      <w:r>
        <w:t>Ошибка, допущенная в бухгалтерских документах (за</w:t>
      </w:r>
      <w:r w:rsidR="003E3022">
        <w:t xml:space="preserve"> </w:t>
      </w:r>
      <w:r>
        <w:t>исключением тех, о которых сказано в п. 1.3.16) должна исправляться с сохранением документа (его реквизитов) (письмо Минфина России от 23 октября 2017 г. № 03-03-10/69280).</w:t>
      </w:r>
    </w:p>
    <w:p w:rsidR="000C13AB" w:rsidRDefault="000C13AB" w:rsidP="0031623E">
      <w:pPr>
        <w:pStyle w:val="20"/>
        <w:shd w:val="clear" w:color="auto" w:fill="auto"/>
        <w:spacing w:after="299" w:line="280" w:lineRule="exact"/>
        <w:ind w:left="300" w:right="96" w:firstLine="720"/>
      </w:pPr>
      <w:r>
        <w:t>Исправление ошибок возможно двумя способами:</w:t>
      </w:r>
    </w:p>
    <w:p w:rsidR="000C13AB" w:rsidRDefault="000C13AB" w:rsidP="0031623E">
      <w:pPr>
        <w:pStyle w:val="20"/>
        <w:numPr>
          <w:ilvl w:val="0"/>
          <w:numId w:val="24"/>
        </w:numPr>
        <w:shd w:val="clear" w:color="auto" w:fill="auto"/>
        <w:tabs>
          <w:tab w:val="left" w:pos="1289"/>
        </w:tabs>
        <w:spacing w:after="300" w:line="322" w:lineRule="exact"/>
        <w:ind w:left="300" w:right="96" w:firstLine="720"/>
      </w:pPr>
      <w:r>
        <w:rPr>
          <w:rStyle w:val="21"/>
        </w:rPr>
        <w:t>вариант</w:t>
      </w:r>
      <w:r>
        <w:t xml:space="preserve"> предполагает внесение исправлений непосредственно в сам первичный документ. Неправильные данные зачеркиваются одной чертой и отдельно вписываются верные. Затем ставится дата, делается надпись: «Исправлено» и проставляются подписи тех же лиц, что изначально подписали документ, с указанием их фамилий и инициалов (402-ФЗ п. 7 ст. 9).</w:t>
      </w:r>
    </w:p>
    <w:p w:rsidR="000C13AB" w:rsidRDefault="000C13AB" w:rsidP="0031623E">
      <w:pPr>
        <w:pStyle w:val="20"/>
        <w:numPr>
          <w:ilvl w:val="0"/>
          <w:numId w:val="24"/>
        </w:numPr>
        <w:shd w:val="clear" w:color="auto" w:fill="auto"/>
        <w:tabs>
          <w:tab w:val="left" w:pos="1289"/>
        </w:tabs>
        <w:spacing w:after="0" w:line="322" w:lineRule="exact"/>
        <w:ind w:left="300" w:right="96" w:firstLine="720"/>
      </w:pPr>
      <w:r>
        <w:rPr>
          <w:rStyle w:val="21"/>
        </w:rPr>
        <w:t>вариант</w:t>
      </w:r>
      <w:r>
        <w:t xml:space="preserve"> изменение не вносится в первоначальный вариант документа, а составляется исправленный первичный документ с тем же номером и датой, </w:t>
      </w:r>
      <w:r>
        <w:lastRenderedPageBreak/>
        <w:t>что и ошибочный документ. При этом обязательно указывается, что документ является исправленным. В исправленном первичном документе должна присутствовать</w:t>
      </w:r>
    </w:p>
    <w:p w:rsidR="000C13AB" w:rsidRDefault="000C13AB" w:rsidP="003E3022">
      <w:pPr>
        <w:pStyle w:val="20"/>
        <w:shd w:val="clear" w:color="auto" w:fill="auto"/>
        <w:tabs>
          <w:tab w:val="left" w:leader="underscore" w:pos="3938"/>
          <w:tab w:val="left" w:leader="underscore" w:pos="5066"/>
          <w:tab w:val="left" w:leader="underscore" w:pos="7044"/>
          <w:tab w:val="left" w:leader="underscore" w:pos="7903"/>
        </w:tabs>
        <w:spacing w:after="0" w:line="280" w:lineRule="exact"/>
        <w:ind w:left="300" w:right="96" w:firstLine="0"/>
      </w:pPr>
      <w:r>
        <w:t xml:space="preserve">строка «Исправление № </w:t>
      </w:r>
      <w:r>
        <w:tab/>
        <w:t xml:space="preserve"> от «</w:t>
      </w:r>
      <w:r>
        <w:tab/>
        <w:t xml:space="preserve">» </w:t>
      </w:r>
      <w:r>
        <w:tab/>
        <w:t xml:space="preserve"> 20</w:t>
      </w:r>
      <w:r>
        <w:tab/>
        <w:t xml:space="preserve"> г.» (письма ФНС</w:t>
      </w:r>
      <w:r w:rsidR="003E3022">
        <w:t xml:space="preserve"> </w:t>
      </w:r>
      <w:r>
        <w:t>России от 5 марта 2018 года № СД-4-3/4226@ и от 23 марта 2018 года № СД-4- 3/5412@. Письмо Минфина России от 22 января 2016 года № 07-01-09/2235)</w:t>
      </w:r>
    </w:p>
    <w:p w:rsidR="000C13AB" w:rsidRDefault="000C13AB" w:rsidP="0031623E">
      <w:pPr>
        <w:pStyle w:val="20"/>
        <w:numPr>
          <w:ilvl w:val="0"/>
          <w:numId w:val="22"/>
        </w:numPr>
        <w:shd w:val="clear" w:color="auto" w:fill="auto"/>
        <w:tabs>
          <w:tab w:val="left" w:pos="2421"/>
        </w:tabs>
        <w:spacing w:after="300" w:line="322" w:lineRule="exact"/>
        <w:ind w:left="300" w:right="96" w:firstLine="720"/>
      </w:pPr>
      <w:r>
        <w:t>Документы учетной политики, первичные документы, регистры бюджетного учета, бюджетная отчетность подлежат хранению не менее 5 лет после отчетного года.</w:t>
      </w:r>
    </w:p>
    <w:p w:rsidR="000C13AB" w:rsidRDefault="000C13AB" w:rsidP="0031623E">
      <w:pPr>
        <w:pStyle w:val="20"/>
        <w:numPr>
          <w:ilvl w:val="0"/>
          <w:numId w:val="22"/>
        </w:numPr>
        <w:shd w:val="clear" w:color="auto" w:fill="auto"/>
        <w:tabs>
          <w:tab w:val="left" w:pos="2421"/>
        </w:tabs>
        <w:spacing w:after="300" w:line="322" w:lineRule="exact"/>
        <w:ind w:left="300" w:right="96" w:firstLine="720"/>
      </w:pPr>
      <w:r>
        <w:t>Порядок передачи документов бухгалтерского учета при смене директора Учреждения и (или) главного бухгалтера определен в Приложении 5.1.</w:t>
      </w:r>
    </w:p>
    <w:p w:rsidR="000C13AB" w:rsidRDefault="000C13AB" w:rsidP="0031623E">
      <w:pPr>
        <w:pStyle w:val="20"/>
        <w:numPr>
          <w:ilvl w:val="0"/>
          <w:numId w:val="22"/>
        </w:numPr>
        <w:shd w:val="clear" w:color="auto" w:fill="auto"/>
        <w:tabs>
          <w:tab w:val="left" w:pos="2421"/>
        </w:tabs>
        <w:spacing w:after="600" w:line="322" w:lineRule="exact"/>
        <w:ind w:left="300" w:right="96" w:firstLine="720"/>
      </w:pPr>
      <w:r>
        <w:t xml:space="preserve">Хранение первичных (сводных) документов и бухгалтерских регистров учреждения осуществляется в течение сроков, установленных п. 4.1. </w:t>
      </w:r>
      <w:proofErr w:type="gramStart"/>
      <w:r>
        <w:t xml:space="preserve">«Бухгалтерский учет и отчетность»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proofErr w:type="spellStart"/>
      <w:r>
        <w:t>Росархива</w:t>
      </w:r>
      <w:proofErr w:type="spellEnd"/>
      <w: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p>
    <w:p w:rsidR="000C13AB" w:rsidRDefault="000C13AB" w:rsidP="0031623E">
      <w:pPr>
        <w:pStyle w:val="20"/>
        <w:numPr>
          <w:ilvl w:val="0"/>
          <w:numId w:val="22"/>
        </w:numPr>
        <w:shd w:val="clear" w:color="auto" w:fill="auto"/>
        <w:tabs>
          <w:tab w:val="left" w:pos="2421"/>
        </w:tabs>
        <w:spacing w:after="333" w:line="322" w:lineRule="exact"/>
        <w:ind w:left="300" w:right="96" w:firstLine="720"/>
      </w:pPr>
      <w:r>
        <w:t>В случае обнаружения пропажи или уничтожения первичных (сводных)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FB4F47" w:rsidRDefault="00FB4F47" w:rsidP="0031623E">
      <w:pPr>
        <w:pStyle w:val="50"/>
        <w:keepNext/>
        <w:keepLines/>
        <w:numPr>
          <w:ilvl w:val="0"/>
          <w:numId w:val="25"/>
        </w:numPr>
        <w:shd w:val="clear" w:color="auto" w:fill="auto"/>
        <w:tabs>
          <w:tab w:val="left" w:pos="2421"/>
        </w:tabs>
        <w:spacing w:before="0" w:after="342" w:line="280" w:lineRule="exact"/>
        <w:ind w:left="1460" w:right="96"/>
      </w:pPr>
      <w:bookmarkStart w:id="11" w:name="bookmark15"/>
      <w:r>
        <w:t>Порядок ведения электронного документооборота</w:t>
      </w:r>
      <w:bookmarkEnd w:id="11"/>
    </w:p>
    <w:p w:rsidR="00FB4F47" w:rsidRDefault="00FB4F47" w:rsidP="00ED6452">
      <w:pPr>
        <w:pStyle w:val="20"/>
        <w:numPr>
          <w:ilvl w:val="0"/>
          <w:numId w:val="26"/>
        </w:numPr>
        <w:shd w:val="clear" w:color="auto" w:fill="auto"/>
        <w:tabs>
          <w:tab w:val="left" w:pos="2421"/>
        </w:tabs>
        <w:spacing w:after="300" w:line="322" w:lineRule="exact"/>
        <w:ind w:right="96" w:firstLine="1134"/>
      </w:pPr>
      <w:r>
        <w:t>В учреждении организован частичный электронный документооборот, который реализует безбумажные технологии обработки и обмена электронными документами на протяжении всего жизненного цикла документа с момента его создания или получения до завершения исполнения, а также хранение и использование в текущей деятельности вплоть до уничтожения в связи с истечением установленного срока хранения.</w:t>
      </w:r>
    </w:p>
    <w:p w:rsidR="00FB4F47" w:rsidRDefault="00FB4F47" w:rsidP="00ED6452">
      <w:pPr>
        <w:pStyle w:val="20"/>
        <w:numPr>
          <w:ilvl w:val="0"/>
          <w:numId w:val="26"/>
        </w:numPr>
        <w:shd w:val="clear" w:color="auto" w:fill="auto"/>
        <w:tabs>
          <w:tab w:val="left" w:pos="2412"/>
        </w:tabs>
        <w:spacing w:after="300" w:line="322" w:lineRule="exact"/>
        <w:ind w:right="96" w:firstLine="1020"/>
      </w:pPr>
      <w:r>
        <w:t>Электронные документы, обрабатываемые по безбумажной технологии и заверенные электронной подписью, являются юридически значимыми: электронный документ, подписанный усиленной квалифицированной электронной подписью, равнозначен документу на бумажном носителе, подписанному собственноручной подписью.</w:t>
      </w:r>
    </w:p>
    <w:p w:rsidR="00FB4F47" w:rsidRDefault="00FB4F47" w:rsidP="00ED6452">
      <w:pPr>
        <w:pStyle w:val="20"/>
        <w:numPr>
          <w:ilvl w:val="0"/>
          <w:numId w:val="26"/>
        </w:numPr>
        <w:shd w:val="clear" w:color="auto" w:fill="auto"/>
        <w:tabs>
          <w:tab w:val="left" w:pos="2412"/>
        </w:tabs>
        <w:spacing w:after="300" w:line="322" w:lineRule="exact"/>
        <w:ind w:right="96" w:firstLine="1020"/>
      </w:pPr>
      <w:r>
        <w:lastRenderedPageBreak/>
        <w:t>Электронная подпись обеспечивает целостность электронного документа и его защиту от подделки. При этом электронная подпись соответствует состоянию документа на момент подписания и при любом последующем изменении документа становится недействительной.</w:t>
      </w:r>
    </w:p>
    <w:p w:rsidR="00FB4F47" w:rsidRDefault="00FB4F47" w:rsidP="00ED6452">
      <w:pPr>
        <w:pStyle w:val="20"/>
        <w:numPr>
          <w:ilvl w:val="0"/>
          <w:numId w:val="26"/>
        </w:numPr>
        <w:shd w:val="clear" w:color="auto" w:fill="auto"/>
        <w:tabs>
          <w:tab w:val="left" w:pos="2412"/>
        </w:tabs>
        <w:spacing w:after="0" w:line="322" w:lineRule="exact"/>
        <w:ind w:right="96" w:firstLine="720"/>
      </w:pPr>
      <w:r>
        <w:t>Электронная подпись равнозначна собственноручной подписи в бумажном документе, если:</w:t>
      </w:r>
    </w:p>
    <w:p w:rsidR="00FB4F47" w:rsidRDefault="00FB4F47" w:rsidP="0031623E">
      <w:pPr>
        <w:pStyle w:val="20"/>
        <w:numPr>
          <w:ilvl w:val="0"/>
          <w:numId w:val="3"/>
        </w:numPr>
        <w:shd w:val="clear" w:color="auto" w:fill="auto"/>
        <w:tabs>
          <w:tab w:val="left" w:pos="1383"/>
        </w:tabs>
        <w:spacing w:after="0" w:line="280" w:lineRule="exact"/>
        <w:ind w:left="1380" w:right="96" w:hanging="360"/>
      </w:pPr>
      <w:r>
        <w:t>сертификат подписи действует на момент подписания документа;</w:t>
      </w:r>
    </w:p>
    <w:p w:rsidR="00FB4F47" w:rsidRDefault="00FB4F47" w:rsidP="0031623E">
      <w:pPr>
        <w:pStyle w:val="20"/>
        <w:numPr>
          <w:ilvl w:val="0"/>
          <w:numId w:val="3"/>
        </w:numPr>
        <w:shd w:val="clear" w:color="auto" w:fill="auto"/>
        <w:tabs>
          <w:tab w:val="left" w:pos="1383"/>
        </w:tabs>
        <w:spacing w:after="300" w:line="322" w:lineRule="exact"/>
        <w:ind w:left="1380" w:right="96" w:hanging="360"/>
        <w:jc w:val="left"/>
      </w:pPr>
      <w:r>
        <w:t>подпись используется в соответствии со сведениями, указанными в ее сертификате.</w:t>
      </w:r>
    </w:p>
    <w:p w:rsidR="00FB4F47" w:rsidRDefault="00FB4F47" w:rsidP="00ED6452">
      <w:pPr>
        <w:pStyle w:val="20"/>
        <w:numPr>
          <w:ilvl w:val="0"/>
          <w:numId w:val="26"/>
        </w:numPr>
        <w:shd w:val="clear" w:color="auto" w:fill="auto"/>
        <w:tabs>
          <w:tab w:val="left" w:pos="2412"/>
        </w:tabs>
        <w:spacing w:after="300" w:line="322" w:lineRule="exact"/>
        <w:ind w:right="96" w:firstLine="1020"/>
      </w:pPr>
      <w:r>
        <w:t>Используемые средства электронной подписи должны быть сертифицированы в установленном порядке. Подписание электронных документов электронной подписью осуществляется пользователями с использованием аппаратных устройст</w:t>
      </w:r>
      <w:proofErr w:type="gramStart"/>
      <w:r>
        <w:t>в-</w:t>
      </w:r>
      <w:proofErr w:type="gramEnd"/>
      <w:r>
        <w:t xml:space="preserve"> электронных носителей электронной подписи </w:t>
      </w:r>
      <w:r w:rsidRPr="00E9429E">
        <w:rPr>
          <w:lang w:bidi="en-US"/>
        </w:rPr>
        <w:t>(</w:t>
      </w:r>
      <w:r>
        <w:rPr>
          <w:lang w:val="en-US" w:bidi="en-US"/>
        </w:rPr>
        <w:t>token</w:t>
      </w:r>
      <w:r w:rsidRPr="00E9429E">
        <w:rPr>
          <w:lang w:bidi="en-US"/>
        </w:rPr>
        <w:t>).</w:t>
      </w:r>
    </w:p>
    <w:p w:rsidR="00FB4F47" w:rsidRDefault="00FB4F47" w:rsidP="00ED6452">
      <w:pPr>
        <w:pStyle w:val="20"/>
        <w:numPr>
          <w:ilvl w:val="0"/>
          <w:numId w:val="26"/>
        </w:numPr>
        <w:shd w:val="clear" w:color="auto" w:fill="auto"/>
        <w:tabs>
          <w:tab w:val="left" w:pos="2412"/>
        </w:tabs>
        <w:spacing w:after="304" w:line="322" w:lineRule="exact"/>
        <w:ind w:right="96" w:firstLine="1020"/>
      </w:pPr>
      <w:r>
        <w:t>Для присоединения контрагента к участию в системе электронного документооборота заключается договор с оговоренными правилами электронного документооборота.</w:t>
      </w:r>
    </w:p>
    <w:p w:rsidR="00FB4F47" w:rsidRDefault="007E4E20" w:rsidP="00ED6452">
      <w:pPr>
        <w:pStyle w:val="20"/>
        <w:numPr>
          <w:ilvl w:val="0"/>
          <w:numId w:val="26"/>
        </w:numPr>
        <w:shd w:val="clear" w:color="auto" w:fill="auto"/>
        <w:spacing w:after="0" w:line="317" w:lineRule="exact"/>
        <w:ind w:right="96" w:firstLine="1020"/>
      </w:pPr>
      <w:r>
        <w:t xml:space="preserve">    Частичный электронный документооборот ведется с использованием</w:t>
      </w:r>
      <w:r w:rsidR="00FB4F47">
        <w:t xml:space="preserve"> телекоммуникационных каналов связи по следующим направлениям:</w:t>
      </w:r>
    </w:p>
    <w:p w:rsidR="00FB4F47" w:rsidRDefault="00FB4F47" w:rsidP="00ED6452">
      <w:pPr>
        <w:pStyle w:val="20"/>
        <w:numPr>
          <w:ilvl w:val="0"/>
          <w:numId w:val="3"/>
        </w:numPr>
        <w:shd w:val="clear" w:color="auto" w:fill="auto"/>
        <w:tabs>
          <w:tab w:val="left" w:pos="1383"/>
        </w:tabs>
        <w:spacing w:after="0" w:line="322" w:lineRule="exact"/>
        <w:ind w:right="96" w:firstLine="1020"/>
        <w:jc w:val="left"/>
      </w:pPr>
      <w:r>
        <w:t>Обмен первичными учетными документами и регистрами бухгалтерского</w:t>
      </w:r>
      <w:r w:rsidR="0079374B">
        <w:t xml:space="preserve"> </w:t>
      </w:r>
      <w:r>
        <w:t>учета внутри учреждения, в соответствии с требованиями Инструкций 52н,</w:t>
      </w:r>
    </w:p>
    <w:p w:rsidR="00FB4F47" w:rsidRDefault="00FB4F47" w:rsidP="00ED6452">
      <w:pPr>
        <w:pStyle w:val="20"/>
        <w:shd w:val="clear" w:color="auto" w:fill="auto"/>
        <w:tabs>
          <w:tab w:val="left" w:pos="2191"/>
        </w:tabs>
        <w:spacing w:after="0" w:line="322" w:lineRule="exact"/>
        <w:ind w:right="96" w:firstLine="1020"/>
        <w:jc w:val="left"/>
      </w:pPr>
      <w:r>
        <w:tab/>
      </w:r>
      <w:r w:rsidRPr="007E4E20">
        <w:t>61</w:t>
      </w:r>
      <w:proofErr w:type="gramStart"/>
      <w:r w:rsidRPr="007E4E20">
        <w:t>н-</w:t>
      </w:r>
      <w:proofErr w:type="gramEnd"/>
      <w:r w:rsidRPr="007E4E20">
        <w:t xml:space="preserve"> с использованием программного обеспечения СКУУ ЕМИАС;</w:t>
      </w:r>
    </w:p>
    <w:p w:rsidR="00FB4F47" w:rsidRDefault="00FB4F47" w:rsidP="00ED6452">
      <w:pPr>
        <w:pStyle w:val="20"/>
        <w:numPr>
          <w:ilvl w:val="0"/>
          <w:numId w:val="3"/>
        </w:numPr>
        <w:shd w:val="clear" w:color="auto" w:fill="auto"/>
        <w:spacing w:after="0" w:line="322" w:lineRule="exact"/>
        <w:ind w:right="96" w:firstLine="1020"/>
      </w:pPr>
      <w:r>
        <w:t xml:space="preserve"> Обмен в автоматизированной системе управления городскими финансами с территориальным органом Федерального казначейств</w:t>
      </w:r>
      <w:proofErr w:type="gramStart"/>
      <w:r>
        <w:t>а-</w:t>
      </w:r>
      <w:proofErr w:type="gramEnd"/>
      <w:r>
        <w:t xml:space="preserve"> в системе финансового документооборота с органом Федерального казначейства- ПИФ АСУ ГФ;</w:t>
      </w:r>
    </w:p>
    <w:p w:rsidR="00FB4F47" w:rsidRDefault="00FB4F47" w:rsidP="00ED6452">
      <w:pPr>
        <w:pStyle w:val="20"/>
        <w:numPr>
          <w:ilvl w:val="0"/>
          <w:numId w:val="3"/>
        </w:numPr>
        <w:shd w:val="clear" w:color="auto" w:fill="auto"/>
        <w:tabs>
          <w:tab w:val="left" w:pos="1418"/>
          <w:tab w:val="left" w:pos="8671"/>
        </w:tabs>
        <w:spacing w:after="0" w:line="322" w:lineRule="exact"/>
        <w:ind w:right="96" w:firstLine="1020"/>
        <w:jc w:val="left"/>
      </w:pPr>
      <w:r>
        <w:t xml:space="preserve"> </w:t>
      </w:r>
      <w:proofErr w:type="gramStart"/>
      <w:r w:rsidR="00ED6452">
        <w:t>с</w:t>
      </w:r>
      <w:r>
        <w:t>дача</w:t>
      </w:r>
      <w:r w:rsidR="00ED6452">
        <w:t xml:space="preserve"> </w:t>
      </w:r>
      <w:r>
        <w:t>бухгалт</w:t>
      </w:r>
      <w:r w:rsidR="0079374B">
        <w:t>ерской (финансовой) отчетности-</w:t>
      </w:r>
      <w:r>
        <w:t>в модуле</w:t>
      </w:r>
      <w:r w:rsidR="0079374B">
        <w:t xml:space="preserve"> </w:t>
      </w:r>
      <w:r>
        <w:t>«Консолидированная бюджетная отчетность» функциональной</w:t>
      </w:r>
      <w:r w:rsidR="0079374B">
        <w:t xml:space="preserve"> подсистемы «Учетные </w:t>
      </w:r>
      <w:r>
        <w:t>модули» информационной системы</w:t>
      </w:r>
      <w:r w:rsidR="0079374B">
        <w:t xml:space="preserve"> </w:t>
      </w:r>
      <w:r>
        <w:t>«Автоматизированная информационная система управления бюджетный процессом, первая очередь Департамент финансов города Москвы.</w:t>
      </w:r>
      <w:proofErr w:type="gramEnd"/>
      <w:r>
        <w:t xml:space="preserve"> Модернизированная» (дале</w:t>
      </w:r>
      <w:proofErr w:type="gramStart"/>
      <w:r>
        <w:t>е-</w:t>
      </w:r>
      <w:proofErr w:type="gramEnd"/>
      <w:r>
        <w:t xml:space="preserve"> Модуль КБО);</w:t>
      </w:r>
    </w:p>
    <w:p w:rsidR="00FB4F47" w:rsidRDefault="00FB4F47" w:rsidP="00ED6452">
      <w:pPr>
        <w:pStyle w:val="20"/>
        <w:numPr>
          <w:ilvl w:val="0"/>
          <w:numId w:val="3"/>
        </w:numPr>
        <w:shd w:val="clear" w:color="auto" w:fill="auto"/>
        <w:tabs>
          <w:tab w:val="left" w:pos="1384"/>
        </w:tabs>
        <w:spacing w:after="0" w:line="322" w:lineRule="exact"/>
        <w:ind w:right="96" w:firstLine="1020"/>
      </w:pPr>
      <w:r>
        <w:t>передача отчетности по налогам, сборам и иным обязательным платежам</w:t>
      </w:r>
    </w:p>
    <w:p w:rsidR="00FB4F47" w:rsidRDefault="0079374B" w:rsidP="00DF4F8F">
      <w:pPr>
        <w:pStyle w:val="20"/>
        <w:shd w:val="clear" w:color="auto" w:fill="auto"/>
        <w:tabs>
          <w:tab w:val="left" w:pos="4889"/>
        </w:tabs>
        <w:spacing w:after="0" w:line="322" w:lineRule="exact"/>
        <w:ind w:right="96" w:firstLine="1020"/>
      </w:pPr>
      <w:r>
        <w:t xml:space="preserve">в налоговые органы, </w:t>
      </w:r>
      <w:r w:rsidR="00FB4F47">
        <w:t>органы управления государственными</w:t>
      </w:r>
      <w:r w:rsidR="00DF4F8F">
        <w:t xml:space="preserve"> </w:t>
      </w:r>
      <w:r w:rsidR="00FB4F47">
        <w:t>внебюджетными фондами РФ, передача статистической отчетности в органы статистики через</w:t>
      </w:r>
      <w:r w:rsidR="00FB4F47" w:rsidRPr="00533D4E">
        <w:t xml:space="preserve"> АО «ПФ «СКБ Контур»</w:t>
      </w:r>
      <w:r w:rsidR="00FB4F47">
        <w:t>; в СКУУ ЕМИАС Бюджетный учет с привлечением оператора телекоммуникационных кана</w:t>
      </w:r>
      <w:r w:rsidR="007E4E20">
        <w:t>лов связи ЭДО «Калуг</w:t>
      </w:r>
      <w:proofErr w:type="gramStart"/>
      <w:r w:rsidR="007E4E20">
        <w:t>а-</w:t>
      </w:r>
      <w:proofErr w:type="gramEnd"/>
      <w:r w:rsidR="007E4E20">
        <w:t xml:space="preserve"> </w:t>
      </w:r>
      <w:r w:rsidR="007E4E20">
        <w:lastRenderedPageBreak/>
        <w:t>Астрал»;</w:t>
      </w:r>
    </w:p>
    <w:p w:rsidR="00FB4F47" w:rsidRDefault="00FB4F47" w:rsidP="00ED6452">
      <w:pPr>
        <w:pStyle w:val="20"/>
        <w:numPr>
          <w:ilvl w:val="0"/>
          <w:numId w:val="3"/>
        </w:numPr>
        <w:shd w:val="clear" w:color="auto" w:fill="auto"/>
        <w:tabs>
          <w:tab w:val="left" w:pos="1384"/>
        </w:tabs>
        <w:spacing w:after="0" w:line="322" w:lineRule="exact"/>
        <w:ind w:right="96" w:firstLine="1020"/>
      </w:pPr>
      <w:r>
        <w:t>обмен юридически значимыми документами, в том числе первичными документами, с контрагентами- с использованием Системы по автоматизации электронного документооборота «СБИС»;</w:t>
      </w:r>
    </w:p>
    <w:p w:rsidR="00FB4F47" w:rsidRDefault="00FB4F47" w:rsidP="00ED6452">
      <w:pPr>
        <w:pStyle w:val="20"/>
        <w:numPr>
          <w:ilvl w:val="0"/>
          <w:numId w:val="3"/>
        </w:numPr>
        <w:shd w:val="clear" w:color="auto" w:fill="auto"/>
        <w:tabs>
          <w:tab w:val="left" w:pos="1384"/>
        </w:tabs>
        <w:spacing w:after="0" w:line="322" w:lineRule="exact"/>
        <w:ind w:right="96" w:firstLine="1020"/>
      </w:pPr>
      <w:r>
        <w:t>обмен юридически значимыми документами, в том числе первичными учетными документами, с контрагентами по итогам электронных закупок- с использованием Портал поставщиков, ЕИС «Закупки», по итогам закупок в соответствии с частью 12 статьи 93 Закона от 05.04.2013 № 44-Ф</w:t>
      </w:r>
      <w:proofErr w:type="gramStart"/>
      <w:r>
        <w:t>З-</w:t>
      </w:r>
      <w:proofErr w:type="gramEnd"/>
      <w:r>
        <w:t xml:space="preserve"> через оператора электронного документооборота;</w:t>
      </w:r>
    </w:p>
    <w:p w:rsidR="00FB4F47" w:rsidRDefault="00FB4F47" w:rsidP="00ED6452">
      <w:pPr>
        <w:pStyle w:val="20"/>
        <w:numPr>
          <w:ilvl w:val="0"/>
          <w:numId w:val="3"/>
        </w:numPr>
        <w:shd w:val="clear" w:color="auto" w:fill="auto"/>
        <w:tabs>
          <w:tab w:val="left" w:pos="1384"/>
        </w:tabs>
        <w:spacing w:after="0" w:line="322" w:lineRule="exact"/>
        <w:ind w:right="96" w:firstLine="1020"/>
      </w:pPr>
      <w:r>
        <w:t>обмен юридически значимыми документами, в том числе первичными учетными документами с ПАО «Сбербанк»- с использованием Системы «Сбербанк бизнес онлайн» и ПАО «ВТБ»</w:t>
      </w:r>
      <w:r w:rsidRPr="00E9429E">
        <w:rPr>
          <w:lang w:bidi="en-US"/>
        </w:rPr>
        <w:t>.</w:t>
      </w:r>
    </w:p>
    <w:p w:rsidR="00FB4F47" w:rsidRDefault="00FB4F47" w:rsidP="00ED6452">
      <w:pPr>
        <w:pStyle w:val="20"/>
        <w:shd w:val="clear" w:color="auto" w:fill="auto"/>
        <w:spacing w:after="296" w:line="317" w:lineRule="exact"/>
        <w:ind w:right="96" w:firstLine="1020"/>
      </w:pPr>
      <w:r>
        <w:t>Все электронные документы, пересылаемые по системам электронного документооборота, подписываются усиленной квалифицированной электронной цифровой подписью (УКЭП).</w:t>
      </w:r>
    </w:p>
    <w:p w:rsidR="00FB4F47" w:rsidRDefault="00DF4F8F" w:rsidP="00ED6452">
      <w:pPr>
        <w:pStyle w:val="20"/>
        <w:numPr>
          <w:ilvl w:val="0"/>
          <w:numId w:val="26"/>
        </w:numPr>
        <w:shd w:val="clear" w:color="auto" w:fill="auto"/>
        <w:tabs>
          <w:tab w:val="left" w:pos="2369"/>
          <w:tab w:val="right" w:pos="6501"/>
          <w:tab w:val="left" w:pos="6668"/>
          <w:tab w:val="right" w:pos="10195"/>
        </w:tabs>
        <w:spacing w:after="0" w:line="322" w:lineRule="exact"/>
        <w:ind w:right="96" w:firstLine="1020"/>
      </w:pPr>
      <w:r>
        <w:t>Первичные учетные документы</w:t>
      </w:r>
      <w:r>
        <w:tab/>
        <w:t xml:space="preserve">и регистры </w:t>
      </w:r>
      <w:r w:rsidR="00FB4F47">
        <w:t>бухгалтерского</w:t>
      </w:r>
      <w:r>
        <w:t xml:space="preserve"> </w:t>
      </w:r>
      <w:r w:rsidR="00FB4F47">
        <w:t>учета в Учреждении составляются как в виде электронного документа, так и на бумажном носителе.</w:t>
      </w:r>
    </w:p>
    <w:p w:rsidR="00FB4F47" w:rsidRDefault="00FB4F47" w:rsidP="00DF4F8F">
      <w:pPr>
        <w:pStyle w:val="20"/>
        <w:shd w:val="clear" w:color="auto" w:fill="auto"/>
        <w:tabs>
          <w:tab w:val="right" w:pos="6501"/>
          <w:tab w:val="left" w:pos="6686"/>
          <w:tab w:val="right" w:pos="10195"/>
        </w:tabs>
        <w:spacing w:after="0" w:line="322" w:lineRule="exact"/>
        <w:ind w:right="96" w:firstLine="1020"/>
      </w:pPr>
      <w:r>
        <w:t>Перечень</w:t>
      </w:r>
      <w:r w:rsidR="00DF4F8F">
        <w:t xml:space="preserve"> </w:t>
      </w:r>
      <w:r>
        <w:t>первичных учетных</w:t>
      </w:r>
      <w:r w:rsidR="00DF4F8F">
        <w:t xml:space="preserve"> </w:t>
      </w:r>
      <w:r>
        <w:t>документов</w:t>
      </w:r>
      <w:r>
        <w:tab/>
        <w:t>и регистров,</w:t>
      </w:r>
      <w:r w:rsidR="00DF4F8F">
        <w:t xml:space="preserve"> </w:t>
      </w:r>
      <w:r>
        <w:t xml:space="preserve">составляемых в виде электронного документа, в случае наличия возможности их формирования и хранения в виде электронных документов приведен в </w:t>
      </w:r>
      <w:r w:rsidRPr="007E4E20">
        <w:t xml:space="preserve">Приложении № </w:t>
      </w:r>
      <w:r w:rsidR="00AC250E">
        <w:t>18</w:t>
      </w:r>
      <w:r w:rsidRPr="007E4E20">
        <w:t>.</w:t>
      </w:r>
    </w:p>
    <w:p w:rsidR="00FB4F47" w:rsidRDefault="00DF4F8F" w:rsidP="00DF4F8F">
      <w:pPr>
        <w:pStyle w:val="20"/>
        <w:numPr>
          <w:ilvl w:val="0"/>
          <w:numId w:val="26"/>
        </w:numPr>
        <w:shd w:val="clear" w:color="auto" w:fill="auto"/>
        <w:tabs>
          <w:tab w:val="left" w:pos="2369"/>
          <w:tab w:val="right" w:pos="6501"/>
          <w:tab w:val="left" w:pos="6668"/>
          <w:tab w:val="right" w:pos="10195"/>
        </w:tabs>
        <w:spacing w:after="296" w:line="317" w:lineRule="exact"/>
        <w:ind w:right="96" w:firstLine="993"/>
      </w:pPr>
      <w:r>
        <w:t>Остальные учетные документы</w:t>
      </w:r>
      <w:r>
        <w:tab/>
        <w:t xml:space="preserve">и регистры </w:t>
      </w:r>
      <w:r w:rsidR="00FB4F47">
        <w:t>бухгалтерского</w:t>
      </w:r>
      <w:r>
        <w:t xml:space="preserve"> </w:t>
      </w:r>
      <w:r w:rsidR="00FB4F47">
        <w:t>учета, не поименованные в Перечне документов, составляемых в виде электронного документа, оформляются автоматизированным способом, выводятся на бумажный носитель и подписываются собственноручно.</w:t>
      </w:r>
    </w:p>
    <w:p w:rsidR="00FB4F47" w:rsidRDefault="00FB4F47" w:rsidP="00ED6452">
      <w:pPr>
        <w:pStyle w:val="20"/>
        <w:numPr>
          <w:ilvl w:val="0"/>
          <w:numId w:val="26"/>
        </w:numPr>
        <w:shd w:val="clear" w:color="auto" w:fill="auto"/>
        <w:tabs>
          <w:tab w:val="left" w:pos="2369"/>
          <w:tab w:val="right" w:pos="6501"/>
          <w:tab w:val="left" w:pos="6668"/>
        </w:tabs>
        <w:spacing w:after="0" w:line="322" w:lineRule="exact"/>
        <w:ind w:right="96" w:firstLine="1020"/>
      </w:pPr>
      <w:r>
        <w:t>К учету</w:t>
      </w:r>
      <w:r w:rsidR="00DF4F8F">
        <w:t xml:space="preserve"> </w:t>
      </w:r>
      <w:r>
        <w:t>принимаются счета,</w:t>
      </w:r>
      <w:r>
        <w:tab/>
        <w:t>счет</w:t>
      </w:r>
      <w:proofErr w:type="gramStart"/>
      <w:r>
        <w:t>а-</w:t>
      </w:r>
      <w:proofErr w:type="gramEnd"/>
      <w:r>
        <w:t xml:space="preserve"> фактуры, товарные</w:t>
      </w:r>
      <w:r w:rsidR="00DF4F8F">
        <w:t xml:space="preserve"> </w:t>
      </w:r>
      <w:r>
        <w:t>накладные, акты выполненных работ, универсальный передаточный документ и другие первичные документы от контрагентов (поставщиков, исполнителей, подрядчиков) оформленные в электронном виде и подписанные ЭЦП в ЕИС «Закупки», Портал поставщиков и через оператора электронного документооборота «СБИС».</w:t>
      </w:r>
    </w:p>
    <w:p w:rsidR="00FB4F47" w:rsidRDefault="00FB4F47" w:rsidP="00ED6452">
      <w:pPr>
        <w:pStyle w:val="20"/>
        <w:numPr>
          <w:ilvl w:val="0"/>
          <w:numId w:val="26"/>
        </w:numPr>
        <w:shd w:val="clear" w:color="auto" w:fill="auto"/>
        <w:tabs>
          <w:tab w:val="left" w:pos="2369"/>
        </w:tabs>
        <w:spacing w:after="0" w:line="322" w:lineRule="exact"/>
        <w:ind w:right="96" w:firstLine="1020"/>
      </w:pPr>
      <w:r>
        <w:t>Электронный обмен первичными документами производится в форматах, утвержденных следующими приказами ФНС:</w:t>
      </w:r>
    </w:p>
    <w:p w:rsidR="00FB4F47" w:rsidRDefault="00FB4F47" w:rsidP="00ED6452">
      <w:pPr>
        <w:ind w:right="96" w:firstLine="1020"/>
        <w:rPr>
          <w:rFonts w:ascii="Times New Roman" w:eastAsia="Times New Roman" w:hAnsi="Times New Roman" w:cs="Times New Roman"/>
          <w:sz w:val="28"/>
          <w:szCs w:val="28"/>
        </w:rPr>
      </w:pPr>
      <w:r>
        <w:br w:type="page"/>
      </w:r>
    </w:p>
    <w:p w:rsidR="000C13AB" w:rsidRPr="006D34A3" w:rsidRDefault="000C13AB" w:rsidP="00ED6452">
      <w:pPr>
        <w:pStyle w:val="20"/>
        <w:shd w:val="clear" w:color="auto" w:fill="auto"/>
        <w:spacing w:after="304" w:line="280" w:lineRule="exact"/>
        <w:ind w:firstLine="1020"/>
        <w:jc w:val="left"/>
      </w:pPr>
    </w:p>
    <w:p w:rsidR="00010806" w:rsidRDefault="00FB4F47" w:rsidP="00FB4F47">
      <w:pPr>
        <w:pStyle w:val="20"/>
        <w:shd w:val="clear" w:color="auto" w:fill="auto"/>
        <w:spacing w:after="0" w:line="370" w:lineRule="exact"/>
        <w:ind w:right="160" w:firstLine="1460"/>
        <w:jc w:val="center"/>
        <w:rPr>
          <w:b/>
        </w:rPr>
      </w:pPr>
      <w:r w:rsidRPr="00FB4F47">
        <w:rPr>
          <w:b/>
        </w:rPr>
        <w:t>Таблица 2- первичные документы и форматы обмена при электронном документообороте</w:t>
      </w:r>
    </w:p>
    <w:p w:rsidR="00FB4F47" w:rsidRDefault="00FB4F47" w:rsidP="00FB4F47">
      <w:pPr>
        <w:pStyle w:val="20"/>
        <w:shd w:val="clear" w:color="auto" w:fill="auto"/>
        <w:spacing w:after="0" w:line="370" w:lineRule="exact"/>
        <w:ind w:right="160" w:firstLine="1460"/>
        <w:jc w:val="center"/>
      </w:pPr>
    </w:p>
    <w:tbl>
      <w:tblPr>
        <w:tblW w:w="10175" w:type="dxa"/>
        <w:tblLayout w:type="fixed"/>
        <w:tblCellMar>
          <w:left w:w="10" w:type="dxa"/>
          <w:right w:w="10" w:type="dxa"/>
        </w:tblCellMar>
        <w:tblLook w:val="0000" w:firstRow="0" w:lastRow="0" w:firstColumn="0" w:lastColumn="0" w:noHBand="0" w:noVBand="0"/>
      </w:tblPr>
      <w:tblGrid>
        <w:gridCol w:w="2169"/>
        <w:gridCol w:w="3663"/>
        <w:gridCol w:w="1216"/>
        <w:gridCol w:w="3127"/>
      </w:tblGrid>
      <w:tr w:rsidR="00FB4F47" w:rsidTr="00FA7B33">
        <w:trPr>
          <w:trHeight w:hRule="exact" w:val="661"/>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80" w:lineRule="exact"/>
              <w:ind w:firstLine="0"/>
              <w:jc w:val="center"/>
            </w:pPr>
            <w:r>
              <w:rPr>
                <w:rStyle w:val="22"/>
              </w:rPr>
              <w:t>Документ</w:t>
            </w:r>
          </w:p>
        </w:tc>
        <w:tc>
          <w:tcPr>
            <w:tcW w:w="3663"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80" w:lineRule="exact"/>
              <w:ind w:firstLine="0"/>
              <w:jc w:val="center"/>
            </w:pPr>
            <w:r>
              <w:rPr>
                <w:rStyle w:val="22"/>
              </w:rPr>
              <w:t>Описание документа</w:t>
            </w:r>
          </w:p>
        </w:tc>
        <w:tc>
          <w:tcPr>
            <w:tcW w:w="1216" w:type="dxa"/>
            <w:tcBorders>
              <w:top w:val="single" w:sz="4" w:space="0" w:color="auto"/>
              <w:left w:val="single" w:sz="4" w:space="0" w:color="auto"/>
            </w:tcBorders>
            <w:shd w:val="clear" w:color="auto" w:fill="FFFFFF"/>
          </w:tcPr>
          <w:p w:rsidR="00FB4F47" w:rsidRDefault="00FB4F47" w:rsidP="00FA7B33">
            <w:pPr>
              <w:pStyle w:val="20"/>
              <w:shd w:val="clear" w:color="auto" w:fill="auto"/>
              <w:spacing w:after="60" w:line="280" w:lineRule="exact"/>
              <w:ind w:left="180" w:firstLine="0"/>
              <w:jc w:val="left"/>
            </w:pPr>
            <w:r>
              <w:rPr>
                <w:rStyle w:val="22"/>
              </w:rPr>
              <w:t>Формат</w:t>
            </w:r>
          </w:p>
          <w:p w:rsidR="00FB4F47" w:rsidRDefault="00FB4F47" w:rsidP="00FA7B33">
            <w:pPr>
              <w:pStyle w:val="20"/>
              <w:shd w:val="clear" w:color="auto" w:fill="auto"/>
              <w:spacing w:before="60" w:after="0" w:line="280" w:lineRule="exact"/>
              <w:ind w:left="260" w:firstLine="0"/>
              <w:jc w:val="left"/>
            </w:pPr>
            <w:r>
              <w:rPr>
                <w:rStyle w:val="22"/>
              </w:rPr>
              <w:t>обмена</w:t>
            </w:r>
          </w:p>
        </w:tc>
        <w:tc>
          <w:tcPr>
            <w:tcW w:w="3127" w:type="dxa"/>
            <w:tcBorders>
              <w:top w:val="single" w:sz="4" w:space="0" w:color="auto"/>
              <w:left w:val="single" w:sz="4" w:space="0" w:color="auto"/>
              <w:right w:val="single" w:sz="4" w:space="0" w:color="auto"/>
            </w:tcBorders>
            <w:shd w:val="clear" w:color="auto" w:fill="FFFFFF"/>
            <w:vAlign w:val="center"/>
          </w:tcPr>
          <w:p w:rsidR="00FB4F47" w:rsidRDefault="00FB4F47" w:rsidP="00FA7B33">
            <w:pPr>
              <w:pStyle w:val="20"/>
              <w:shd w:val="clear" w:color="auto" w:fill="auto"/>
              <w:spacing w:after="0" w:line="280" w:lineRule="exact"/>
              <w:ind w:firstLine="0"/>
              <w:jc w:val="center"/>
            </w:pPr>
            <w:r>
              <w:rPr>
                <w:rStyle w:val="22"/>
              </w:rPr>
              <w:t>Приказ</w:t>
            </w:r>
          </w:p>
        </w:tc>
      </w:tr>
      <w:tr w:rsidR="00FB4F47" w:rsidTr="00FA7B33">
        <w:trPr>
          <w:trHeight w:hRule="exact" w:val="1905"/>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20" w:lineRule="exact"/>
              <w:ind w:firstLine="0"/>
            </w:pPr>
            <w:r>
              <w:rPr>
                <w:rStyle w:val="211pt0"/>
              </w:rPr>
              <w:t>Сче</w:t>
            </w:r>
            <w:proofErr w:type="gramStart"/>
            <w:r>
              <w:rPr>
                <w:rStyle w:val="211pt0"/>
              </w:rPr>
              <w:t>т-</w:t>
            </w:r>
            <w:proofErr w:type="gramEnd"/>
            <w:r>
              <w:rPr>
                <w:rStyle w:val="211pt0"/>
              </w:rPr>
              <w:t xml:space="preserve"> фактура</w:t>
            </w:r>
          </w:p>
        </w:tc>
        <w:tc>
          <w:tcPr>
            <w:tcW w:w="3663"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4" w:lineRule="exact"/>
              <w:ind w:firstLine="0"/>
            </w:pPr>
            <w:r>
              <w:rPr>
                <w:rStyle w:val="211pt0"/>
              </w:rPr>
              <w:t>В сче</w:t>
            </w:r>
            <w:proofErr w:type="gramStart"/>
            <w:r>
              <w:rPr>
                <w:rStyle w:val="211pt0"/>
              </w:rPr>
              <w:t>т-</w:t>
            </w:r>
            <w:proofErr w:type="gramEnd"/>
            <w:r>
              <w:rPr>
                <w:rStyle w:val="211pt0"/>
              </w:rPr>
              <w:t xml:space="preserve"> фактуре отражается сумма НДС, которую продавец включает в стоимость отгруженного товара</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Порядок обмена утвержден приказом Минфина от 05.02.14н;</w:t>
            </w:r>
          </w:p>
          <w:p w:rsidR="00FB4F47" w:rsidRDefault="00FB4F47" w:rsidP="00FA7B33">
            <w:pPr>
              <w:pStyle w:val="20"/>
              <w:shd w:val="clear" w:color="auto" w:fill="auto"/>
              <w:spacing w:after="0" w:line="274" w:lineRule="exact"/>
              <w:ind w:firstLine="0"/>
            </w:pPr>
            <w:r>
              <w:rPr>
                <w:rStyle w:val="211pt0"/>
              </w:rPr>
              <w:t>Формат счето</w:t>
            </w:r>
            <w:proofErr w:type="gramStart"/>
            <w:r>
              <w:rPr>
                <w:rStyle w:val="211pt0"/>
              </w:rPr>
              <w:t>в-</w:t>
            </w:r>
            <w:proofErr w:type="gramEnd"/>
            <w:r>
              <w:rPr>
                <w:rStyle w:val="211pt0"/>
              </w:rPr>
              <w:t xml:space="preserve"> фактур для ЭДО установлен приказом ФНС от 19.12.2018 № ММВ- 7-15/820®</w:t>
            </w:r>
          </w:p>
        </w:tc>
      </w:tr>
      <w:tr w:rsidR="00FB4F47" w:rsidTr="00FA7B33">
        <w:trPr>
          <w:trHeight w:hRule="exact" w:val="2179"/>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4" w:lineRule="exact"/>
              <w:ind w:firstLine="0"/>
            </w:pPr>
            <w:r>
              <w:rPr>
                <w:rStyle w:val="211pt0"/>
              </w:rPr>
              <w:t>Универсальный</w:t>
            </w:r>
          </w:p>
          <w:p w:rsidR="00FB4F47" w:rsidRDefault="00FB4F47" w:rsidP="00FA7B33">
            <w:pPr>
              <w:pStyle w:val="20"/>
              <w:shd w:val="clear" w:color="auto" w:fill="auto"/>
              <w:spacing w:after="0" w:line="274" w:lineRule="exact"/>
              <w:ind w:firstLine="0"/>
            </w:pPr>
            <w:r>
              <w:rPr>
                <w:rStyle w:val="211pt0"/>
              </w:rPr>
              <w:t>передаточный</w:t>
            </w:r>
          </w:p>
          <w:p w:rsidR="00FB4F47" w:rsidRDefault="00FB4F47" w:rsidP="00FA7B33">
            <w:pPr>
              <w:pStyle w:val="20"/>
              <w:shd w:val="clear" w:color="auto" w:fill="auto"/>
              <w:spacing w:after="0" w:line="274" w:lineRule="exact"/>
              <w:ind w:firstLine="0"/>
            </w:pPr>
            <w:r>
              <w:rPr>
                <w:rStyle w:val="211pt0"/>
              </w:rPr>
              <w:t>документ</w:t>
            </w:r>
          </w:p>
        </w:tc>
        <w:tc>
          <w:tcPr>
            <w:tcW w:w="3663" w:type="dxa"/>
            <w:tcBorders>
              <w:top w:val="single" w:sz="4" w:space="0" w:color="auto"/>
              <w:left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Документ может быть односторонним или двусторонним. В первом варианте в УПД содержится вся информация по сделке и подпись продавца. Во втором варианте еще отражены реквизиты покупателя и его подпись.</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приказ ФНС от 19.12.2018 № ММВ-7-15/820@</w:t>
            </w:r>
          </w:p>
        </w:tc>
      </w:tr>
      <w:tr w:rsidR="00FB4F47" w:rsidTr="00FA7B33">
        <w:trPr>
          <w:trHeight w:hRule="exact" w:val="1095"/>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pPr>
            <w:r>
              <w:rPr>
                <w:rStyle w:val="211pt0"/>
              </w:rPr>
              <w:t>Корректировочный</w:t>
            </w:r>
          </w:p>
          <w:p w:rsidR="00FB4F47" w:rsidRDefault="00FB4F47" w:rsidP="00FA7B33">
            <w:pPr>
              <w:pStyle w:val="20"/>
              <w:shd w:val="clear" w:color="auto" w:fill="auto"/>
              <w:spacing w:before="60" w:after="0" w:line="220" w:lineRule="exact"/>
              <w:ind w:firstLine="0"/>
            </w:pPr>
            <w:r>
              <w:rPr>
                <w:rStyle w:val="211pt0"/>
              </w:rPr>
              <w:t>счет-фактура</w:t>
            </w:r>
          </w:p>
        </w:tc>
        <w:tc>
          <w:tcPr>
            <w:tcW w:w="3663" w:type="dxa"/>
            <w:tcBorders>
              <w:top w:val="single" w:sz="4" w:space="0" w:color="auto"/>
              <w:left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Применяется при изменении цены, количества товара или услуг в случае, если товар, услуги были приняты</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приказ ФНС от 12.10.2020 № ЕД-7-26/736@</w:t>
            </w:r>
          </w:p>
        </w:tc>
      </w:tr>
      <w:tr w:rsidR="00FB4F47" w:rsidTr="00FA7B33">
        <w:trPr>
          <w:trHeight w:hRule="exact" w:val="1368"/>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Акт приемк</w:t>
            </w:r>
            <w:proofErr w:type="gramStart"/>
            <w:r>
              <w:rPr>
                <w:rStyle w:val="211pt0"/>
              </w:rPr>
              <w:t>и-</w:t>
            </w:r>
            <w:proofErr w:type="gramEnd"/>
            <w:r>
              <w:rPr>
                <w:rStyle w:val="211pt0"/>
              </w:rPr>
              <w:t xml:space="preserve"> сдачи работ (услуг)</w:t>
            </w:r>
          </w:p>
        </w:tc>
        <w:tc>
          <w:tcPr>
            <w:tcW w:w="3663"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Первичный документ, который подтверждает выполнение работ или услуг по договору.</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Закон от 06.12.2011 № 402- ФЗ, приказ ФНС от 19.12.2018 № ММВ-7- 15/820@ и от 30.11.2015 № ММВ-7-10/552®</w:t>
            </w:r>
          </w:p>
        </w:tc>
      </w:tr>
      <w:tr w:rsidR="00FB4F47" w:rsidTr="00FA7B33">
        <w:trPr>
          <w:trHeight w:hRule="exact" w:val="1098"/>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20" w:lineRule="exact"/>
              <w:ind w:firstLine="0"/>
            </w:pPr>
            <w:r>
              <w:rPr>
                <w:rStyle w:val="211pt0"/>
              </w:rPr>
              <w:t>Товарная накладная</w:t>
            </w:r>
          </w:p>
        </w:tc>
        <w:tc>
          <w:tcPr>
            <w:tcW w:w="3663"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4" w:lineRule="exact"/>
              <w:ind w:firstLine="0"/>
            </w:pPr>
            <w:r>
              <w:rPr>
                <w:rStyle w:val="211pt0"/>
              </w:rPr>
              <w:t xml:space="preserve">Товарная накладная фиксирует передачу </w:t>
            </w:r>
            <w:proofErr w:type="gramStart"/>
            <w:r>
              <w:rPr>
                <w:rStyle w:val="211pt0"/>
              </w:rPr>
              <w:t>товарно- материальных</w:t>
            </w:r>
            <w:proofErr w:type="gramEnd"/>
            <w:r>
              <w:rPr>
                <w:rStyle w:val="211pt0"/>
              </w:rPr>
              <w:t xml:space="preserve"> ценностей между организациями</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bottom"/>
          </w:tcPr>
          <w:p w:rsidR="00FB4F47" w:rsidRDefault="00FB4F47" w:rsidP="00FA7B33">
            <w:pPr>
              <w:pStyle w:val="20"/>
              <w:shd w:val="clear" w:color="auto" w:fill="auto"/>
              <w:spacing w:after="0" w:line="278" w:lineRule="exact"/>
              <w:ind w:firstLine="0"/>
            </w:pPr>
            <w:r>
              <w:rPr>
                <w:rStyle w:val="211pt0"/>
              </w:rPr>
              <w:t>приказ ФНС от 19.12.2018 № ММВ-7-15/820@ и от 30.11.2015 № ММВ-7- 10/551®</w:t>
            </w:r>
          </w:p>
        </w:tc>
      </w:tr>
      <w:tr w:rsidR="00FB4F47" w:rsidTr="00FA7B33">
        <w:trPr>
          <w:trHeight w:hRule="exact" w:val="2179"/>
        </w:trPr>
        <w:tc>
          <w:tcPr>
            <w:tcW w:w="2169"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0" w:line="274" w:lineRule="exact"/>
              <w:ind w:firstLine="0"/>
            </w:pPr>
            <w:r>
              <w:rPr>
                <w:rStyle w:val="211pt0"/>
              </w:rPr>
              <w:t>Универсальный</w:t>
            </w:r>
          </w:p>
          <w:p w:rsidR="00FB4F47" w:rsidRDefault="00FB4F47" w:rsidP="00FA7B33">
            <w:pPr>
              <w:pStyle w:val="20"/>
              <w:shd w:val="clear" w:color="auto" w:fill="auto"/>
              <w:spacing w:after="0" w:line="274" w:lineRule="exact"/>
              <w:ind w:firstLine="0"/>
            </w:pPr>
            <w:r>
              <w:rPr>
                <w:rStyle w:val="211pt0"/>
              </w:rPr>
              <w:t>корректировочный</w:t>
            </w:r>
          </w:p>
          <w:p w:rsidR="00FB4F47" w:rsidRDefault="00FB4F47" w:rsidP="00FA7B33">
            <w:pPr>
              <w:pStyle w:val="20"/>
              <w:shd w:val="clear" w:color="auto" w:fill="auto"/>
              <w:spacing w:after="0" w:line="274" w:lineRule="exact"/>
              <w:ind w:firstLine="0"/>
            </w:pPr>
            <w:r>
              <w:rPr>
                <w:rStyle w:val="211pt0"/>
              </w:rPr>
              <w:t>документ</w:t>
            </w:r>
          </w:p>
        </w:tc>
        <w:tc>
          <w:tcPr>
            <w:tcW w:w="3663" w:type="dxa"/>
            <w:tcBorders>
              <w:top w:val="single" w:sz="4" w:space="0" w:color="auto"/>
              <w:left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Универсальный корректировочный документ (УКД) - документ, который совмещает в себе корректировочный счет-фактуру и документ об изменении стоимости отгруженных товаров (выполненных работ, оказанных услуг)</w:t>
            </w:r>
          </w:p>
        </w:tc>
        <w:tc>
          <w:tcPr>
            <w:tcW w:w="1216" w:type="dxa"/>
            <w:tcBorders>
              <w:top w:val="single" w:sz="4" w:space="0" w:color="auto"/>
              <w:left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right w:val="single" w:sz="4" w:space="0" w:color="auto"/>
            </w:tcBorders>
            <w:shd w:val="clear" w:color="auto" w:fill="FFFFFF"/>
            <w:vAlign w:val="center"/>
          </w:tcPr>
          <w:p w:rsidR="00FB4F47" w:rsidRDefault="00FB4F47" w:rsidP="00FA7B33">
            <w:pPr>
              <w:pStyle w:val="20"/>
              <w:shd w:val="clear" w:color="auto" w:fill="auto"/>
              <w:spacing w:after="0" w:line="274" w:lineRule="exact"/>
              <w:ind w:firstLine="0"/>
            </w:pPr>
            <w:r>
              <w:rPr>
                <w:rStyle w:val="211pt0"/>
              </w:rPr>
              <w:t>приказ ФНС от 12.10.2020 № ЕД-7-26/736@</w:t>
            </w:r>
          </w:p>
        </w:tc>
      </w:tr>
      <w:tr w:rsidR="00FB4F47" w:rsidTr="00FA7B33">
        <w:trPr>
          <w:trHeight w:hRule="exact" w:val="1929"/>
        </w:trPr>
        <w:tc>
          <w:tcPr>
            <w:tcW w:w="2169" w:type="dxa"/>
            <w:tcBorders>
              <w:top w:val="single" w:sz="4" w:space="0" w:color="auto"/>
              <w:left w:val="single" w:sz="4" w:space="0" w:color="auto"/>
              <w:bottom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Акт сверки взаимных расчетов</w:t>
            </w:r>
          </w:p>
        </w:tc>
        <w:tc>
          <w:tcPr>
            <w:tcW w:w="3663" w:type="dxa"/>
            <w:tcBorders>
              <w:top w:val="single" w:sz="4" w:space="0" w:color="auto"/>
              <w:left w:val="single" w:sz="4" w:space="0" w:color="auto"/>
              <w:bottom w:val="single" w:sz="4" w:space="0" w:color="auto"/>
            </w:tcBorders>
            <w:shd w:val="clear" w:color="auto" w:fill="FFFFFF"/>
            <w:vAlign w:val="bottom"/>
          </w:tcPr>
          <w:p w:rsidR="00FB4F47" w:rsidRDefault="00FB4F47" w:rsidP="00FA7B33">
            <w:pPr>
              <w:pStyle w:val="20"/>
              <w:shd w:val="clear" w:color="auto" w:fill="auto"/>
              <w:spacing w:after="0" w:line="274" w:lineRule="exact"/>
              <w:ind w:firstLine="0"/>
            </w:pPr>
            <w:r>
              <w:rPr>
                <w:rStyle w:val="211pt0"/>
              </w:rPr>
              <w:t>Акт сверки взаимных расчетов - это документ, который формируется на основании данных бухгалтерского учета за определенный период времени для проведения сверки взаимных расчетов между сторонами</w:t>
            </w:r>
          </w:p>
        </w:tc>
        <w:tc>
          <w:tcPr>
            <w:tcW w:w="1216" w:type="dxa"/>
            <w:tcBorders>
              <w:top w:val="single" w:sz="4" w:space="0" w:color="auto"/>
              <w:left w:val="single" w:sz="4" w:space="0" w:color="auto"/>
              <w:bottom w:val="single" w:sz="4" w:space="0" w:color="auto"/>
            </w:tcBorders>
            <w:shd w:val="clear" w:color="auto" w:fill="FFFFFF"/>
            <w:vAlign w:val="center"/>
          </w:tcPr>
          <w:p w:rsidR="00FB4F47" w:rsidRDefault="00FB4F47" w:rsidP="00FA7B33">
            <w:pPr>
              <w:pStyle w:val="20"/>
              <w:shd w:val="clear" w:color="auto" w:fill="auto"/>
              <w:spacing w:after="60" w:line="220" w:lineRule="exact"/>
              <w:ind w:firstLine="0"/>
              <w:jc w:val="center"/>
            </w:pPr>
            <w:r>
              <w:rPr>
                <w:rStyle w:val="211pt0"/>
                <w:lang w:val="en-US" w:bidi="en-US"/>
              </w:rPr>
              <w:t>xml</w:t>
            </w:r>
            <w:r>
              <w:rPr>
                <w:rStyle w:val="211pt0"/>
              </w:rPr>
              <w:t>-</w:t>
            </w:r>
          </w:p>
          <w:p w:rsidR="00FB4F47" w:rsidRDefault="00FB4F47" w:rsidP="00FA7B33">
            <w:pPr>
              <w:pStyle w:val="20"/>
              <w:shd w:val="clear" w:color="auto" w:fill="auto"/>
              <w:spacing w:before="60" w:after="0" w:line="220" w:lineRule="exact"/>
              <w:ind w:left="260" w:firstLine="0"/>
              <w:jc w:val="left"/>
            </w:pPr>
            <w:r>
              <w:rPr>
                <w:rStyle w:val="211pt0"/>
              </w:rPr>
              <w:t>формат</w:t>
            </w:r>
          </w:p>
        </w:tc>
        <w:tc>
          <w:tcPr>
            <w:tcW w:w="3127" w:type="dxa"/>
            <w:tcBorders>
              <w:top w:val="single" w:sz="4" w:space="0" w:color="auto"/>
              <w:left w:val="single" w:sz="4" w:space="0" w:color="auto"/>
              <w:bottom w:val="single" w:sz="4" w:space="0" w:color="auto"/>
              <w:right w:val="single" w:sz="4" w:space="0" w:color="auto"/>
            </w:tcBorders>
            <w:shd w:val="clear" w:color="auto" w:fill="FFFFFF"/>
            <w:vAlign w:val="center"/>
          </w:tcPr>
          <w:p w:rsidR="00FB4F47" w:rsidRDefault="00FB4F47" w:rsidP="00FA7B33">
            <w:pPr>
              <w:pStyle w:val="20"/>
              <w:shd w:val="clear" w:color="auto" w:fill="auto"/>
              <w:spacing w:after="0" w:line="278" w:lineRule="exact"/>
              <w:ind w:firstLine="0"/>
            </w:pPr>
            <w:r>
              <w:rPr>
                <w:rStyle w:val="211pt0"/>
              </w:rPr>
              <w:t>Приказ ФНС от 13.05.2022 № ЕД-7-26/405@</w:t>
            </w:r>
          </w:p>
        </w:tc>
      </w:tr>
    </w:tbl>
    <w:p w:rsidR="00B80A94" w:rsidRDefault="00B80A94" w:rsidP="00ED6452">
      <w:pPr>
        <w:pStyle w:val="20"/>
        <w:shd w:val="clear" w:color="auto" w:fill="auto"/>
        <w:spacing w:after="0" w:line="322" w:lineRule="exact"/>
        <w:ind w:right="160" w:firstLine="580"/>
      </w:pPr>
      <w:proofErr w:type="gramStart"/>
      <w:r>
        <w:t>При формировании электронн</w:t>
      </w:r>
      <w:r w:rsidR="00DF4F8F">
        <w:t>ых первичных учетных документов</w:t>
      </w:r>
      <w:r>
        <w:t xml:space="preserve"> в СКУУ </w:t>
      </w:r>
      <w:r>
        <w:lastRenderedPageBreak/>
        <w:t>ЕМИАС «Бюджетный учет», в формах которых содержится реквизит «Идентификатор контрагента» ответственному исполнителю документа, необходимо контролировать правильность сформированного уникального кода контрагента, состоящего из 22 разрядов, согласно «Методическим указаниям по формированию и применению унифицированных форм электронных документов</w:t>
      </w:r>
      <w:r w:rsidRPr="00B80A94">
        <w:t xml:space="preserve"> </w:t>
      </w:r>
      <w:r>
        <w:t>бухгалтерского учета при ведении бюджетного учета, бухгалтерского учета государственных (муниципальных) учреждений».</w:t>
      </w:r>
      <w:proofErr w:type="gramEnd"/>
    </w:p>
    <w:p w:rsidR="00B80A94" w:rsidRDefault="00B80A94" w:rsidP="00ED6452">
      <w:pPr>
        <w:pStyle w:val="20"/>
        <w:numPr>
          <w:ilvl w:val="0"/>
          <w:numId w:val="26"/>
        </w:numPr>
        <w:shd w:val="clear" w:color="auto" w:fill="auto"/>
        <w:tabs>
          <w:tab w:val="left" w:pos="2708"/>
        </w:tabs>
        <w:spacing w:after="0" w:line="322" w:lineRule="exact"/>
        <w:ind w:firstLine="580"/>
        <w:jc w:val="left"/>
      </w:pPr>
      <w:r>
        <w:t>Реквизит "Идентификатор контрагента", отражает уникальный идентификатор контрагента, состоящий из 22 разрядов: в разряде 1 - тип контрагента, где:</w:t>
      </w:r>
    </w:p>
    <w:p w:rsidR="00B80A94" w:rsidRDefault="00B80A94" w:rsidP="00466BEF">
      <w:pPr>
        <w:pStyle w:val="20"/>
        <w:numPr>
          <w:ilvl w:val="0"/>
          <w:numId w:val="3"/>
        </w:numPr>
        <w:shd w:val="clear" w:color="auto" w:fill="auto"/>
        <w:tabs>
          <w:tab w:val="left" w:pos="2020"/>
        </w:tabs>
        <w:spacing w:after="0" w:line="322" w:lineRule="exact"/>
        <w:ind w:left="2000" w:hanging="360"/>
      </w:pPr>
      <w:r>
        <w:t>"1" - физическое лицо;</w:t>
      </w:r>
    </w:p>
    <w:p w:rsidR="00B80A94" w:rsidRDefault="00B80A94" w:rsidP="00466BEF">
      <w:pPr>
        <w:pStyle w:val="20"/>
        <w:numPr>
          <w:ilvl w:val="0"/>
          <w:numId w:val="3"/>
        </w:numPr>
        <w:shd w:val="clear" w:color="auto" w:fill="auto"/>
        <w:tabs>
          <w:tab w:val="left" w:pos="2020"/>
        </w:tabs>
        <w:spacing w:after="0" w:line="322" w:lineRule="exact"/>
        <w:ind w:left="2000" w:hanging="360"/>
      </w:pPr>
      <w:r>
        <w:t>"2" - юридическое лицо - резидент Российской Федерации;</w:t>
      </w:r>
    </w:p>
    <w:p w:rsidR="00B80A94" w:rsidRDefault="00B80A94" w:rsidP="00466BEF">
      <w:pPr>
        <w:pStyle w:val="20"/>
        <w:numPr>
          <w:ilvl w:val="0"/>
          <w:numId w:val="3"/>
        </w:numPr>
        <w:shd w:val="clear" w:color="auto" w:fill="auto"/>
        <w:tabs>
          <w:tab w:val="left" w:pos="2020"/>
        </w:tabs>
        <w:spacing w:after="0" w:line="322" w:lineRule="exact"/>
        <w:ind w:left="2000" w:hanging="360"/>
      </w:pPr>
      <w:r>
        <w:t>"3" - юридическое лицо - нерезидент Российской Федерации;</w:t>
      </w:r>
    </w:p>
    <w:p w:rsidR="00B80A94" w:rsidRDefault="00B80A94" w:rsidP="00466BEF">
      <w:pPr>
        <w:pStyle w:val="20"/>
        <w:numPr>
          <w:ilvl w:val="0"/>
          <w:numId w:val="3"/>
        </w:numPr>
        <w:shd w:val="clear" w:color="auto" w:fill="auto"/>
        <w:tabs>
          <w:tab w:val="left" w:pos="2020"/>
          <w:tab w:val="left" w:pos="2708"/>
        </w:tabs>
        <w:spacing w:after="0" w:line="322" w:lineRule="exact"/>
        <w:ind w:left="2000" w:hanging="360"/>
      </w:pPr>
      <w:r>
        <w:t>"4"</w:t>
      </w:r>
      <w:r>
        <w:tab/>
        <w:t>- индивидуальный предприниматель, физическое лицо,</w:t>
      </w:r>
    </w:p>
    <w:p w:rsidR="00B80A94" w:rsidRDefault="00B80A94" w:rsidP="00B80A94">
      <w:pPr>
        <w:pStyle w:val="20"/>
        <w:shd w:val="clear" w:color="auto" w:fill="auto"/>
        <w:spacing w:after="0" w:line="322" w:lineRule="exact"/>
        <w:ind w:left="2000" w:right="160" w:firstLine="0"/>
      </w:pPr>
      <w:proofErr w:type="gramStart"/>
      <w:r>
        <w:t>перешедшее</w:t>
      </w:r>
      <w:proofErr w:type="gramEnd"/>
      <w:r>
        <w:t xml:space="preserve"> на специальный налоговый режим "Налог на профессиональный доход";</w:t>
      </w:r>
    </w:p>
    <w:p w:rsidR="00B80A94" w:rsidRDefault="00B80A94" w:rsidP="00B80A94">
      <w:pPr>
        <w:pStyle w:val="20"/>
        <w:shd w:val="clear" w:color="auto" w:fill="auto"/>
        <w:spacing w:after="0" w:line="322" w:lineRule="exact"/>
        <w:ind w:left="580" w:firstLine="720"/>
        <w:jc w:val="left"/>
      </w:pPr>
      <w:r>
        <w:t>в разрядах 2 и 3 - код типа документа:</w:t>
      </w:r>
    </w:p>
    <w:p w:rsidR="00B80A94" w:rsidRDefault="00B80A94" w:rsidP="00466BEF">
      <w:pPr>
        <w:pStyle w:val="20"/>
        <w:numPr>
          <w:ilvl w:val="0"/>
          <w:numId w:val="3"/>
        </w:numPr>
        <w:shd w:val="clear" w:color="auto" w:fill="auto"/>
        <w:tabs>
          <w:tab w:val="left" w:pos="2020"/>
        </w:tabs>
        <w:spacing w:after="0" w:line="322" w:lineRule="exact"/>
        <w:ind w:left="2000" w:hanging="360"/>
      </w:pPr>
      <w:r>
        <w:t>для контрагента физического лица (тип контрагента " 1");</w:t>
      </w:r>
    </w:p>
    <w:p w:rsidR="00B80A94" w:rsidRDefault="00B80A94" w:rsidP="00466BEF">
      <w:pPr>
        <w:pStyle w:val="20"/>
        <w:numPr>
          <w:ilvl w:val="0"/>
          <w:numId w:val="3"/>
        </w:numPr>
        <w:shd w:val="clear" w:color="auto" w:fill="auto"/>
        <w:tabs>
          <w:tab w:val="left" w:pos="2020"/>
        </w:tabs>
        <w:spacing w:after="0" w:line="322" w:lineRule="exact"/>
        <w:ind w:left="2000" w:right="160" w:hanging="360"/>
      </w:pPr>
      <w:r>
        <w:t xml:space="preserve">для контрагента - юридического лица или индивидуального предпринимателя, </w:t>
      </w:r>
      <w:proofErr w:type="spellStart"/>
      <w:r>
        <w:t>самозанятого</w:t>
      </w:r>
      <w:proofErr w:type="spellEnd"/>
      <w:r>
        <w:t xml:space="preserve"> указываются значения "00";</w:t>
      </w:r>
    </w:p>
    <w:p w:rsidR="00B80A94" w:rsidRDefault="00B80A94" w:rsidP="00DF4F8F">
      <w:pPr>
        <w:pStyle w:val="20"/>
        <w:shd w:val="clear" w:color="auto" w:fill="auto"/>
        <w:spacing w:after="0" w:line="322" w:lineRule="exact"/>
        <w:ind w:left="1276" w:firstLine="24"/>
        <w:jc w:val="left"/>
      </w:pPr>
      <w:r>
        <w:t>в разрядах 4-22 - указываются следующие значения в зависимости от типа контрагента:</w:t>
      </w:r>
    </w:p>
    <w:p w:rsidR="00B80A94" w:rsidRDefault="00B80A94" w:rsidP="00466BEF">
      <w:pPr>
        <w:pStyle w:val="20"/>
        <w:numPr>
          <w:ilvl w:val="0"/>
          <w:numId w:val="3"/>
        </w:numPr>
        <w:shd w:val="clear" w:color="auto" w:fill="auto"/>
        <w:tabs>
          <w:tab w:val="left" w:pos="2020"/>
        </w:tabs>
        <w:spacing w:after="0" w:line="322" w:lineRule="exact"/>
        <w:ind w:left="2000" w:hanging="360"/>
      </w:pPr>
      <w:r>
        <w:t>при формировании идентификатора контрагента для юридических лиц</w:t>
      </w:r>
    </w:p>
    <w:p w:rsidR="00B80A94" w:rsidRDefault="00B80A94" w:rsidP="00466BEF">
      <w:pPr>
        <w:pStyle w:val="20"/>
        <w:numPr>
          <w:ilvl w:val="0"/>
          <w:numId w:val="3"/>
        </w:numPr>
        <w:shd w:val="clear" w:color="auto" w:fill="auto"/>
        <w:tabs>
          <w:tab w:val="left" w:pos="2275"/>
        </w:tabs>
        <w:spacing w:after="0" w:line="322" w:lineRule="exact"/>
        <w:ind w:left="2000" w:right="160" w:firstLine="0"/>
      </w:pPr>
      <w:r>
        <w:t>резидентов Российской Федерации в 4-13 разрядах - ИНН, в 14-22 разрядах - КПП;</w:t>
      </w:r>
    </w:p>
    <w:p w:rsidR="00B80A94" w:rsidRDefault="00B80A94" w:rsidP="0031623E">
      <w:pPr>
        <w:pStyle w:val="20"/>
        <w:numPr>
          <w:ilvl w:val="0"/>
          <w:numId w:val="3"/>
        </w:numPr>
        <w:shd w:val="clear" w:color="auto" w:fill="auto"/>
        <w:tabs>
          <w:tab w:val="left" w:pos="2020"/>
        </w:tabs>
        <w:spacing w:after="0" w:line="322" w:lineRule="exact"/>
        <w:ind w:left="2000" w:right="96" w:hanging="360"/>
      </w:pPr>
      <w:r>
        <w:t>при формировании идентификатора контрагента для юридических лиц</w:t>
      </w:r>
    </w:p>
    <w:p w:rsidR="00B80A94" w:rsidRDefault="00B80A94" w:rsidP="00466BEF">
      <w:pPr>
        <w:pStyle w:val="20"/>
        <w:numPr>
          <w:ilvl w:val="0"/>
          <w:numId w:val="3"/>
        </w:numPr>
        <w:shd w:val="clear" w:color="auto" w:fill="auto"/>
        <w:tabs>
          <w:tab w:val="left" w:pos="2280"/>
        </w:tabs>
        <w:spacing w:after="0" w:line="322" w:lineRule="exact"/>
        <w:ind w:left="2000" w:right="160" w:firstLine="0"/>
      </w:pPr>
      <w:r>
        <w:t>нерезидентов Российской Федерации в 4-13 разрядах - ИНН, в 14-22 разрядах - КПП. В случае наличия у юридических лиц - нерезидентов Российской Федерации кода иностранной организации: в 4-8 разрядах</w:t>
      </w:r>
    </w:p>
    <w:p w:rsidR="00B80A94" w:rsidRDefault="00B80A94" w:rsidP="00466BEF">
      <w:pPr>
        <w:pStyle w:val="20"/>
        <w:numPr>
          <w:ilvl w:val="0"/>
          <w:numId w:val="3"/>
        </w:numPr>
        <w:shd w:val="clear" w:color="auto" w:fill="auto"/>
        <w:tabs>
          <w:tab w:val="left" w:pos="2280"/>
        </w:tabs>
        <w:spacing w:after="0" w:line="322" w:lineRule="exact"/>
        <w:ind w:left="2000" w:right="160" w:firstLine="0"/>
      </w:pPr>
      <w:r>
        <w:t>значение "00000" (нули), в 9-13 разрядах - КИО, в 14-22 разрядах - КПП;</w:t>
      </w:r>
    </w:p>
    <w:p w:rsidR="00B80A94" w:rsidRDefault="00B80A94" w:rsidP="00466BEF">
      <w:pPr>
        <w:pStyle w:val="20"/>
        <w:numPr>
          <w:ilvl w:val="0"/>
          <w:numId w:val="3"/>
        </w:numPr>
        <w:shd w:val="clear" w:color="auto" w:fill="auto"/>
        <w:tabs>
          <w:tab w:val="left" w:pos="2020"/>
        </w:tabs>
        <w:spacing w:after="0" w:line="322" w:lineRule="exact"/>
        <w:ind w:left="2000" w:right="160" w:hanging="360"/>
      </w:pPr>
      <w:r>
        <w:t>при формировании идентификатора контрагента для индивидуальных предпринимателей в 4-10 разрядах - значение "0000000" (нули), в 11- 22 разрядах - ИНН;</w:t>
      </w:r>
    </w:p>
    <w:p w:rsidR="00B80A94" w:rsidRDefault="00B80A94" w:rsidP="00466BEF">
      <w:pPr>
        <w:pStyle w:val="20"/>
        <w:numPr>
          <w:ilvl w:val="0"/>
          <w:numId w:val="3"/>
        </w:numPr>
        <w:shd w:val="clear" w:color="auto" w:fill="auto"/>
        <w:tabs>
          <w:tab w:val="left" w:pos="2020"/>
        </w:tabs>
        <w:spacing w:after="300" w:line="322" w:lineRule="exact"/>
        <w:ind w:left="2000" w:right="160" w:hanging="360"/>
      </w:pPr>
      <w:r>
        <w:t>при формировании идентификатора контрагента для физических лиц с 4-го по 22-й разряд - серия и номер документа, код которого указан во 2 и 3 разрядах идентификатора контрагента. Серия и номер документа указываются в одну строку, без разделителей; знаки "№" и не указываются; буквы, при их наличии, должны указываться как прописные. Если номер документа содержит менее 19 знаков, он дополняется слева нулями до 19 знаков".</w:t>
      </w:r>
    </w:p>
    <w:p w:rsidR="00B80A94" w:rsidRDefault="00B80A94" w:rsidP="00ED6452">
      <w:pPr>
        <w:pStyle w:val="20"/>
        <w:shd w:val="clear" w:color="auto" w:fill="auto"/>
        <w:spacing w:after="0" w:line="322" w:lineRule="exact"/>
        <w:ind w:right="160" w:firstLine="580"/>
      </w:pPr>
      <w:r>
        <w:lastRenderedPageBreak/>
        <w:t>Для контроля, сформированного «Идентификатора контрагента» следует проверять следующее:</w:t>
      </w:r>
    </w:p>
    <w:p w:rsidR="00B80A94" w:rsidRDefault="00B80A94" w:rsidP="00ED6452">
      <w:pPr>
        <w:pStyle w:val="20"/>
        <w:numPr>
          <w:ilvl w:val="0"/>
          <w:numId w:val="3"/>
        </w:numPr>
        <w:shd w:val="clear" w:color="auto" w:fill="auto"/>
        <w:tabs>
          <w:tab w:val="left" w:pos="1288"/>
        </w:tabs>
        <w:spacing w:after="0" w:line="322" w:lineRule="exact"/>
        <w:ind w:right="160" w:firstLine="580"/>
      </w:pPr>
      <w:r>
        <w:t>Тип контрагента, который используется для классификации контрагентов по Классификации институциональных единиц (п. 7.1 Порядка № 209н) с целью формирования детализированных оборотов по счетам расчетов по под статьям КОСГУ;</w:t>
      </w:r>
    </w:p>
    <w:p w:rsidR="00B80A94" w:rsidRDefault="00B80A94" w:rsidP="00ED6452">
      <w:pPr>
        <w:pStyle w:val="20"/>
        <w:numPr>
          <w:ilvl w:val="0"/>
          <w:numId w:val="3"/>
        </w:numPr>
        <w:shd w:val="clear" w:color="auto" w:fill="auto"/>
        <w:tabs>
          <w:tab w:val="left" w:pos="1288"/>
        </w:tabs>
        <w:spacing w:after="0" w:line="322" w:lineRule="exact"/>
        <w:ind w:right="160" w:firstLine="580"/>
      </w:pPr>
      <w:r>
        <w:t xml:space="preserve">Если </w:t>
      </w:r>
      <w:proofErr w:type="gramStart"/>
      <w:r>
        <w:t>контрагент</w:t>
      </w:r>
      <w:proofErr w:type="gramEnd"/>
      <w:r>
        <w:t xml:space="preserve"> действующий и по нему есть или планируются в дальнейшем расчеты, надо проверить, указаны ли в его карточке:</w:t>
      </w:r>
    </w:p>
    <w:p w:rsidR="00B80A94" w:rsidRDefault="00B80A94" w:rsidP="00ED6452">
      <w:pPr>
        <w:pStyle w:val="20"/>
        <w:numPr>
          <w:ilvl w:val="0"/>
          <w:numId w:val="7"/>
        </w:numPr>
        <w:shd w:val="clear" w:color="auto" w:fill="auto"/>
        <w:tabs>
          <w:tab w:val="left" w:pos="2020"/>
        </w:tabs>
        <w:spacing w:after="32" w:line="280" w:lineRule="exact"/>
        <w:ind w:firstLine="580"/>
      </w:pPr>
      <w:r>
        <w:t>для юридических лиц - ИНН, КПП;</w:t>
      </w:r>
    </w:p>
    <w:p w:rsidR="00B80A94" w:rsidRDefault="00B80A94" w:rsidP="00ED6452">
      <w:pPr>
        <w:pStyle w:val="20"/>
        <w:numPr>
          <w:ilvl w:val="0"/>
          <w:numId w:val="7"/>
        </w:numPr>
        <w:shd w:val="clear" w:color="auto" w:fill="auto"/>
        <w:tabs>
          <w:tab w:val="left" w:pos="2001"/>
        </w:tabs>
        <w:spacing w:after="13" w:line="280" w:lineRule="exact"/>
        <w:ind w:firstLine="580"/>
      </w:pPr>
      <w:r>
        <w:t>для ИП - ИНН, ОЕРНИП;</w:t>
      </w:r>
    </w:p>
    <w:p w:rsidR="00B80A94" w:rsidRDefault="00B80A94" w:rsidP="00ED6452">
      <w:pPr>
        <w:pStyle w:val="20"/>
        <w:numPr>
          <w:ilvl w:val="0"/>
          <w:numId w:val="7"/>
        </w:numPr>
        <w:shd w:val="clear" w:color="auto" w:fill="auto"/>
        <w:tabs>
          <w:tab w:val="left" w:pos="2001"/>
        </w:tabs>
        <w:spacing w:after="13" w:line="280" w:lineRule="exact"/>
        <w:ind w:firstLine="580"/>
      </w:pPr>
      <w:r>
        <w:t xml:space="preserve">для </w:t>
      </w:r>
      <w:proofErr w:type="spellStart"/>
      <w:r>
        <w:t>самозанятых</w:t>
      </w:r>
      <w:proofErr w:type="spellEnd"/>
      <w:r>
        <w:t xml:space="preserve"> граждан - ИНН, Тип контрагента - "6</w:t>
      </w:r>
      <w:r w:rsidRPr="00B80A94">
        <w:rPr>
          <w:vertAlign w:val="superscript"/>
        </w:rPr>
        <w:t>м</w:t>
      </w:r>
      <w:r>
        <w:t>;</w:t>
      </w:r>
    </w:p>
    <w:p w:rsidR="00B80A94" w:rsidRDefault="00B80A94" w:rsidP="00ED6452">
      <w:pPr>
        <w:pStyle w:val="20"/>
        <w:numPr>
          <w:ilvl w:val="0"/>
          <w:numId w:val="7"/>
        </w:numPr>
        <w:shd w:val="clear" w:color="auto" w:fill="auto"/>
        <w:tabs>
          <w:tab w:val="left" w:pos="2001"/>
        </w:tabs>
        <w:spacing w:after="300" w:line="317" w:lineRule="exact"/>
        <w:ind w:right="160" w:firstLine="580"/>
      </w:pPr>
      <w:r>
        <w:t>для других физлиц - Вид документа, удостоверяющего личность, и его серия, и номер.</w:t>
      </w:r>
    </w:p>
    <w:p w:rsidR="00B80A94" w:rsidRDefault="00B80A94" w:rsidP="00ED6452">
      <w:pPr>
        <w:pStyle w:val="20"/>
        <w:numPr>
          <w:ilvl w:val="0"/>
          <w:numId w:val="26"/>
        </w:numPr>
        <w:shd w:val="clear" w:color="auto" w:fill="auto"/>
        <w:tabs>
          <w:tab w:val="left" w:pos="2706"/>
        </w:tabs>
        <w:spacing w:after="296" w:line="317" w:lineRule="exact"/>
        <w:ind w:right="160" w:firstLine="580"/>
      </w:pPr>
      <w:r>
        <w:t>При оформлении двухстороннего или многостороннего первичного документа в электронном виде все стороны обязаны подписать документ электронной подписью, замена электронной подписи на собственноручную подпись запрещена (письмо ФНС от 23.04.2018 № ЕД-4- 15/7760@).</w:t>
      </w:r>
    </w:p>
    <w:p w:rsidR="00B80A94" w:rsidRDefault="00B80A94" w:rsidP="00ED6452">
      <w:pPr>
        <w:pStyle w:val="20"/>
        <w:numPr>
          <w:ilvl w:val="0"/>
          <w:numId w:val="26"/>
        </w:numPr>
        <w:shd w:val="clear" w:color="auto" w:fill="auto"/>
        <w:tabs>
          <w:tab w:val="left" w:pos="2706"/>
        </w:tabs>
        <w:spacing w:after="300" w:line="322" w:lineRule="exact"/>
        <w:ind w:right="160" w:firstLine="580"/>
      </w:pPr>
      <w:r>
        <w:t xml:space="preserve">В подразделении на </w:t>
      </w:r>
      <w:proofErr w:type="gramStart"/>
      <w:r>
        <w:t>электронные первичные документы, заверенные УКЭП формируется</w:t>
      </w:r>
      <w:proofErr w:type="gramEnd"/>
      <w:r>
        <w:t xml:space="preserve"> реестр документов из Системы по автоматизации электронного документооборота «СБИС», распечатывается и заверяется собственноручной подписью ответственного сотрудника подразделения с указанием места хранения указанных в реестре документов.</w:t>
      </w:r>
    </w:p>
    <w:p w:rsidR="00B80A94" w:rsidRDefault="00B80A94" w:rsidP="00ED6452">
      <w:pPr>
        <w:pStyle w:val="20"/>
        <w:numPr>
          <w:ilvl w:val="0"/>
          <w:numId w:val="26"/>
        </w:numPr>
        <w:shd w:val="clear" w:color="auto" w:fill="auto"/>
        <w:tabs>
          <w:tab w:val="left" w:pos="3590"/>
        </w:tabs>
        <w:spacing w:after="300" w:line="322" w:lineRule="exact"/>
        <w:ind w:right="160" w:firstLine="580"/>
      </w:pPr>
      <w:r>
        <w:t xml:space="preserve"> </w:t>
      </w:r>
      <w:proofErr w:type="gramStart"/>
      <w:r>
        <w:t>При</w:t>
      </w:r>
      <w:r>
        <w:tab/>
        <w:t xml:space="preserve">исправлении первичного электронного документа согласно </w:t>
      </w:r>
      <w:r w:rsidR="00DF4F8F">
        <w:t>п.</w:t>
      </w:r>
      <w:r>
        <w:t>7 ст. 9 Федерального закона от 06.12.2011 № 402-ФЗ "О бухгалтерском учете", а также письмо ФНС № ЕД-4-15/20928@ от 11.10.2019,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roofErr w:type="gramEnd"/>
    </w:p>
    <w:p w:rsidR="00B80A94" w:rsidRDefault="00B80A94" w:rsidP="00ED6452">
      <w:pPr>
        <w:pStyle w:val="20"/>
        <w:numPr>
          <w:ilvl w:val="0"/>
          <w:numId w:val="26"/>
        </w:numPr>
        <w:shd w:val="clear" w:color="auto" w:fill="auto"/>
        <w:tabs>
          <w:tab w:val="left" w:pos="2706"/>
        </w:tabs>
        <w:spacing w:after="0" w:line="322" w:lineRule="exact"/>
        <w:ind w:right="160" w:firstLine="580"/>
      </w:pPr>
      <w:r>
        <w:t>По требованию налоговой инспекции первичные учетные документы передаются следующим образом:</w:t>
      </w:r>
    </w:p>
    <w:p w:rsidR="00B80A94" w:rsidRDefault="00B80A94" w:rsidP="00ED6452">
      <w:pPr>
        <w:pStyle w:val="160"/>
        <w:numPr>
          <w:ilvl w:val="0"/>
          <w:numId w:val="3"/>
        </w:numPr>
        <w:shd w:val="clear" w:color="auto" w:fill="auto"/>
        <w:tabs>
          <w:tab w:val="left" w:pos="2001"/>
        </w:tabs>
        <w:ind w:firstLine="580"/>
      </w:pPr>
      <w:r>
        <w:t>при выездной налоговой проверке</w:t>
      </w:r>
    </w:p>
    <w:p w:rsidR="00B80A94" w:rsidRDefault="00B80A94" w:rsidP="00ED6452">
      <w:pPr>
        <w:pStyle w:val="20"/>
        <w:shd w:val="clear" w:color="auto" w:fill="auto"/>
        <w:spacing w:after="0" w:line="326" w:lineRule="exact"/>
        <w:ind w:right="160" w:firstLine="580"/>
      </w:pPr>
      <w:r>
        <w:t>Документы, запрошенные инспекцией в ходе выездной налоговой проверки, предоставляются:</w:t>
      </w:r>
    </w:p>
    <w:p w:rsidR="00B80A94" w:rsidRDefault="00B80A94" w:rsidP="00ED6452">
      <w:pPr>
        <w:pStyle w:val="20"/>
        <w:numPr>
          <w:ilvl w:val="0"/>
          <w:numId w:val="7"/>
        </w:numPr>
        <w:shd w:val="clear" w:color="auto" w:fill="auto"/>
        <w:tabs>
          <w:tab w:val="left" w:pos="2706"/>
        </w:tabs>
        <w:spacing w:after="0" w:line="326" w:lineRule="exact"/>
        <w:ind w:right="160" w:firstLine="580"/>
      </w:pPr>
      <w:r>
        <w:t>подлинник документа или заверенная копия на бумажном носителе (в случае, если оформленные документы были составлены на бумажном носителе с собственноручными подписями)</w:t>
      </w:r>
    </w:p>
    <w:p w:rsidR="00B80A94" w:rsidRDefault="00B80A94" w:rsidP="00ED6452">
      <w:pPr>
        <w:pStyle w:val="20"/>
        <w:numPr>
          <w:ilvl w:val="0"/>
          <w:numId w:val="7"/>
        </w:numPr>
        <w:shd w:val="clear" w:color="auto" w:fill="auto"/>
        <w:tabs>
          <w:tab w:val="left" w:pos="2706"/>
        </w:tabs>
        <w:spacing w:after="304" w:line="326" w:lineRule="exact"/>
        <w:ind w:right="160" w:firstLine="580"/>
      </w:pPr>
      <w:r>
        <w:t xml:space="preserve">в электронном виде (в случае если документы, </w:t>
      </w:r>
      <w:proofErr w:type="spellStart"/>
      <w:r>
        <w:t>истребуемые</w:t>
      </w:r>
      <w:proofErr w:type="spellEnd"/>
      <w:r>
        <w:t xml:space="preserve"> у организации, составлены в электронном виде по установленным форматам)</w:t>
      </w:r>
    </w:p>
    <w:p w:rsidR="00B80A94" w:rsidRDefault="00B80A94" w:rsidP="00ED6452">
      <w:pPr>
        <w:pStyle w:val="160"/>
        <w:numPr>
          <w:ilvl w:val="0"/>
          <w:numId w:val="3"/>
        </w:numPr>
        <w:shd w:val="clear" w:color="auto" w:fill="auto"/>
        <w:tabs>
          <w:tab w:val="left" w:pos="2001"/>
        </w:tabs>
        <w:ind w:right="160" w:firstLine="580"/>
      </w:pPr>
      <w:r>
        <w:lastRenderedPageBreak/>
        <w:t>при направлении документов в налоговую инспекцию по телекоммуникационным каналам связи или через личный кабинет налогоплательщика</w:t>
      </w:r>
    </w:p>
    <w:p w:rsidR="00B80A94" w:rsidRDefault="00B80A94" w:rsidP="00ED6452">
      <w:pPr>
        <w:pStyle w:val="20"/>
        <w:shd w:val="clear" w:color="auto" w:fill="auto"/>
        <w:spacing w:after="0" w:line="322" w:lineRule="exact"/>
        <w:ind w:right="160" w:firstLine="580"/>
      </w:pPr>
      <w:r>
        <w:t>Порядок представления документов в электронном виде по ТКС или через личный кабинет налогоплательщика регламентируется приказами ФНС от 17.02.2011 № ММВ-7-2/168, от 22.08.2017 № ММВ-7-17/167</w:t>
      </w:r>
    </w:p>
    <w:p w:rsidR="00B80A94" w:rsidRDefault="00B80A94" w:rsidP="00ED6452">
      <w:pPr>
        <w:pStyle w:val="20"/>
        <w:numPr>
          <w:ilvl w:val="0"/>
          <w:numId w:val="7"/>
        </w:numPr>
        <w:shd w:val="clear" w:color="auto" w:fill="auto"/>
        <w:tabs>
          <w:tab w:val="left" w:pos="2706"/>
        </w:tabs>
        <w:spacing w:after="0" w:line="326" w:lineRule="exact"/>
        <w:ind w:right="160" w:firstLine="580"/>
      </w:pPr>
      <w:r>
        <w:t xml:space="preserve">Электронные документы передаются в налоговую инспекцию в формате </w:t>
      </w:r>
      <w:r w:rsidRPr="002623CA">
        <w:rPr>
          <w:lang w:val="en-US" w:bidi="en-US"/>
        </w:rPr>
        <w:t>xml</w:t>
      </w:r>
      <w:r w:rsidRPr="00E9429E">
        <w:rPr>
          <w:lang w:bidi="en-US"/>
        </w:rPr>
        <w:t>-</w:t>
      </w:r>
      <w:r>
        <w:t>файлов или в виде ска</w:t>
      </w:r>
      <w:proofErr w:type="gramStart"/>
      <w:r>
        <w:t>н-</w:t>
      </w:r>
      <w:proofErr w:type="gramEnd"/>
      <w:r>
        <w:t xml:space="preserve"> образов. При отправке документов составляется их электронная опись. В опись</w:t>
      </w:r>
      <w:r w:rsidR="002623CA">
        <w:t xml:space="preserve"> </w:t>
      </w:r>
      <w:r>
        <w:t xml:space="preserve">включаются не только документы, которые включены </w:t>
      </w:r>
      <w:proofErr w:type="gramStart"/>
      <w:r>
        <w:t>в</w:t>
      </w:r>
      <w:proofErr w:type="gramEnd"/>
      <w:r>
        <w:t xml:space="preserve"> </w:t>
      </w:r>
      <w:proofErr w:type="gramStart"/>
      <w:r>
        <w:t>Классификатор</w:t>
      </w:r>
      <w:proofErr w:type="gramEnd"/>
      <w:r>
        <w:t xml:space="preserve"> налоговой документации, а также файлы, у которых нет кода КНД.</w:t>
      </w:r>
    </w:p>
    <w:p w:rsidR="00B80A94" w:rsidRDefault="00B80A94" w:rsidP="00ED6452">
      <w:pPr>
        <w:pStyle w:val="20"/>
        <w:shd w:val="clear" w:color="auto" w:fill="auto"/>
        <w:spacing w:after="240" w:line="322" w:lineRule="exact"/>
        <w:ind w:right="160" w:firstLine="580"/>
      </w:pPr>
      <w:proofErr w:type="gramStart"/>
      <w:r>
        <w:t>• Скан-образы должны иметь черно- белое изображение с разрешением не менее 150 и не более 300 точек на дюйм с использованием 256 градаций серого (Порядок из приложения к приказу ФНС от 18.01.2017 № ММВ-7-6/16)</w:t>
      </w:r>
      <w:proofErr w:type="gramEnd"/>
    </w:p>
    <w:p w:rsidR="00B80A94" w:rsidRDefault="00B80A94" w:rsidP="00ED6452">
      <w:pPr>
        <w:pStyle w:val="20"/>
        <w:numPr>
          <w:ilvl w:val="0"/>
          <w:numId w:val="26"/>
        </w:numPr>
        <w:shd w:val="clear" w:color="auto" w:fill="auto"/>
        <w:spacing w:after="236" w:line="322" w:lineRule="exact"/>
        <w:ind w:right="160" w:firstLine="580"/>
      </w:pPr>
      <w:r>
        <w:t>По требованию контролирующих ведомств, прежде чем передать на проверку, копии электронных документов распечатываются и заверяются руководителем.</w:t>
      </w:r>
    </w:p>
    <w:p w:rsidR="00B80A94" w:rsidRDefault="00B80A94" w:rsidP="00ED6452">
      <w:pPr>
        <w:pStyle w:val="20"/>
        <w:numPr>
          <w:ilvl w:val="0"/>
          <w:numId w:val="26"/>
        </w:numPr>
        <w:shd w:val="clear" w:color="auto" w:fill="auto"/>
        <w:spacing w:after="244" w:line="326" w:lineRule="exact"/>
        <w:ind w:right="160" w:firstLine="580"/>
      </w:pPr>
      <w:r>
        <w:t>Хранению подлежат только подлинники документов как бумажных, так и электронных.</w:t>
      </w:r>
    </w:p>
    <w:p w:rsidR="00B80A94" w:rsidRDefault="00B80A94" w:rsidP="00ED6452">
      <w:pPr>
        <w:pStyle w:val="20"/>
        <w:numPr>
          <w:ilvl w:val="0"/>
          <w:numId w:val="26"/>
        </w:numPr>
        <w:shd w:val="clear" w:color="auto" w:fill="auto"/>
        <w:spacing w:after="240" w:line="322" w:lineRule="exact"/>
        <w:ind w:right="160" w:firstLine="580"/>
      </w:pPr>
      <w:r>
        <w:t>Не допускается перевод бумажных документов в электронный вид для удобного хранения и уничтожения при этом всех бумажных документов.</w:t>
      </w:r>
    </w:p>
    <w:p w:rsidR="00B80A94" w:rsidRDefault="00B80A94" w:rsidP="00ED6452">
      <w:pPr>
        <w:pStyle w:val="20"/>
        <w:numPr>
          <w:ilvl w:val="0"/>
          <w:numId w:val="26"/>
        </w:numPr>
        <w:shd w:val="clear" w:color="auto" w:fill="auto"/>
        <w:spacing w:after="240" w:line="322" w:lineRule="exact"/>
        <w:ind w:right="160" w:firstLine="580"/>
      </w:pPr>
      <w:r>
        <w:t>Хранятся электронные документы в архивах систем оператора электронного документооборота.</w:t>
      </w:r>
    </w:p>
    <w:p w:rsidR="00FB4F47" w:rsidRDefault="00B80A94" w:rsidP="00ED6452">
      <w:pPr>
        <w:pStyle w:val="20"/>
        <w:numPr>
          <w:ilvl w:val="0"/>
          <w:numId w:val="26"/>
        </w:numPr>
        <w:shd w:val="clear" w:color="auto" w:fill="auto"/>
        <w:tabs>
          <w:tab w:val="left" w:pos="580"/>
        </w:tabs>
        <w:spacing w:before="245" w:after="0" w:line="370" w:lineRule="exact"/>
        <w:ind w:right="160" w:firstLine="580"/>
      </w:pPr>
      <w:r>
        <w:t xml:space="preserve">Сроки хранения документов установлены в соответствии с перечнем, утвержденным приказом </w:t>
      </w:r>
      <w:proofErr w:type="spellStart"/>
      <w:r>
        <w:t>Росархива</w:t>
      </w:r>
      <w:proofErr w:type="spellEnd"/>
      <w:r>
        <w:t xml:space="preserve"> от 20.12.2019 № 236.</w:t>
      </w:r>
    </w:p>
    <w:p w:rsidR="000941F0" w:rsidRDefault="000941F0" w:rsidP="00ED6452">
      <w:pPr>
        <w:pStyle w:val="20"/>
        <w:shd w:val="clear" w:color="auto" w:fill="auto"/>
        <w:tabs>
          <w:tab w:val="left" w:pos="580"/>
        </w:tabs>
        <w:spacing w:before="245" w:after="0" w:line="370" w:lineRule="exact"/>
        <w:ind w:right="160" w:firstLine="580"/>
      </w:pPr>
    </w:p>
    <w:p w:rsidR="00B80A94" w:rsidRDefault="001A6331" w:rsidP="00ED6452">
      <w:pPr>
        <w:pStyle w:val="50"/>
        <w:keepNext/>
        <w:keepLines/>
        <w:numPr>
          <w:ilvl w:val="0"/>
          <w:numId w:val="2"/>
        </w:numPr>
        <w:shd w:val="clear" w:color="auto" w:fill="auto"/>
        <w:tabs>
          <w:tab w:val="left" w:pos="1701"/>
        </w:tabs>
        <w:spacing w:before="0" w:after="363" w:line="280" w:lineRule="exact"/>
        <w:ind w:left="1276"/>
        <w:jc w:val="center"/>
      </w:pPr>
      <w:bookmarkStart w:id="12" w:name="bookmark16"/>
      <w:r>
        <w:t xml:space="preserve"> </w:t>
      </w:r>
      <w:r w:rsidR="00B80A94">
        <w:t>Порядок проведения инвентаризации</w:t>
      </w:r>
      <w:bookmarkEnd w:id="12"/>
    </w:p>
    <w:p w:rsidR="00B80A94" w:rsidRDefault="00B80A94" w:rsidP="00ED6452">
      <w:pPr>
        <w:pStyle w:val="20"/>
        <w:numPr>
          <w:ilvl w:val="0"/>
          <w:numId w:val="29"/>
        </w:numPr>
        <w:shd w:val="clear" w:color="auto" w:fill="auto"/>
        <w:tabs>
          <w:tab w:val="left" w:pos="1560"/>
        </w:tabs>
        <w:spacing w:after="270" w:line="317" w:lineRule="exact"/>
        <w:ind w:right="160" w:firstLine="740"/>
      </w:pPr>
      <w:r>
        <w:t>Инвентаризация в учреждении проводится в соответствии с Методи</w:t>
      </w:r>
      <w:r>
        <w:softHyphen/>
        <w:t xml:space="preserve">ческими указаниями по инвентаризации имущества и финансовых обязательств, утвержденными Приказом Минфина России от 13.06.1995 № 49, а также согласно Приложению № </w:t>
      </w:r>
      <w:r w:rsidR="00ED7235">
        <w:t>14</w:t>
      </w:r>
      <w:r>
        <w:t xml:space="preserve"> к настоящей Учетной политике.</w:t>
      </w:r>
    </w:p>
    <w:p w:rsidR="00B80A94" w:rsidRDefault="00B80A94" w:rsidP="001A6331">
      <w:pPr>
        <w:pStyle w:val="50"/>
        <w:keepNext/>
        <w:keepLines/>
        <w:numPr>
          <w:ilvl w:val="1"/>
          <w:numId w:val="29"/>
        </w:numPr>
        <w:shd w:val="clear" w:color="auto" w:fill="auto"/>
        <w:tabs>
          <w:tab w:val="left" w:pos="1691"/>
        </w:tabs>
        <w:spacing w:before="0" w:after="373" w:line="280" w:lineRule="exact"/>
        <w:jc w:val="center"/>
      </w:pPr>
      <w:bookmarkStart w:id="13" w:name="bookmark17"/>
      <w:r>
        <w:t>Порядок организации и осуществления внутреннего финансового</w:t>
      </w:r>
      <w:bookmarkStart w:id="14" w:name="bookmark18"/>
      <w:bookmarkEnd w:id="13"/>
      <w:r w:rsidR="001A6331">
        <w:t xml:space="preserve"> </w:t>
      </w:r>
      <w:r>
        <w:t>контроля</w:t>
      </w:r>
      <w:bookmarkEnd w:id="14"/>
    </w:p>
    <w:p w:rsidR="00B80A94" w:rsidRDefault="00B80A94" w:rsidP="00ED6452">
      <w:pPr>
        <w:pStyle w:val="20"/>
        <w:numPr>
          <w:ilvl w:val="2"/>
          <w:numId w:val="29"/>
        </w:numPr>
        <w:shd w:val="clear" w:color="auto" w:fill="auto"/>
        <w:tabs>
          <w:tab w:val="left" w:pos="2038"/>
        </w:tabs>
        <w:spacing w:after="236" w:line="317" w:lineRule="exact"/>
        <w:ind w:right="160" w:firstLine="740"/>
      </w:pPr>
      <w:r>
        <w:t>Внутренний финансовый контроль в учреждении производится по</w:t>
      </w:r>
      <w:r>
        <w:softHyphen/>
        <w:t>средством предварительного и текущего контроля.</w:t>
      </w:r>
    </w:p>
    <w:p w:rsidR="00B80A94" w:rsidRDefault="00B80A94" w:rsidP="00ED6452">
      <w:pPr>
        <w:pStyle w:val="20"/>
        <w:numPr>
          <w:ilvl w:val="2"/>
          <w:numId w:val="29"/>
        </w:numPr>
        <w:shd w:val="clear" w:color="auto" w:fill="auto"/>
        <w:tabs>
          <w:tab w:val="left" w:pos="2043"/>
        </w:tabs>
        <w:spacing w:after="240" w:line="322" w:lineRule="exact"/>
        <w:ind w:right="160" w:firstLine="740"/>
      </w:pPr>
      <w:r>
        <w:t xml:space="preserve">Предварительный и текущий финансовый контроль </w:t>
      </w:r>
      <w:r>
        <w:lastRenderedPageBreak/>
        <w:t xml:space="preserve">осуществляется, соответственно, </w:t>
      </w:r>
      <w:proofErr w:type="gramStart"/>
      <w:r>
        <w:t>перед</w:t>
      </w:r>
      <w:proofErr w:type="gramEnd"/>
      <w:r>
        <w:t xml:space="preserve"> или </w:t>
      </w:r>
      <w:proofErr w:type="gramStart"/>
      <w:r>
        <w:t>в</w:t>
      </w:r>
      <w:proofErr w:type="gramEnd"/>
      <w:r>
        <w:t xml:space="preserve"> момент совершения хозяйственной операции должностными лицами, на которых возложены такие обязанности.</w:t>
      </w:r>
    </w:p>
    <w:p w:rsidR="00B80A94" w:rsidRDefault="00B80A94" w:rsidP="00ED6452">
      <w:pPr>
        <w:pStyle w:val="20"/>
        <w:numPr>
          <w:ilvl w:val="2"/>
          <w:numId w:val="29"/>
        </w:numPr>
        <w:shd w:val="clear" w:color="auto" w:fill="auto"/>
        <w:tabs>
          <w:tab w:val="left" w:pos="1134"/>
        </w:tabs>
        <w:spacing w:after="0" w:line="322" w:lineRule="exact"/>
        <w:ind w:right="160" w:firstLine="851"/>
      </w:pPr>
      <w:r>
        <w:t>Предварительный и текущий финансовый контроль реализуется сотрудниками учреждения согласно своим должностным обязанностям посредством следующих процедур:</w:t>
      </w:r>
    </w:p>
    <w:p w:rsidR="00B80A94" w:rsidRDefault="00B80A94" w:rsidP="00ED6452">
      <w:pPr>
        <w:pStyle w:val="20"/>
        <w:shd w:val="clear" w:color="auto" w:fill="auto"/>
        <w:tabs>
          <w:tab w:val="left" w:pos="1134"/>
        </w:tabs>
        <w:spacing w:after="0" w:line="322" w:lineRule="exact"/>
        <w:ind w:right="160" w:firstLine="851"/>
      </w:pPr>
      <w:r>
        <w:t xml:space="preserve">- для целей контроля правильности составления и полноты </w:t>
      </w:r>
      <w:proofErr w:type="gramStart"/>
      <w:r>
        <w:t>комплекта</w:t>
      </w:r>
      <w:proofErr w:type="gramEnd"/>
      <w:r>
        <w:t xml:space="preserve"> подтверждающих первичных (сводных) документов, соответствия их норматив</w:t>
      </w:r>
      <w:r>
        <w:softHyphen/>
        <w:t>ным требованиям, своевременного их формирования осуществляется проверка:</w:t>
      </w:r>
    </w:p>
    <w:p w:rsidR="00B80A94" w:rsidRDefault="00B80A94" w:rsidP="00ED6452">
      <w:pPr>
        <w:pStyle w:val="20"/>
        <w:numPr>
          <w:ilvl w:val="0"/>
          <w:numId w:val="7"/>
        </w:numPr>
        <w:shd w:val="clear" w:color="auto" w:fill="auto"/>
        <w:tabs>
          <w:tab w:val="left" w:pos="1134"/>
          <w:tab w:val="left" w:pos="2006"/>
        </w:tabs>
        <w:spacing w:after="0" w:line="336" w:lineRule="exact"/>
        <w:ind w:firstLine="851"/>
        <w:jc w:val="left"/>
      </w:pPr>
      <w:r>
        <w:t>на соответствие документов операции по существу (содержания и</w:t>
      </w:r>
      <w:r w:rsidR="002623CA">
        <w:t xml:space="preserve"> </w:t>
      </w:r>
      <w:r>
        <w:t>формы);</w:t>
      </w:r>
    </w:p>
    <w:p w:rsidR="00B80A94" w:rsidRDefault="00B80A94" w:rsidP="00ED6452">
      <w:pPr>
        <w:pStyle w:val="20"/>
        <w:numPr>
          <w:ilvl w:val="0"/>
          <w:numId w:val="7"/>
        </w:numPr>
        <w:shd w:val="clear" w:color="auto" w:fill="auto"/>
        <w:tabs>
          <w:tab w:val="left" w:pos="1134"/>
          <w:tab w:val="left" w:pos="2006"/>
        </w:tabs>
        <w:spacing w:after="0" w:line="336" w:lineRule="exact"/>
        <w:ind w:firstLine="851"/>
      </w:pPr>
      <w:r>
        <w:t>на соответствие формы документа утвержденным типовым формам;</w:t>
      </w:r>
    </w:p>
    <w:p w:rsidR="00B80A94" w:rsidRDefault="00B80A94" w:rsidP="00ED6452">
      <w:pPr>
        <w:pStyle w:val="20"/>
        <w:numPr>
          <w:ilvl w:val="0"/>
          <w:numId w:val="7"/>
        </w:numPr>
        <w:shd w:val="clear" w:color="auto" w:fill="auto"/>
        <w:tabs>
          <w:tab w:val="left" w:pos="1134"/>
          <w:tab w:val="left" w:pos="2006"/>
        </w:tabs>
        <w:spacing w:after="0" w:line="336" w:lineRule="exact"/>
        <w:ind w:firstLine="851"/>
      </w:pPr>
      <w:r>
        <w:t>на наличие всех установленных реквизитов документа;</w:t>
      </w:r>
    </w:p>
    <w:p w:rsidR="00B80A94" w:rsidRDefault="00B80A94" w:rsidP="00ED6452">
      <w:pPr>
        <w:pStyle w:val="20"/>
        <w:numPr>
          <w:ilvl w:val="0"/>
          <w:numId w:val="7"/>
        </w:numPr>
        <w:shd w:val="clear" w:color="auto" w:fill="auto"/>
        <w:tabs>
          <w:tab w:val="left" w:pos="1134"/>
          <w:tab w:val="left" w:pos="2006"/>
        </w:tabs>
        <w:spacing w:after="0" w:line="336" w:lineRule="exact"/>
        <w:ind w:firstLine="851"/>
      </w:pPr>
      <w:r>
        <w:t>на отсутствие арифметических несоответствий;</w:t>
      </w:r>
    </w:p>
    <w:p w:rsidR="00B80A94" w:rsidRDefault="00B80A94" w:rsidP="00ED6452">
      <w:pPr>
        <w:pStyle w:val="20"/>
        <w:numPr>
          <w:ilvl w:val="0"/>
          <w:numId w:val="7"/>
        </w:numPr>
        <w:shd w:val="clear" w:color="auto" w:fill="auto"/>
        <w:tabs>
          <w:tab w:val="left" w:pos="1134"/>
          <w:tab w:val="left" w:pos="2011"/>
        </w:tabs>
        <w:spacing w:after="0" w:line="326" w:lineRule="exact"/>
        <w:ind w:right="160" w:firstLine="851"/>
      </w:pPr>
      <w:r>
        <w:t>на правильность указания реквизитов контрагентов - названия, адреса, ИНН, КПП;</w:t>
      </w:r>
    </w:p>
    <w:p w:rsidR="00B80A94" w:rsidRDefault="00B80A94" w:rsidP="00ED6452">
      <w:pPr>
        <w:pStyle w:val="20"/>
        <w:numPr>
          <w:ilvl w:val="0"/>
          <w:numId w:val="7"/>
        </w:numPr>
        <w:shd w:val="clear" w:color="auto" w:fill="auto"/>
        <w:tabs>
          <w:tab w:val="left" w:pos="1134"/>
          <w:tab w:val="left" w:pos="2006"/>
        </w:tabs>
        <w:spacing w:after="0" w:line="326" w:lineRule="exact"/>
        <w:ind w:right="160" w:firstLine="851"/>
      </w:pPr>
      <w:r>
        <w:t>соблюдения порядка и срока передачи первичных (сводных) учетных документов в соответствии с утвержденным графиком документооборота;</w:t>
      </w:r>
    </w:p>
    <w:p w:rsidR="00B80A94" w:rsidRDefault="00B80A94" w:rsidP="00ED6452">
      <w:pPr>
        <w:pStyle w:val="20"/>
        <w:numPr>
          <w:ilvl w:val="0"/>
          <w:numId w:val="3"/>
        </w:numPr>
        <w:shd w:val="clear" w:color="auto" w:fill="auto"/>
        <w:tabs>
          <w:tab w:val="left" w:pos="1134"/>
          <w:tab w:val="left" w:pos="2006"/>
        </w:tabs>
        <w:spacing w:after="0" w:line="326" w:lineRule="exact"/>
        <w:ind w:right="160" w:firstLine="851"/>
      </w:pPr>
      <w:r>
        <w:t>для целей подготовки достоверной бухгалтерской отчетности и предотвращения ошибок и искажений:</w:t>
      </w:r>
    </w:p>
    <w:p w:rsidR="00B80A94" w:rsidRDefault="00B80A94" w:rsidP="00ED6452">
      <w:pPr>
        <w:pStyle w:val="20"/>
        <w:numPr>
          <w:ilvl w:val="0"/>
          <w:numId w:val="7"/>
        </w:numPr>
        <w:shd w:val="clear" w:color="auto" w:fill="auto"/>
        <w:tabs>
          <w:tab w:val="left" w:pos="1134"/>
          <w:tab w:val="left" w:pos="2011"/>
        </w:tabs>
        <w:spacing w:after="0" w:line="326" w:lineRule="exact"/>
        <w:ind w:right="160" w:firstLine="851"/>
      </w:pPr>
      <w:r>
        <w:t xml:space="preserve">обеспечение постоянного и действенного </w:t>
      </w:r>
      <w:proofErr w:type="gramStart"/>
      <w:r>
        <w:t>контроля за</w:t>
      </w:r>
      <w:proofErr w:type="gramEnd"/>
      <w:r>
        <w:t xml:space="preserve"> состоянием де</w:t>
      </w:r>
      <w:r>
        <w:softHyphen/>
        <w:t>биторской и кредиторской задолженности, проведение инвентаризации имуще</w:t>
      </w:r>
      <w:r>
        <w:softHyphen/>
        <w:t>ства и обязательств, в том числе регулярное проведение сверки расчетов с деби</w:t>
      </w:r>
      <w:r>
        <w:softHyphen/>
        <w:t>торами и кредиторами;</w:t>
      </w:r>
    </w:p>
    <w:p w:rsidR="00B80A94" w:rsidRDefault="00B80A94" w:rsidP="00ED6452">
      <w:pPr>
        <w:pStyle w:val="20"/>
        <w:numPr>
          <w:ilvl w:val="0"/>
          <w:numId w:val="7"/>
        </w:numPr>
        <w:shd w:val="clear" w:color="auto" w:fill="auto"/>
        <w:tabs>
          <w:tab w:val="left" w:pos="1134"/>
          <w:tab w:val="left" w:pos="2011"/>
        </w:tabs>
        <w:spacing w:after="0" w:line="326" w:lineRule="exact"/>
        <w:ind w:right="160" w:firstLine="851"/>
      </w:pPr>
      <w:r>
        <w:t>сверка данных главной книги (других регистров бухгалтерского учета) о начисленных и уплаченных налогах, взносах и сборах, страховых взносах во внебюджетные фонды с данными налоговой отчетности, расчетами, представлен</w:t>
      </w:r>
      <w:r>
        <w:softHyphen/>
        <w:t>ными в соответствующие фонды;</w:t>
      </w:r>
    </w:p>
    <w:p w:rsidR="00B80A94" w:rsidRDefault="00B80A94" w:rsidP="00ED6452">
      <w:pPr>
        <w:pStyle w:val="20"/>
        <w:numPr>
          <w:ilvl w:val="0"/>
          <w:numId w:val="7"/>
        </w:numPr>
        <w:shd w:val="clear" w:color="auto" w:fill="auto"/>
        <w:tabs>
          <w:tab w:val="left" w:pos="1134"/>
          <w:tab w:val="left" w:pos="2011"/>
        </w:tabs>
        <w:spacing w:after="0" w:line="326" w:lineRule="exact"/>
        <w:ind w:right="160" w:firstLine="851"/>
      </w:pPr>
      <w:r>
        <w:t>регулярное проведение сверки регистров бухгалтерского учета с пока</w:t>
      </w:r>
      <w:r>
        <w:softHyphen/>
        <w:t>зателями счетов в разрезе аналитики;</w:t>
      </w:r>
    </w:p>
    <w:p w:rsidR="00B80A94" w:rsidRDefault="00B80A94" w:rsidP="00ED6452">
      <w:pPr>
        <w:pStyle w:val="20"/>
        <w:numPr>
          <w:ilvl w:val="0"/>
          <w:numId w:val="7"/>
        </w:numPr>
        <w:shd w:val="clear" w:color="auto" w:fill="auto"/>
        <w:tabs>
          <w:tab w:val="left" w:pos="1134"/>
          <w:tab w:val="left" w:pos="2011"/>
        </w:tabs>
        <w:spacing w:after="0" w:line="326" w:lineRule="exact"/>
        <w:ind w:right="160" w:firstLine="851"/>
      </w:pPr>
      <w:r>
        <w:t>регулярное проведение анализа законодательных и нормативных актов по бухгалтерскому учету и отчетности;</w:t>
      </w:r>
    </w:p>
    <w:p w:rsidR="00B80A94" w:rsidRDefault="00B80A94" w:rsidP="00ED6452">
      <w:pPr>
        <w:pStyle w:val="20"/>
        <w:numPr>
          <w:ilvl w:val="0"/>
          <w:numId w:val="7"/>
        </w:numPr>
        <w:shd w:val="clear" w:color="auto" w:fill="auto"/>
        <w:tabs>
          <w:tab w:val="left" w:pos="1134"/>
          <w:tab w:val="left" w:pos="2006"/>
        </w:tabs>
        <w:spacing w:after="0" w:line="326" w:lineRule="exact"/>
        <w:ind w:right="160" w:firstLine="851"/>
      </w:pPr>
      <w:r>
        <w:t>систематическое повышение профессионального уровня, квалификации работников бухгалтерской и экономической службы учреждения;</w:t>
      </w:r>
    </w:p>
    <w:p w:rsidR="00B80A94" w:rsidRDefault="00B80A94" w:rsidP="00ED6452">
      <w:pPr>
        <w:pStyle w:val="20"/>
        <w:numPr>
          <w:ilvl w:val="0"/>
          <w:numId w:val="3"/>
        </w:numPr>
        <w:shd w:val="clear" w:color="auto" w:fill="auto"/>
        <w:tabs>
          <w:tab w:val="left" w:pos="1134"/>
          <w:tab w:val="left" w:pos="2006"/>
        </w:tabs>
        <w:spacing w:after="0" w:line="326" w:lineRule="exact"/>
        <w:ind w:firstLine="851"/>
      </w:pPr>
      <w:r>
        <w:t>с целью сохранности имущества учреждения:</w:t>
      </w:r>
    </w:p>
    <w:p w:rsidR="00B80A94" w:rsidRDefault="00B80A94" w:rsidP="00ED6452">
      <w:pPr>
        <w:pStyle w:val="20"/>
        <w:numPr>
          <w:ilvl w:val="0"/>
          <w:numId w:val="7"/>
        </w:numPr>
        <w:shd w:val="clear" w:color="auto" w:fill="auto"/>
        <w:tabs>
          <w:tab w:val="left" w:pos="1134"/>
          <w:tab w:val="left" w:pos="2006"/>
        </w:tabs>
        <w:spacing w:after="0" w:line="326" w:lineRule="exact"/>
        <w:ind w:firstLine="851"/>
      </w:pPr>
      <w:r>
        <w:t>проведение инвентаризации имущества;</w:t>
      </w:r>
    </w:p>
    <w:p w:rsidR="00B80A94" w:rsidRDefault="00B80A94" w:rsidP="00ED6452">
      <w:pPr>
        <w:pStyle w:val="20"/>
        <w:numPr>
          <w:ilvl w:val="0"/>
          <w:numId w:val="7"/>
        </w:numPr>
        <w:shd w:val="clear" w:color="auto" w:fill="auto"/>
        <w:tabs>
          <w:tab w:val="left" w:pos="1134"/>
          <w:tab w:val="left" w:pos="2006"/>
        </w:tabs>
        <w:spacing w:after="0" w:line="280" w:lineRule="exact"/>
        <w:ind w:firstLine="851"/>
      </w:pPr>
      <w:r>
        <w:t>постоянная работа комиссии по поступлению и выбытию активов;</w:t>
      </w:r>
    </w:p>
    <w:p w:rsidR="00B80A94" w:rsidRDefault="00B80A94" w:rsidP="00ED6452">
      <w:pPr>
        <w:pStyle w:val="20"/>
        <w:numPr>
          <w:ilvl w:val="0"/>
          <w:numId w:val="7"/>
        </w:numPr>
        <w:shd w:val="clear" w:color="auto" w:fill="auto"/>
        <w:tabs>
          <w:tab w:val="left" w:pos="1134"/>
          <w:tab w:val="left" w:pos="2006"/>
        </w:tabs>
        <w:spacing w:after="240" w:line="322" w:lineRule="exact"/>
        <w:ind w:right="160" w:firstLine="851"/>
      </w:pPr>
      <w:r>
        <w:t>регулярная сверка остатков материальных ценностей у материально ответственных лиц с данными бухгалтерского учета.</w:t>
      </w:r>
    </w:p>
    <w:p w:rsidR="00B80A94" w:rsidRDefault="00B80A94" w:rsidP="00ED6452">
      <w:pPr>
        <w:pStyle w:val="20"/>
        <w:numPr>
          <w:ilvl w:val="2"/>
          <w:numId w:val="29"/>
        </w:numPr>
        <w:shd w:val="clear" w:color="auto" w:fill="auto"/>
        <w:tabs>
          <w:tab w:val="left" w:pos="1134"/>
        </w:tabs>
        <w:spacing w:after="240" w:line="322" w:lineRule="exact"/>
        <w:ind w:right="160" w:firstLine="851"/>
      </w:pPr>
      <w:r>
        <w:t>Периодичность проведения сверок данных по счетам бухгалтерского учета материальных запасов с записями, которые ведут материально</w:t>
      </w:r>
      <w:r>
        <w:softHyphen/>
        <w:t xml:space="preserve"> ответственные лица по местам хранения материальных ценностей: ежемесячно по состоянию на последнее число месяца.</w:t>
      </w:r>
    </w:p>
    <w:p w:rsidR="00B80A94" w:rsidRDefault="00B80A94" w:rsidP="00ED6452">
      <w:pPr>
        <w:pStyle w:val="20"/>
        <w:numPr>
          <w:ilvl w:val="2"/>
          <w:numId w:val="29"/>
        </w:numPr>
        <w:shd w:val="clear" w:color="auto" w:fill="auto"/>
        <w:tabs>
          <w:tab w:val="left" w:pos="1134"/>
        </w:tabs>
        <w:spacing w:after="273" w:line="322" w:lineRule="exact"/>
        <w:ind w:right="160" w:firstLine="851"/>
      </w:pPr>
      <w:r>
        <w:lastRenderedPageBreak/>
        <w:t>Порядок организации и осуществления внутреннего финансового контроля совершаемых фактов хозяйственной жизни учреждения определен в Положении о внутреннем финансовом контроле, представленном в Приложении № 7 к настоящей Учетной политике.</w:t>
      </w:r>
    </w:p>
    <w:p w:rsidR="00B80A94" w:rsidRDefault="00B80A94" w:rsidP="00466BEF">
      <w:pPr>
        <w:pStyle w:val="50"/>
        <w:keepNext/>
        <w:keepLines/>
        <w:numPr>
          <w:ilvl w:val="1"/>
          <w:numId w:val="29"/>
        </w:numPr>
        <w:shd w:val="clear" w:color="auto" w:fill="auto"/>
        <w:tabs>
          <w:tab w:val="left" w:pos="2191"/>
        </w:tabs>
        <w:spacing w:before="0" w:after="364" w:line="280" w:lineRule="exact"/>
        <w:ind w:left="1500"/>
      </w:pPr>
      <w:bookmarkStart w:id="15" w:name="bookmark19"/>
      <w:r>
        <w:t>Порядок отражения в учете событий после отчетной даты</w:t>
      </w:r>
      <w:bookmarkEnd w:id="15"/>
    </w:p>
    <w:p w:rsidR="00B80A94" w:rsidRDefault="00B80A94" w:rsidP="00ED6452">
      <w:pPr>
        <w:pStyle w:val="20"/>
        <w:numPr>
          <w:ilvl w:val="2"/>
          <w:numId w:val="29"/>
        </w:numPr>
        <w:shd w:val="clear" w:color="auto" w:fill="auto"/>
        <w:tabs>
          <w:tab w:val="left" w:pos="1276"/>
        </w:tabs>
        <w:spacing w:after="300" w:line="322" w:lineRule="exact"/>
        <w:ind w:right="160" w:firstLine="709"/>
      </w:pPr>
      <w:r>
        <w:t>Событием после отчетной даты признается существенный факт хозяй</w:t>
      </w:r>
      <w:r>
        <w:softHyphen/>
        <w:t>ственной жизни, который оказал или может оказать влияние на финансовое со</w:t>
      </w:r>
      <w:r>
        <w:softHyphen/>
        <w:t>стояние, движение денежных средств или результаты деятельности учреждения и имел место быть в период между отчетной датой и датой подписания бухгалтер</w:t>
      </w:r>
      <w:r>
        <w:softHyphen/>
        <w:t>ской отчетности за отчетный год.</w:t>
      </w:r>
    </w:p>
    <w:p w:rsidR="00B80A94" w:rsidRDefault="00B80A94" w:rsidP="00ED6452">
      <w:pPr>
        <w:pStyle w:val="110"/>
        <w:numPr>
          <w:ilvl w:val="2"/>
          <w:numId w:val="29"/>
        </w:numPr>
        <w:shd w:val="clear" w:color="auto" w:fill="auto"/>
        <w:tabs>
          <w:tab w:val="left" w:pos="1276"/>
        </w:tabs>
        <w:spacing w:before="0" w:after="304" w:line="322" w:lineRule="exact"/>
        <w:ind w:right="160" w:firstLine="709"/>
        <w:jc w:val="both"/>
      </w:pPr>
      <w:r>
        <w:t>Событие, наступившее после отчетной даты, признается существен</w:t>
      </w:r>
      <w:r>
        <w:softHyphen/>
        <w:t>ным, если без знания о нем пользователями бухгалтерской отчетности невозмож</w:t>
      </w:r>
      <w:r>
        <w:softHyphen/>
        <w:t>на достоверная оценка финансового состояния, движения денежных средств или результатов деятельности Учреждения.</w:t>
      </w:r>
    </w:p>
    <w:p w:rsidR="00B80A94" w:rsidRDefault="00B80A94" w:rsidP="00ED6452">
      <w:pPr>
        <w:pStyle w:val="110"/>
        <w:numPr>
          <w:ilvl w:val="2"/>
          <w:numId w:val="29"/>
        </w:numPr>
        <w:shd w:val="clear" w:color="auto" w:fill="auto"/>
        <w:tabs>
          <w:tab w:val="left" w:pos="1276"/>
        </w:tabs>
        <w:spacing w:before="0" w:after="296" w:line="317" w:lineRule="exact"/>
        <w:ind w:right="160" w:firstLine="709"/>
        <w:jc w:val="both"/>
      </w:pPr>
      <w:r>
        <w:t>В соответствии с пунктом 17 СГС «Концептуальные основы» суще</w:t>
      </w:r>
      <w:r>
        <w:softHyphen/>
        <w:t>ственной информацией признается информация, пропуск или искажение которой влияет на экономическое решение пользователей информации, принимаемое на основании данных бухгалтерского учета и (или) бухгалтерской (финансовой) от</w:t>
      </w:r>
      <w:r>
        <w:softHyphen/>
        <w:t>четности.</w:t>
      </w:r>
    </w:p>
    <w:p w:rsidR="00B80A94" w:rsidRDefault="00B80A94" w:rsidP="00ED6452">
      <w:pPr>
        <w:pStyle w:val="110"/>
        <w:numPr>
          <w:ilvl w:val="2"/>
          <w:numId w:val="29"/>
        </w:numPr>
        <w:shd w:val="clear" w:color="auto" w:fill="auto"/>
        <w:tabs>
          <w:tab w:val="left" w:pos="1276"/>
        </w:tabs>
        <w:spacing w:before="0" w:after="300" w:line="322" w:lineRule="exact"/>
        <w:ind w:right="160" w:firstLine="709"/>
        <w:jc w:val="both"/>
      </w:pPr>
      <w:r>
        <w:t>Событие после отчетной даты, информация о котором является суще</w:t>
      </w:r>
      <w:r>
        <w:softHyphen/>
        <w:t>ственной, подлежит отражению в бухгалтерском учете и раскрытию в бухгалтер</w:t>
      </w:r>
      <w:r>
        <w:softHyphen/>
        <w:t>ской отчетности за отчетный год независимо от положительного или отрицатель</w:t>
      </w:r>
      <w:r>
        <w:softHyphen/>
        <w:t>ного его характера для субъекта отчетности.</w:t>
      </w:r>
    </w:p>
    <w:p w:rsidR="00B80A94" w:rsidRDefault="00B80A94" w:rsidP="00ED6452">
      <w:pPr>
        <w:pStyle w:val="110"/>
        <w:numPr>
          <w:ilvl w:val="2"/>
          <w:numId w:val="29"/>
        </w:numPr>
        <w:shd w:val="clear" w:color="auto" w:fill="auto"/>
        <w:tabs>
          <w:tab w:val="left" w:pos="1276"/>
        </w:tabs>
        <w:spacing w:before="0" w:after="333" w:line="322" w:lineRule="exact"/>
        <w:ind w:right="160" w:firstLine="709"/>
        <w:jc w:val="both"/>
      </w:pPr>
      <w:r>
        <w:t>Порядок отражения событий после отчетной даты определен положе</w:t>
      </w:r>
      <w:r>
        <w:softHyphen/>
        <w:t>ниями СГС «События после отчетной даты».</w:t>
      </w:r>
    </w:p>
    <w:p w:rsidR="00B80A94" w:rsidRDefault="00B80A94" w:rsidP="00ED6452">
      <w:pPr>
        <w:pStyle w:val="110"/>
        <w:numPr>
          <w:ilvl w:val="2"/>
          <w:numId w:val="29"/>
        </w:numPr>
        <w:shd w:val="clear" w:color="auto" w:fill="auto"/>
        <w:tabs>
          <w:tab w:val="left" w:pos="1276"/>
        </w:tabs>
        <w:spacing w:before="0" w:after="300" w:line="280" w:lineRule="exact"/>
        <w:ind w:firstLine="709"/>
        <w:jc w:val="both"/>
      </w:pPr>
      <w:r>
        <w:t>К событиям после отчетной даты относятся:</w:t>
      </w:r>
    </w:p>
    <w:p w:rsidR="00B80A94" w:rsidRDefault="00B80A94" w:rsidP="00B80A94">
      <w:pPr>
        <w:pStyle w:val="170"/>
        <w:shd w:val="clear" w:color="auto" w:fill="auto"/>
        <w:spacing w:before="0"/>
        <w:ind w:right="160"/>
      </w:pPr>
      <w:r>
        <w:t>Корректирующие события</w:t>
      </w:r>
    </w:p>
    <w:p w:rsidR="00B80A94" w:rsidRDefault="00B80A94" w:rsidP="00466BEF">
      <w:pPr>
        <w:pStyle w:val="110"/>
        <w:numPr>
          <w:ilvl w:val="0"/>
          <w:numId w:val="3"/>
        </w:numPr>
        <w:shd w:val="clear" w:color="auto" w:fill="auto"/>
        <w:tabs>
          <w:tab w:val="left" w:pos="1999"/>
        </w:tabs>
        <w:spacing w:before="0" w:after="337" w:line="326" w:lineRule="exact"/>
        <w:ind w:left="2020" w:right="160"/>
        <w:jc w:val="both"/>
      </w:pPr>
      <w:r>
        <w:t>события, подтверждающие существовавшие на отчетную дату хозяйственные условия, в которых организация вела свою деятельность;</w:t>
      </w:r>
    </w:p>
    <w:p w:rsidR="00B80A94" w:rsidRDefault="00B80A94" w:rsidP="00B80A94">
      <w:pPr>
        <w:pStyle w:val="170"/>
        <w:shd w:val="clear" w:color="auto" w:fill="auto"/>
        <w:spacing w:before="0" w:line="280" w:lineRule="exact"/>
        <w:ind w:right="160"/>
      </w:pPr>
      <w:r>
        <w:t>Не корректирующие события</w:t>
      </w:r>
    </w:p>
    <w:p w:rsidR="00B80A94" w:rsidRDefault="00B80A94" w:rsidP="00466BEF">
      <w:pPr>
        <w:pStyle w:val="110"/>
        <w:numPr>
          <w:ilvl w:val="0"/>
          <w:numId w:val="3"/>
        </w:numPr>
        <w:shd w:val="clear" w:color="auto" w:fill="auto"/>
        <w:tabs>
          <w:tab w:val="left" w:pos="1999"/>
        </w:tabs>
        <w:spacing w:before="0" w:after="296" w:line="317" w:lineRule="exact"/>
        <w:ind w:left="2020" w:right="160"/>
        <w:jc w:val="both"/>
      </w:pPr>
      <w:r>
        <w:t xml:space="preserve">события, свидетельствующие </w:t>
      </w:r>
      <w:proofErr w:type="gramStart"/>
      <w:r>
        <w:t>о</w:t>
      </w:r>
      <w:proofErr w:type="gramEnd"/>
      <w:r>
        <w:t xml:space="preserve"> </w:t>
      </w:r>
      <w:proofErr w:type="gramStart"/>
      <w:r>
        <w:t>возникших</w:t>
      </w:r>
      <w:proofErr w:type="gramEnd"/>
      <w:r>
        <w:t xml:space="preserve"> после отчетной даты хозяйственных условий, в которых организация ведет свою деятельность.</w:t>
      </w:r>
    </w:p>
    <w:p w:rsidR="00B80A94" w:rsidRDefault="00B80A94" w:rsidP="00ED6452">
      <w:pPr>
        <w:pStyle w:val="110"/>
        <w:shd w:val="clear" w:color="auto" w:fill="auto"/>
        <w:spacing w:before="0" w:after="60" w:line="322" w:lineRule="exact"/>
        <w:ind w:right="160" w:firstLine="709"/>
        <w:jc w:val="both"/>
      </w:pPr>
      <w:r>
        <w:t xml:space="preserve">При этом поступление после отчетной даты первичных учетных </w:t>
      </w:r>
      <w:r>
        <w:lastRenderedPageBreak/>
        <w:t>документов, оформляющих факты хозяйственной жизни, которые возникли в отчетном периоде, не является событием после отчетной даты.</w:t>
      </w:r>
    </w:p>
    <w:p w:rsidR="00B80A94" w:rsidRDefault="00B80A94" w:rsidP="00ED6452">
      <w:pPr>
        <w:pStyle w:val="110"/>
        <w:numPr>
          <w:ilvl w:val="2"/>
          <w:numId w:val="29"/>
        </w:numPr>
        <w:shd w:val="clear" w:color="auto" w:fill="auto"/>
        <w:tabs>
          <w:tab w:val="left" w:pos="2036"/>
        </w:tabs>
        <w:spacing w:before="0" w:after="184" w:line="322" w:lineRule="exact"/>
        <w:ind w:right="160" w:firstLine="709"/>
        <w:jc w:val="both"/>
      </w:pPr>
      <w:r>
        <w:t xml:space="preserve">Датой подписания отчетности считается фактическая дата ее подписания </w:t>
      </w:r>
      <w:r w:rsidR="00A768E1">
        <w:t>главным врачом</w:t>
      </w:r>
      <w:r>
        <w:t xml:space="preserve"> Учреждения (уполномоченным им лицом).</w:t>
      </w:r>
    </w:p>
    <w:p w:rsidR="00B80A94" w:rsidRDefault="00B80A94" w:rsidP="00ED6452">
      <w:pPr>
        <w:pStyle w:val="110"/>
        <w:numPr>
          <w:ilvl w:val="2"/>
          <w:numId w:val="29"/>
        </w:numPr>
        <w:shd w:val="clear" w:color="auto" w:fill="auto"/>
        <w:tabs>
          <w:tab w:val="left" w:pos="2065"/>
        </w:tabs>
        <w:spacing w:before="0" w:after="56" w:line="317" w:lineRule="exact"/>
        <w:ind w:right="160" w:firstLine="709"/>
        <w:jc w:val="both"/>
      </w:pPr>
      <w:r>
        <w:t>Событиями, подтверждающими существование на отчетную дату (но до даты подписания отчетности) хозяйственных условий, в которых Учреждение вело свою деятельность, являются:</w:t>
      </w:r>
    </w:p>
    <w:p w:rsidR="00B80A94" w:rsidRDefault="00B80A94" w:rsidP="00ED6452">
      <w:pPr>
        <w:pStyle w:val="110"/>
        <w:shd w:val="clear" w:color="auto" w:fill="auto"/>
        <w:spacing w:before="0" w:line="322" w:lineRule="exact"/>
        <w:ind w:right="160" w:firstLine="709"/>
        <w:jc w:val="right"/>
      </w:pPr>
      <w:r>
        <w:t>объявление в установленном порядке банкротом юридического лица,</w:t>
      </w:r>
    </w:p>
    <w:p w:rsidR="00B80A94" w:rsidRDefault="00B80A94" w:rsidP="00ED6452">
      <w:pPr>
        <w:pStyle w:val="110"/>
        <w:shd w:val="clear" w:color="auto" w:fill="auto"/>
        <w:spacing w:before="0" w:line="322" w:lineRule="exact"/>
        <w:ind w:firstLine="709"/>
        <w:jc w:val="both"/>
      </w:pPr>
      <w:r>
        <w:t>являющегося дебитором (кредитором) учреждения;</w:t>
      </w:r>
    </w:p>
    <w:p w:rsidR="00B80A94" w:rsidRDefault="00B80A94" w:rsidP="00ED6452">
      <w:pPr>
        <w:pStyle w:val="110"/>
        <w:shd w:val="clear" w:color="auto" w:fill="auto"/>
        <w:spacing w:before="0" w:line="322" w:lineRule="exact"/>
        <w:ind w:right="160" w:firstLine="709"/>
        <w:jc w:val="both"/>
      </w:pPr>
      <w:r>
        <w:t>- признание в установленном порядке неплатежеспособным физического лица, являющегося дебитором учреждения, или его гибель (смерть);</w:t>
      </w:r>
    </w:p>
    <w:p w:rsidR="00B80A94" w:rsidRDefault="00B80A94" w:rsidP="00ED6452">
      <w:pPr>
        <w:pStyle w:val="20"/>
        <w:numPr>
          <w:ilvl w:val="0"/>
          <w:numId w:val="3"/>
        </w:numPr>
        <w:shd w:val="clear" w:color="auto" w:fill="auto"/>
        <w:tabs>
          <w:tab w:val="left" w:pos="2011"/>
        </w:tabs>
        <w:spacing w:after="0" w:line="322" w:lineRule="exact"/>
        <w:ind w:right="160" w:firstLine="709"/>
      </w:pPr>
      <w: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B80A94" w:rsidRDefault="00B80A94" w:rsidP="00ED6452">
      <w:pPr>
        <w:pStyle w:val="20"/>
        <w:numPr>
          <w:ilvl w:val="0"/>
          <w:numId w:val="3"/>
        </w:numPr>
        <w:shd w:val="clear" w:color="auto" w:fill="auto"/>
        <w:tabs>
          <w:tab w:val="left" w:pos="2011"/>
        </w:tabs>
        <w:spacing w:after="0" w:line="322" w:lineRule="exact"/>
        <w:ind w:right="160" w:firstLine="709"/>
      </w:pPr>
      <w:r>
        <w:t>погашение (в том числе частичное погашение) дебитором задолженности перед учреждением, числящейся на конец отчетного года;</w:t>
      </w:r>
    </w:p>
    <w:p w:rsidR="00B80A94" w:rsidRDefault="00B80A94" w:rsidP="00ED6452">
      <w:pPr>
        <w:pStyle w:val="20"/>
        <w:numPr>
          <w:ilvl w:val="0"/>
          <w:numId w:val="3"/>
        </w:numPr>
        <w:shd w:val="clear" w:color="auto" w:fill="auto"/>
        <w:tabs>
          <w:tab w:val="left" w:pos="2011"/>
        </w:tabs>
        <w:spacing w:after="0" w:line="322" w:lineRule="exact"/>
        <w:ind w:right="160" w:firstLine="709"/>
      </w:pPr>
      <w:r>
        <w:t>изменение после отчетной даты кадастровых оценок непроизведенных активов;</w:t>
      </w:r>
    </w:p>
    <w:p w:rsidR="00B80A94" w:rsidRDefault="00B80A94" w:rsidP="00ED6452">
      <w:pPr>
        <w:pStyle w:val="20"/>
        <w:numPr>
          <w:ilvl w:val="0"/>
          <w:numId w:val="3"/>
        </w:numPr>
        <w:shd w:val="clear" w:color="auto" w:fill="auto"/>
        <w:tabs>
          <w:tab w:val="left" w:pos="2011"/>
        </w:tabs>
        <w:spacing w:after="300" w:line="322" w:lineRule="exact"/>
        <w:ind w:right="160" w:firstLine="709"/>
      </w:pPr>
      <w:proofErr w:type="gramStart"/>
      <w:r>
        <w:t>обнаружение после отчетной даты, но до даты принятия (утверждения) бухгалтерской (финансовой) отчетности субъекта отчетности ошибки в данных бюджетного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w:t>
      </w:r>
      <w:proofErr w:type="gramEnd"/>
      <w:r>
        <w:t>) внутреннего финансового аудита, а также внешнего и внутреннего государственного (муниципального) финансового контроля;</w:t>
      </w:r>
    </w:p>
    <w:p w:rsidR="00B80A94" w:rsidRDefault="00B80A94" w:rsidP="00ED6452">
      <w:pPr>
        <w:pStyle w:val="20"/>
        <w:numPr>
          <w:ilvl w:val="2"/>
          <w:numId w:val="29"/>
        </w:numPr>
        <w:shd w:val="clear" w:color="auto" w:fill="auto"/>
        <w:tabs>
          <w:tab w:val="left" w:pos="2030"/>
        </w:tabs>
        <w:spacing w:after="300" w:line="322" w:lineRule="exact"/>
        <w:ind w:right="160" w:firstLine="709"/>
      </w:pPr>
      <w:proofErr w:type="gramStart"/>
      <w:r>
        <w:t>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бухгалтерском учете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способом «красное сторно», и дополнительной бухгалтерской записью (в зависимости от</w:t>
      </w:r>
      <w:proofErr w:type="gramEnd"/>
      <w:r>
        <w:t xml:space="preserve"> характера события). Данные учета отражаются в соответствующих формах отчетности Учреждения с учетом указанного события после отчетной даты.</w:t>
      </w:r>
    </w:p>
    <w:p w:rsidR="00B80A94" w:rsidRDefault="00B80A94" w:rsidP="00ED6452">
      <w:pPr>
        <w:pStyle w:val="20"/>
        <w:numPr>
          <w:ilvl w:val="2"/>
          <w:numId w:val="29"/>
        </w:numPr>
        <w:shd w:val="clear" w:color="auto" w:fill="auto"/>
        <w:spacing w:after="0" w:line="322" w:lineRule="exact"/>
        <w:ind w:right="160" w:firstLine="709"/>
      </w:pPr>
      <w:r>
        <w:t xml:space="preserve">К событиям, свидетельствующим о возникших после отчетной даты хозяйственных условиях, в которых организация </w:t>
      </w:r>
      <w:proofErr w:type="gramStart"/>
      <w:r>
        <w:t>ведет свою деятельность относятся</w:t>
      </w:r>
      <w:proofErr w:type="gramEnd"/>
      <w:r>
        <w:t>:</w:t>
      </w:r>
    </w:p>
    <w:p w:rsidR="00B80A94" w:rsidRDefault="00B80A94" w:rsidP="00466BEF">
      <w:pPr>
        <w:pStyle w:val="20"/>
        <w:numPr>
          <w:ilvl w:val="0"/>
          <w:numId w:val="3"/>
        </w:numPr>
        <w:shd w:val="clear" w:color="auto" w:fill="auto"/>
        <w:tabs>
          <w:tab w:val="left" w:pos="2011"/>
        </w:tabs>
        <w:spacing w:after="0" w:line="322" w:lineRule="exact"/>
        <w:ind w:left="1300" w:right="160" w:firstLine="0"/>
      </w:pPr>
      <w:r>
        <w:t xml:space="preserve">принятие решение о реорганизации, ликвидации или изменении </w:t>
      </w:r>
      <w:r>
        <w:lastRenderedPageBreak/>
        <w:t>типа учреждения, о котором не было известно на отчетную дату;</w:t>
      </w:r>
    </w:p>
    <w:p w:rsidR="00B80A94" w:rsidRDefault="00B80A94" w:rsidP="00466BEF">
      <w:pPr>
        <w:pStyle w:val="20"/>
        <w:numPr>
          <w:ilvl w:val="0"/>
          <w:numId w:val="3"/>
        </w:numPr>
        <w:shd w:val="clear" w:color="auto" w:fill="auto"/>
        <w:tabs>
          <w:tab w:val="left" w:pos="2011"/>
        </w:tabs>
        <w:spacing w:after="0" w:line="322" w:lineRule="exact"/>
        <w:ind w:left="1300" w:right="160" w:firstLine="0"/>
      </w:pPr>
      <w:r>
        <w:t>существенное поступление или выбытие активов, связанное с операциями, инициированными в отчетном периоде;</w:t>
      </w:r>
    </w:p>
    <w:p w:rsidR="00B80A94" w:rsidRDefault="00B80A94" w:rsidP="00466BEF">
      <w:pPr>
        <w:pStyle w:val="20"/>
        <w:numPr>
          <w:ilvl w:val="0"/>
          <w:numId w:val="3"/>
        </w:numPr>
        <w:shd w:val="clear" w:color="auto" w:fill="auto"/>
        <w:tabs>
          <w:tab w:val="left" w:pos="2011"/>
        </w:tabs>
        <w:spacing w:after="0" w:line="317" w:lineRule="exact"/>
        <w:ind w:left="1300" w:right="160" w:firstLine="0"/>
      </w:pPr>
      <w:r>
        <w:t>начало судебного производства, связанного исключительно с событиями, произошедшими после отчетной даты;</w:t>
      </w:r>
    </w:p>
    <w:p w:rsidR="00B80A94" w:rsidRDefault="00B80A94" w:rsidP="00466BEF">
      <w:pPr>
        <w:pStyle w:val="20"/>
        <w:numPr>
          <w:ilvl w:val="0"/>
          <w:numId w:val="3"/>
        </w:numPr>
        <w:shd w:val="clear" w:color="auto" w:fill="auto"/>
        <w:tabs>
          <w:tab w:val="left" w:pos="2011"/>
        </w:tabs>
        <w:spacing w:after="300" w:line="322" w:lineRule="exact"/>
        <w:ind w:left="1300" w:right="160" w:firstLine="0"/>
      </w:pPr>
      <w: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заключение и прекращение действия договоров и соглашений, а также иные решения, исполнения которых в ближайшем будущем существенно повлияет на величину активов, обязательств, доходов и расходов.</w:t>
      </w:r>
    </w:p>
    <w:p w:rsidR="00B80A94" w:rsidRDefault="00B80A94" w:rsidP="00ED6452">
      <w:pPr>
        <w:pStyle w:val="20"/>
        <w:numPr>
          <w:ilvl w:val="2"/>
          <w:numId w:val="29"/>
        </w:numPr>
        <w:shd w:val="clear" w:color="auto" w:fill="auto"/>
        <w:tabs>
          <w:tab w:val="left" w:pos="1134"/>
        </w:tabs>
        <w:spacing w:after="304" w:line="280" w:lineRule="exact"/>
        <w:ind w:right="160" w:firstLine="851"/>
        <w:jc w:val="left"/>
      </w:pPr>
      <w:r>
        <w:t>Не корректирующее событие после отчетной даты отражается в бухгалтерском учете путем выполнения бухгалтерских записей в периоде,</w:t>
      </w:r>
      <w:r w:rsidR="0031100A" w:rsidRPr="0031100A">
        <w:t xml:space="preserve"> </w:t>
      </w:r>
      <w:r>
        <w:t xml:space="preserve">следующем </w:t>
      </w:r>
      <w:proofErr w:type="gramStart"/>
      <w:r>
        <w:t>за</w:t>
      </w:r>
      <w:proofErr w:type="gramEnd"/>
      <w:r>
        <w:t xml:space="preserve"> отчетным.</w:t>
      </w:r>
    </w:p>
    <w:p w:rsidR="00B80A94" w:rsidRDefault="00B80A94" w:rsidP="00ED6452">
      <w:pPr>
        <w:pStyle w:val="20"/>
        <w:numPr>
          <w:ilvl w:val="2"/>
          <w:numId w:val="29"/>
        </w:numPr>
        <w:shd w:val="clear" w:color="auto" w:fill="auto"/>
        <w:tabs>
          <w:tab w:val="left" w:pos="1134"/>
        </w:tabs>
        <w:spacing w:after="240" w:line="322" w:lineRule="exact"/>
        <w:ind w:right="160" w:firstLine="851"/>
      </w:pPr>
      <w:proofErr w:type="gramStart"/>
      <w: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пункте 1.6.8.), раскрываются в текстовой части пояснительной записки (ф. 0503760)</w:t>
      </w:r>
      <w:proofErr w:type="gramEnd"/>
    </w:p>
    <w:p w:rsidR="00B80A94" w:rsidRDefault="00B80A94" w:rsidP="00ED6452">
      <w:pPr>
        <w:pStyle w:val="20"/>
        <w:numPr>
          <w:ilvl w:val="2"/>
          <w:numId w:val="29"/>
        </w:numPr>
        <w:shd w:val="clear" w:color="auto" w:fill="auto"/>
        <w:tabs>
          <w:tab w:val="left" w:pos="1134"/>
        </w:tabs>
        <w:spacing w:after="240" w:line="322" w:lineRule="exact"/>
        <w:ind w:right="160" w:firstLine="851"/>
      </w:pPr>
      <w:r>
        <w:t>Учреждение принимает документы после отчетной даты для бухгалтерского учета - в том периоде, в котором документы были получены, за исключением данных документов после отчетной даты в случае, если бухгалтерская отчетность еще не представлена учредителю. К указанным документам относятся, в частности, данные инвентаризации, проведенной с целью формирования бухгалтерской отчетности, документов, подтверждающих балансовую стоимость активов и пр.</w:t>
      </w:r>
    </w:p>
    <w:p w:rsidR="00B80A94" w:rsidRDefault="00B80A94" w:rsidP="00ED6452">
      <w:pPr>
        <w:pStyle w:val="20"/>
        <w:numPr>
          <w:ilvl w:val="2"/>
          <w:numId w:val="29"/>
        </w:numPr>
        <w:shd w:val="clear" w:color="auto" w:fill="auto"/>
        <w:tabs>
          <w:tab w:val="left" w:pos="1134"/>
        </w:tabs>
        <w:spacing w:after="240" w:line="322" w:lineRule="exact"/>
        <w:ind w:right="160" w:firstLine="851"/>
      </w:pPr>
      <w:r>
        <w:t>Хозяйственные операции, отражающие события после отчетной даты, проводятся последним днем отчетного периода, если бухгалтерская отчетность еще не представлена учредителю.</w:t>
      </w:r>
    </w:p>
    <w:p w:rsidR="00B80A94" w:rsidRDefault="00B80A94" w:rsidP="00ED6452">
      <w:pPr>
        <w:pStyle w:val="20"/>
        <w:numPr>
          <w:ilvl w:val="2"/>
          <w:numId w:val="29"/>
        </w:numPr>
        <w:shd w:val="clear" w:color="auto" w:fill="auto"/>
        <w:tabs>
          <w:tab w:val="left" w:pos="1134"/>
        </w:tabs>
        <w:spacing w:after="0" w:line="322" w:lineRule="exact"/>
        <w:ind w:right="160" w:firstLine="851"/>
      </w:pPr>
      <w:r>
        <w:t>Учреждение принимает документы после отчетной даты для налогового учета в том периоде, к которому относятся документы.</w:t>
      </w:r>
    </w:p>
    <w:p w:rsidR="001A6331" w:rsidRDefault="001A6331" w:rsidP="001A6331">
      <w:pPr>
        <w:pStyle w:val="50"/>
        <w:keepNext/>
        <w:keepLines/>
        <w:shd w:val="clear" w:color="auto" w:fill="auto"/>
        <w:spacing w:before="0" w:after="0" w:line="240" w:lineRule="auto"/>
        <w:ind w:left="862"/>
        <w:jc w:val="center"/>
      </w:pPr>
      <w:bookmarkStart w:id="16" w:name="bookmark20"/>
    </w:p>
    <w:p w:rsidR="001A6331" w:rsidRDefault="00B80A94" w:rsidP="001A6331">
      <w:pPr>
        <w:pStyle w:val="50"/>
        <w:keepNext/>
        <w:keepLines/>
        <w:shd w:val="clear" w:color="auto" w:fill="auto"/>
        <w:spacing w:before="0" w:after="0" w:line="240" w:lineRule="auto"/>
        <w:ind w:left="862"/>
        <w:jc w:val="center"/>
      </w:pPr>
      <w:r>
        <w:t xml:space="preserve">РАЗДЕЛ II. МЕТОДОЛОГИЧЕСКИЕ АСПЕКТЫ </w:t>
      </w:r>
    </w:p>
    <w:p w:rsidR="00B80A94" w:rsidRDefault="00B80A94" w:rsidP="001A6331">
      <w:pPr>
        <w:pStyle w:val="50"/>
        <w:keepNext/>
        <w:keepLines/>
        <w:shd w:val="clear" w:color="auto" w:fill="auto"/>
        <w:spacing w:before="0" w:after="0" w:line="240" w:lineRule="auto"/>
        <w:ind w:left="862"/>
        <w:jc w:val="center"/>
      </w:pPr>
      <w:r>
        <w:t>БУХГАЛТЕРСКОГО УЧЕТА</w:t>
      </w:r>
      <w:bookmarkEnd w:id="16"/>
    </w:p>
    <w:p w:rsidR="00B80A94" w:rsidRDefault="00B80A94" w:rsidP="00466BEF">
      <w:pPr>
        <w:pStyle w:val="50"/>
        <w:keepNext/>
        <w:keepLines/>
        <w:numPr>
          <w:ilvl w:val="0"/>
          <w:numId w:val="30"/>
        </w:numPr>
        <w:shd w:val="clear" w:color="auto" w:fill="auto"/>
        <w:tabs>
          <w:tab w:val="left" w:pos="2673"/>
        </w:tabs>
        <w:spacing w:before="0" w:after="0" w:line="634" w:lineRule="exact"/>
        <w:ind w:left="1900"/>
      </w:pPr>
      <w:bookmarkStart w:id="17" w:name="bookmark21"/>
      <w:r>
        <w:t>Учет основных средств и непроизведенных активов</w:t>
      </w:r>
      <w:bookmarkEnd w:id="17"/>
    </w:p>
    <w:p w:rsidR="00B80A94" w:rsidRDefault="00B80A94" w:rsidP="00466BEF">
      <w:pPr>
        <w:pStyle w:val="50"/>
        <w:keepNext/>
        <w:keepLines/>
        <w:numPr>
          <w:ilvl w:val="0"/>
          <w:numId w:val="31"/>
        </w:numPr>
        <w:shd w:val="clear" w:color="auto" w:fill="auto"/>
        <w:tabs>
          <w:tab w:val="left" w:pos="2067"/>
        </w:tabs>
        <w:spacing w:before="0" w:after="299" w:line="280" w:lineRule="exact"/>
        <w:ind w:left="580" w:firstLine="740"/>
      </w:pPr>
      <w:bookmarkStart w:id="18" w:name="bookmark22"/>
      <w:r>
        <w:t>Основные средства</w:t>
      </w:r>
      <w:bookmarkEnd w:id="18"/>
    </w:p>
    <w:p w:rsidR="00B80A94" w:rsidRDefault="001A6331" w:rsidP="00ED6452">
      <w:pPr>
        <w:pStyle w:val="20"/>
        <w:numPr>
          <w:ilvl w:val="0"/>
          <w:numId w:val="32"/>
        </w:numPr>
        <w:shd w:val="clear" w:color="auto" w:fill="auto"/>
        <w:tabs>
          <w:tab w:val="left" w:pos="1701"/>
        </w:tabs>
        <w:spacing w:after="240" w:line="322" w:lineRule="exact"/>
        <w:ind w:right="160" w:firstLine="851"/>
      </w:pPr>
      <w:r>
        <w:t xml:space="preserve"> </w:t>
      </w:r>
      <w:r w:rsidR="00B80A94">
        <w:t xml:space="preserve">В составе основных средств учитываются являющиеся активами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объекта основных средств со сроком </w:t>
      </w:r>
      <w:r w:rsidR="00B80A94">
        <w:lastRenderedPageBreak/>
        <w:t>полезного использования более 12 месяцев по фактической стоимости приобретения (изготовления).</w:t>
      </w:r>
    </w:p>
    <w:p w:rsidR="00B80A94" w:rsidRDefault="00B80A94" w:rsidP="00ED6452">
      <w:pPr>
        <w:pStyle w:val="20"/>
        <w:numPr>
          <w:ilvl w:val="0"/>
          <w:numId w:val="32"/>
        </w:numPr>
        <w:shd w:val="clear" w:color="auto" w:fill="auto"/>
        <w:tabs>
          <w:tab w:val="left" w:pos="1701"/>
        </w:tabs>
        <w:spacing w:after="0" w:line="322" w:lineRule="exact"/>
        <w:ind w:firstLine="851"/>
      </w:pPr>
      <w:r>
        <w:t>Критерии признания объекта основным средством:</w:t>
      </w:r>
    </w:p>
    <w:p w:rsidR="00B80A94" w:rsidRDefault="00B80A94" w:rsidP="00ED6452">
      <w:pPr>
        <w:pStyle w:val="20"/>
        <w:numPr>
          <w:ilvl w:val="0"/>
          <w:numId w:val="3"/>
        </w:numPr>
        <w:shd w:val="clear" w:color="auto" w:fill="auto"/>
        <w:tabs>
          <w:tab w:val="left" w:pos="1701"/>
          <w:tab w:val="left" w:pos="1732"/>
        </w:tabs>
        <w:spacing w:after="0" w:line="322" w:lineRule="exact"/>
        <w:ind w:right="160" w:firstLine="851"/>
      </w:pPr>
      <w:r>
        <w:t>Прогнозируется получение экономических выгод или полезного потенциала от его использования;</w:t>
      </w:r>
    </w:p>
    <w:p w:rsidR="00B80A94" w:rsidRDefault="00B80A94" w:rsidP="00ED6452">
      <w:pPr>
        <w:pStyle w:val="20"/>
        <w:numPr>
          <w:ilvl w:val="0"/>
          <w:numId w:val="3"/>
        </w:numPr>
        <w:shd w:val="clear" w:color="auto" w:fill="auto"/>
        <w:tabs>
          <w:tab w:val="left" w:pos="1550"/>
          <w:tab w:val="left" w:pos="1701"/>
        </w:tabs>
        <w:spacing w:after="240" w:line="322" w:lineRule="exact"/>
        <w:ind w:firstLine="851"/>
      </w:pPr>
      <w:r>
        <w:t>Первоначальную стоимость объекта можно надежно оценить.</w:t>
      </w:r>
    </w:p>
    <w:p w:rsidR="00B80A94" w:rsidRDefault="00B80A94" w:rsidP="00ED6452">
      <w:pPr>
        <w:pStyle w:val="20"/>
        <w:numPr>
          <w:ilvl w:val="0"/>
          <w:numId w:val="32"/>
        </w:numPr>
        <w:shd w:val="clear" w:color="auto" w:fill="auto"/>
        <w:tabs>
          <w:tab w:val="left" w:pos="1701"/>
          <w:tab w:val="left" w:pos="2284"/>
        </w:tabs>
        <w:spacing w:after="0" w:line="322" w:lineRule="exact"/>
        <w:ind w:right="160" w:firstLine="851"/>
      </w:pPr>
      <w:r>
        <w:t xml:space="preserve">Материальные ценности, принятые к учету в составе основных средств, в отношении которых комиссией Учреждения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t>забалансовом</w:t>
      </w:r>
      <w:proofErr w:type="spellEnd"/>
      <w:r>
        <w:t xml:space="preserve"> счете 02 «Материальные ценности на хранении».</w:t>
      </w:r>
    </w:p>
    <w:p w:rsidR="00B80A94" w:rsidRDefault="00B80A94" w:rsidP="00ED6452">
      <w:pPr>
        <w:pStyle w:val="20"/>
        <w:shd w:val="clear" w:color="auto" w:fill="auto"/>
        <w:tabs>
          <w:tab w:val="left" w:pos="1701"/>
        </w:tabs>
        <w:spacing w:after="0" w:line="322" w:lineRule="exact"/>
        <w:ind w:firstLine="851"/>
      </w:pPr>
      <w:r>
        <w:t>В то же время, отдельные объекты имущества, которые на балансе</w:t>
      </w:r>
      <w:r w:rsidR="006E1EB9">
        <w:t xml:space="preserve"> </w:t>
      </w:r>
      <w:r>
        <w:t>Учреждения не для целей их эксплуатации (не приносят полезного потенциала, не обеспечивают получения экономических выгод), но обеспечивают выполнение Учреждением отдельных функций (являются элементом поддержки основной деятельности) подлежат отражению в составе основных средств.</w:t>
      </w:r>
    </w:p>
    <w:p w:rsidR="00B80A94" w:rsidRDefault="00B80A94" w:rsidP="00ED6452">
      <w:pPr>
        <w:pStyle w:val="20"/>
        <w:numPr>
          <w:ilvl w:val="0"/>
          <w:numId w:val="28"/>
        </w:numPr>
        <w:shd w:val="clear" w:color="auto" w:fill="auto"/>
        <w:tabs>
          <w:tab w:val="left" w:pos="1701"/>
          <w:tab w:val="left" w:pos="2705"/>
        </w:tabs>
        <w:spacing w:after="293" w:line="322" w:lineRule="exact"/>
        <w:ind w:right="160" w:firstLine="851"/>
      </w:pPr>
      <w: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roofErr w:type="gramStart"/>
      <w:r>
        <w:t>ОК</w:t>
      </w:r>
      <w:proofErr w:type="gramEnd"/>
      <w:r>
        <w:t xml:space="preserve"> 013-2014 (СНС 2008).</w:t>
      </w:r>
    </w:p>
    <w:p w:rsidR="00B80A94" w:rsidRDefault="00B80A94" w:rsidP="00ED6452">
      <w:pPr>
        <w:pStyle w:val="20"/>
        <w:numPr>
          <w:ilvl w:val="0"/>
          <w:numId w:val="28"/>
        </w:numPr>
        <w:shd w:val="clear" w:color="auto" w:fill="auto"/>
        <w:tabs>
          <w:tab w:val="left" w:pos="1701"/>
          <w:tab w:val="left" w:pos="2705"/>
        </w:tabs>
        <w:spacing w:after="0" w:line="331" w:lineRule="exact"/>
        <w:ind w:right="160" w:firstLine="851"/>
      </w:pPr>
      <w:r>
        <w:t>В целях получения дополнительных данных для раскрытия бюджетной отчетности введена следующая аналитика по объектам основных средств:</w:t>
      </w:r>
    </w:p>
    <w:p w:rsidR="00B80A94" w:rsidRDefault="00B80A94" w:rsidP="00ED6452">
      <w:pPr>
        <w:pStyle w:val="20"/>
        <w:numPr>
          <w:ilvl w:val="0"/>
          <w:numId w:val="33"/>
        </w:numPr>
        <w:shd w:val="clear" w:color="auto" w:fill="auto"/>
        <w:tabs>
          <w:tab w:val="left" w:pos="1701"/>
          <w:tab w:val="left" w:pos="2083"/>
        </w:tabs>
        <w:spacing w:after="0" w:line="331" w:lineRule="exact"/>
        <w:ind w:right="160" w:firstLine="851"/>
      </w:pPr>
      <w:r>
        <w:t>передано во временное владение (пользование) (при операционной аренде);</w:t>
      </w:r>
    </w:p>
    <w:p w:rsidR="00B80A94" w:rsidRDefault="00B80A94" w:rsidP="00ED6452">
      <w:pPr>
        <w:pStyle w:val="20"/>
        <w:numPr>
          <w:ilvl w:val="0"/>
          <w:numId w:val="33"/>
        </w:numPr>
        <w:shd w:val="clear" w:color="auto" w:fill="auto"/>
        <w:tabs>
          <w:tab w:val="left" w:pos="1701"/>
          <w:tab w:val="left" w:pos="2083"/>
        </w:tabs>
        <w:spacing w:after="0" w:line="331" w:lineRule="exact"/>
        <w:ind w:right="460" w:firstLine="851"/>
        <w:jc w:val="left"/>
      </w:pPr>
      <w:r>
        <w:t>передано в безвозмездное пользование (при операционной аренде); в эксплуатации;</w:t>
      </w:r>
    </w:p>
    <w:p w:rsidR="00B80A94" w:rsidRDefault="00B80A94" w:rsidP="00ED6452">
      <w:pPr>
        <w:pStyle w:val="20"/>
        <w:numPr>
          <w:ilvl w:val="0"/>
          <w:numId w:val="33"/>
        </w:numPr>
        <w:shd w:val="clear" w:color="auto" w:fill="auto"/>
        <w:tabs>
          <w:tab w:val="left" w:pos="1701"/>
          <w:tab w:val="left" w:pos="2083"/>
        </w:tabs>
        <w:spacing w:after="0" w:line="331" w:lineRule="exact"/>
        <w:ind w:firstLine="851"/>
      </w:pPr>
      <w:r>
        <w:t>в запасе;</w:t>
      </w:r>
    </w:p>
    <w:p w:rsidR="00B80A94" w:rsidRDefault="00C318CD" w:rsidP="00ED6452">
      <w:pPr>
        <w:pStyle w:val="20"/>
        <w:shd w:val="clear" w:color="auto" w:fill="auto"/>
        <w:tabs>
          <w:tab w:val="left" w:pos="1701"/>
        </w:tabs>
        <w:spacing w:after="0" w:line="331" w:lineRule="exact"/>
        <w:ind w:firstLine="851"/>
        <w:jc w:val="left"/>
      </w:pPr>
      <w:r>
        <w:t>-</w:t>
      </w:r>
      <w:r>
        <w:tab/>
      </w:r>
      <w:r w:rsidR="00B80A94">
        <w:t>на консервации;</w:t>
      </w:r>
    </w:p>
    <w:p w:rsidR="00B80A94" w:rsidRDefault="00B80A94" w:rsidP="00ED6452">
      <w:pPr>
        <w:pStyle w:val="20"/>
        <w:numPr>
          <w:ilvl w:val="0"/>
          <w:numId w:val="33"/>
        </w:numPr>
        <w:shd w:val="clear" w:color="auto" w:fill="auto"/>
        <w:tabs>
          <w:tab w:val="left" w:pos="1701"/>
          <w:tab w:val="left" w:pos="2083"/>
        </w:tabs>
        <w:spacing w:after="368" w:line="331" w:lineRule="exact"/>
        <w:ind w:firstLine="851"/>
      </w:pPr>
      <w:r>
        <w:t>иная категория объектов бухгалтерского учета</w:t>
      </w:r>
    </w:p>
    <w:p w:rsidR="00B80A94" w:rsidRDefault="00B80A94" w:rsidP="00ED6452">
      <w:pPr>
        <w:pStyle w:val="20"/>
        <w:numPr>
          <w:ilvl w:val="0"/>
          <w:numId w:val="28"/>
        </w:numPr>
        <w:shd w:val="clear" w:color="auto" w:fill="auto"/>
        <w:tabs>
          <w:tab w:val="left" w:pos="1701"/>
          <w:tab w:val="left" w:pos="2705"/>
        </w:tabs>
        <w:spacing w:after="60" w:line="322" w:lineRule="exact"/>
        <w:ind w:right="160" w:firstLine="851"/>
      </w:pPr>
      <w:r>
        <w:t>Сроком полезного использования объекта основных средств яв</w:t>
      </w:r>
      <w:r>
        <w:softHyphen/>
        <w:t>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w:t>
      </w:r>
      <w:r>
        <w:softHyphen/>
        <w:t xml:space="preserve">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w:t>
      </w:r>
      <w:proofErr w:type="gramStart"/>
      <w:r>
        <w:t>из</w:t>
      </w:r>
      <w:proofErr w:type="gramEnd"/>
      <w:r>
        <w:t>:</w:t>
      </w:r>
    </w:p>
    <w:p w:rsidR="00B80A94" w:rsidRDefault="00B80A94" w:rsidP="00466BEF">
      <w:pPr>
        <w:pStyle w:val="20"/>
        <w:numPr>
          <w:ilvl w:val="0"/>
          <w:numId w:val="33"/>
        </w:numPr>
        <w:shd w:val="clear" w:color="auto" w:fill="auto"/>
        <w:tabs>
          <w:tab w:val="left" w:pos="2083"/>
        </w:tabs>
        <w:spacing w:after="0" w:line="322" w:lineRule="exact"/>
        <w:ind w:left="2000" w:right="160" w:hanging="360"/>
      </w:pPr>
      <w: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w:t>
      </w:r>
      <w:proofErr w:type="gramStart"/>
      <w:r>
        <w:t xml:space="preserve">По объектам основных средств, включенным согласно постановлению </w:t>
      </w:r>
      <w:r>
        <w:lastRenderedPageBreak/>
        <w:t>Правительства Российской Фе</w:t>
      </w:r>
      <w:r>
        <w:softHyphen/>
        <w:t>дерации от 1 января 2002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w:t>
      </w:r>
      <w:r>
        <w:softHyphen/>
        <w:t>ных групп, в десятую амортизационную группу - исходя из Единых норм амортизационных отчислений на полное восстановление основ</w:t>
      </w:r>
      <w:r>
        <w:softHyphen/>
        <w:t>ных фондов народного хозяйства СССР</w:t>
      </w:r>
      <w:proofErr w:type="gramEnd"/>
      <w:r>
        <w:t>, утвержденных Постановле</w:t>
      </w:r>
      <w:r>
        <w:softHyphen/>
        <w:t>нием Совета Министров СССР от 22 октября 1990 г. № 1072;</w:t>
      </w:r>
    </w:p>
    <w:p w:rsidR="00B80A94" w:rsidRDefault="00B80A94" w:rsidP="00466BEF">
      <w:pPr>
        <w:pStyle w:val="20"/>
        <w:numPr>
          <w:ilvl w:val="0"/>
          <w:numId w:val="33"/>
        </w:numPr>
        <w:shd w:val="clear" w:color="auto" w:fill="auto"/>
        <w:tabs>
          <w:tab w:val="left" w:pos="2083"/>
        </w:tabs>
        <w:spacing w:after="441" w:line="322" w:lineRule="exact"/>
        <w:ind w:left="2000" w:right="160" w:hanging="360"/>
      </w:pPr>
      <w:r>
        <w:t>рекомендаций, содержащихся в документах производителя, входящих в комплектацию объекта имущества, при отсутствии в законодатель</w:t>
      </w:r>
      <w:r>
        <w:softHyphen/>
        <w:t>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w:t>
      </w:r>
    </w:p>
    <w:p w:rsidR="00B80A94" w:rsidRDefault="00B80A94" w:rsidP="00ED6452">
      <w:pPr>
        <w:pStyle w:val="20"/>
        <w:numPr>
          <w:ilvl w:val="0"/>
          <w:numId w:val="28"/>
        </w:numPr>
        <w:shd w:val="clear" w:color="auto" w:fill="auto"/>
        <w:tabs>
          <w:tab w:val="left" w:pos="0"/>
          <w:tab w:val="left" w:pos="1560"/>
        </w:tabs>
        <w:spacing w:after="300" w:line="322" w:lineRule="exact"/>
        <w:ind w:right="160" w:firstLine="700"/>
      </w:pPr>
      <w:proofErr w:type="gramStart"/>
      <w:r>
        <w:t>В случае невозможности определения срока полезного использования объекта основных средств в соответствии с постановлением Правительства Российской Федерации от 01.01.2002 № 1 «О Классификации основных средств, включаемых в амортизационные группы» срок полезного использования, а также отнесение объектов имущества к категории особо ценного движимого имущества определяется комиссией по поступлению и выбытию активов самостоятельно в порядке, определенном Положением о комиссии (Приложение № 4).</w:t>
      </w:r>
      <w:proofErr w:type="gramEnd"/>
    </w:p>
    <w:p w:rsidR="00B80A94" w:rsidRDefault="00B80A94" w:rsidP="00ED6452">
      <w:pPr>
        <w:pStyle w:val="20"/>
        <w:numPr>
          <w:ilvl w:val="0"/>
          <w:numId w:val="28"/>
        </w:numPr>
        <w:shd w:val="clear" w:color="auto" w:fill="auto"/>
        <w:tabs>
          <w:tab w:val="left" w:pos="1134"/>
        </w:tabs>
        <w:spacing w:after="300" w:line="322" w:lineRule="exact"/>
        <w:ind w:right="160" w:firstLine="851"/>
      </w:pPr>
      <w:r>
        <w:t xml:space="preserve">Основные средства принимаются к учету по первоначальной стоимости. Первоначальная стоимость объекта основных средств определяется в соответствии с пунктами 23 - 27 Инструкции № 157н. Переоценка основных средств производится в сроки и </w:t>
      </w:r>
      <w:proofErr w:type="gramStart"/>
      <w:r>
        <w:t>порядке</w:t>
      </w:r>
      <w:proofErr w:type="gramEnd"/>
      <w:r>
        <w:t xml:space="preserve">, устанавливаемые Правительством РФ.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комиссии Учреждения такие объекты основных средств </w:t>
      </w:r>
      <w:proofErr w:type="spellStart"/>
      <w:r>
        <w:t>реклассифицируются</w:t>
      </w:r>
      <w:proofErr w:type="spellEnd"/>
      <w:r>
        <w:t xml:space="preserve"> в иную группу основных средств или в иную категорию объектов бухгалтерского учета. Перевод объекта основных средств в иную группу основных средств, либо в иную категорию объектов бухгалтерского учета в связи с его </w:t>
      </w:r>
      <w:proofErr w:type="spellStart"/>
      <w:r>
        <w:t>реклассификацией</w:t>
      </w:r>
      <w:proofErr w:type="spellEnd"/>
      <w:r>
        <w:t xml:space="preserve"> не приводит к изменению его стоимости.</w:t>
      </w:r>
    </w:p>
    <w:p w:rsidR="00B80A94" w:rsidRDefault="00B80A94" w:rsidP="00ED6452">
      <w:pPr>
        <w:pStyle w:val="20"/>
        <w:numPr>
          <w:ilvl w:val="0"/>
          <w:numId w:val="28"/>
        </w:numPr>
        <w:shd w:val="clear" w:color="auto" w:fill="auto"/>
        <w:spacing w:after="0" w:line="322" w:lineRule="exact"/>
        <w:ind w:right="160" w:firstLine="851"/>
      </w:pPr>
      <w:r>
        <w:t xml:space="preserve">Объекты основных средств (далее - ОС), полученные безвозмездно, в том числе обнаруженные излишки в результате проведения инвентаризации, по договорам дарения, пожертвования (в случаях, если </w:t>
      </w:r>
      <w:r>
        <w:lastRenderedPageBreak/>
        <w:t>жертвователь не указал цену, и нет документа, подтверждающего стоимость имущества), а также стоимость ликвидируемых частей ОС и амортизации, начисленной на эти части, определяется по текущей оценочной стоимости. Текущая оценочная стоимость данных объектов основных средств определяется комиссией по поступлению и выбытию активов:</w:t>
      </w:r>
    </w:p>
    <w:p w:rsidR="00B80A94" w:rsidRDefault="00B80A94" w:rsidP="00ED6452">
      <w:pPr>
        <w:pStyle w:val="20"/>
        <w:numPr>
          <w:ilvl w:val="0"/>
          <w:numId w:val="33"/>
        </w:numPr>
        <w:shd w:val="clear" w:color="auto" w:fill="auto"/>
        <w:tabs>
          <w:tab w:val="left" w:pos="1996"/>
        </w:tabs>
        <w:spacing w:after="0" w:line="322" w:lineRule="exact"/>
        <w:ind w:right="160" w:firstLine="851"/>
      </w:pPr>
      <w:r>
        <w:t>по объектам недвижимого имущества - по справедливой цене, которая определяется на основании экспертного заключения организации-оценщика (оценщика), либо по кадастровой стоимости, с учетом принципа осмотрительности, по которому стоимость принимается наименьшая из двух;</w:t>
      </w:r>
    </w:p>
    <w:p w:rsidR="00B80A94" w:rsidRDefault="00B80A94" w:rsidP="00ED6452">
      <w:pPr>
        <w:pStyle w:val="20"/>
        <w:numPr>
          <w:ilvl w:val="0"/>
          <w:numId w:val="33"/>
        </w:numPr>
        <w:shd w:val="clear" w:color="auto" w:fill="auto"/>
        <w:tabs>
          <w:tab w:val="left" w:pos="1996"/>
        </w:tabs>
        <w:spacing w:after="0" w:line="322" w:lineRule="exact"/>
        <w:ind w:right="160" w:firstLine="851"/>
      </w:pPr>
      <w:r>
        <w:t>по объектам движимого имущества -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B80A94" w:rsidRDefault="00B80A94" w:rsidP="00ED6452">
      <w:pPr>
        <w:pStyle w:val="20"/>
        <w:numPr>
          <w:ilvl w:val="0"/>
          <w:numId w:val="33"/>
        </w:numPr>
        <w:shd w:val="clear" w:color="auto" w:fill="auto"/>
        <w:tabs>
          <w:tab w:val="left" w:pos="1996"/>
          <w:tab w:val="left" w:pos="4611"/>
          <w:tab w:val="left" w:pos="9498"/>
        </w:tabs>
        <w:spacing w:after="0" w:line="322" w:lineRule="exact"/>
        <w:ind w:firstLine="851"/>
      </w:pPr>
      <w:r>
        <w:t>при частичной</w:t>
      </w:r>
      <w:r w:rsidR="00C318CD">
        <w:t xml:space="preserve"> </w:t>
      </w:r>
      <w:r>
        <w:t>ликвидации (</w:t>
      </w:r>
      <w:proofErr w:type="spellStart"/>
      <w:r>
        <w:t>разукомплектации</w:t>
      </w:r>
      <w:proofErr w:type="spellEnd"/>
      <w:r>
        <w:t>)</w:t>
      </w:r>
      <w:r w:rsidR="00C318CD">
        <w:t xml:space="preserve"> </w:t>
      </w:r>
      <w:r>
        <w:t>объекта</w:t>
      </w:r>
    </w:p>
    <w:p w:rsidR="00B80A94" w:rsidRDefault="00B80A94" w:rsidP="00C318CD">
      <w:pPr>
        <w:pStyle w:val="110"/>
        <w:shd w:val="clear" w:color="auto" w:fill="auto"/>
        <w:spacing w:before="0" w:line="322" w:lineRule="exact"/>
        <w:ind w:right="160" w:firstLine="0"/>
        <w:jc w:val="both"/>
      </w:pPr>
      <w:r>
        <w:t>нефинансовых активов расчет стоимости, ликвидируемой (выделяемой) части объекта - в процентном отношении к стоимости всего объекта, определенном комиссией по поступлению и выбытию активов; исходя из стоимости отдельных предметов, входящих в состав сложных объектов нефинансовых активов.</w:t>
      </w:r>
    </w:p>
    <w:p w:rsidR="00B80A94" w:rsidRDefault="00B80A94" w:rsidP="00ED6452">
      <w:pPr>
        <w:pStyle w:val="110"/>
        <w:numPr>
          <w:ilvl w:val="0"/>
          <w:numId w:val="33"/>
        </w:numPr>
        <w:shd w:val="clear" w:color="auto" w:fill="auto"/>
        <w:tabs>
          <w:tab w:val="left" w:pos="1996"/>
          <w:tab w:val="left" w:pos="2064"/>
        </w:tabs>
        <w:spacing w:before="0" w:after="273" w:line="322" w:lineRule="exact"/>
        <w:ind w:right="160" w:firstLine="851"/>
        <w:jc w:val="both"/>
      </w:pPr>
      <w:proofErr w:type="gramStart"/>
      <w:r>
        <w:t>при оприходовании излишек на основании отчета об оценки стоимости объектов, в котором стоимость определена путем сравнения цен на рынке аналогичного нового оборудования без учета износа, основные средства</w:t>
      </w:r>
      <w:r w:rsidRPr="00B80A94">
        <w:t xml:space="preserve"> принимаются с учетом износа, со следующими проводками:</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901"/>
        <w:gridCol w:w="3091"/>
        <w:gridCol w:w="3120"/>
        <w:gridCol w:w="1834"/>
      </w:tblGrid>
      <w:tr w:rsidR="00784D3F" w:rsidTr="00784D3F">
        <w:trPr>
          <w:trHeight w:hRule="exact" w:val="552"/>
        </w:trPr>
        <w:tc>
          <w:tcPr>
            <w:tcW w:w="1901" w:type="dxa"/>
            <w:shd w:val="clear" w:color="auto" w:fill="FFFFFF"/>
          </w:tcPr>
          <w:p w:rsidR="00784D3F" w:rsidRDefault="00784D3F" w:rsidP="00784D3F">
            <w:pPr>
              <w:pStyle w:val="20"/>
              <w:shd w:val="clear" w:color="auto" w:fill="auto"/>
              <w:spacing w:after="60" w:line="200" w:lineRule="exact"/>
              <w:ind w:left="160" w:firstLine="0"/>
              <w:jc w:val="left"/>
            </w:pPr>
            <w:r>
              <w:rPr>
                <w:rStyle w:val="210pt"/>
              </w:rPr>
              <w:t>Наименование</w:t>
            </w:r>
          </w:p>
          <w:p w:rsidR="00784D3F" w:rsidRDefault="00784D3F" w:rsidP="00784D3F">
            <w:pPr>
              <w:pStyle w:val="20"/>
              <w:shd w:val="clear" w:color="auto" w:fill="auto"/>
              <w:spacing w:before="60" w:after="0" w:line="200" w:lineRule="exact"/>
              <w:ind w:firstLine="0"/>
              <w:jc w:val="center"/>
            </w:pPr>
            <w:r>
              <w:rPr>
                <w:rStyle w:val="210pt"/>
              </w:rPr>
              <w:t>операции</w:t>
            </w:r>
          </w:p>
        </w:tc>
        <w:tc>
          <w:tcPr>
            <w:tcW w:w="3091" w:type="dxa"/>
            <w:shd w:val="clear" w:color="auto" w:fill="FFFFFF"/>
          </w:tcPr>
          <w:p w:rsidR="00784D3F" w:rsidRDefault="00784D3F" w:rsidP="00784D3F">
            <w:pPr>
              <w:pStyle w:val="20"/>
              <w:shd w:val="clear" w:color="auto" w:fill="auto"/>
              <w:spacing w:after="0" w:line="200" w:lineRule="exact"/>
              <w:ind w:firstLine="0"/>
              <w:jc w:val="center"/>
            </w:pPr>
            <w:r>
              <w:rPr>
                <w:rStyle w:val="210pt"/>
              </w:rPr>
              <w:t>ДЕБЕТ</w:t>
            </w:r>
          </w:p>
        </w:tc>
        <w:tc>
          <w:tcPr>
            <w:tcW w:w="3120" w:type="dxa"/>
            <w:shd w:val="clear" w:color="auto" w:fill="FFFFFF"/>
          </w:tcPr>
          <w:p w:rsidR="00784D3F" w:rsidRDefault="00784D3F" w:rsidP="00784D3F">
            <w:pPr>
              <w:pStyle w:val="20"/>
              <w:shd w:val="clear" w:color="auto" w:fill="auto"/>
              <w:spacing w:after="0" w:line="200" w:lineRule="exact"/>
              <w:ind w:firstLine="0"/>
              <w:jc w:val="center"/>
            </w:pPr>
            <w:r>
              <w:rPr>
                <w:rStyle w:val="210pt"/>
              </w:rPr>
              <w:t>КРЕДИТ</w:t>
            </w:r>
          </w:p>
        </w:tc>
        <w:tc>
          <w:tcPr>
            <w:tcW w:w="1834" w:type="dxa"/>
            <w:shd w:val="clear" w:color="auto" w:fill="FFFFFF"/>
          </w:tcPr>
          <w:p w:rsidR="00784D3F" w:rsidRDefault="00784D3F" w:rsidP="00784D3F">
            <w:pPr>
              <w:pStyle w:val="20"/>
              <w:shd w:val="clear" w:color="auto" w:fill="auto"/>
              <w:spacing w:after="120" w:line="200" w:lineRule="exact"/>
              <w:ind w:firstLine="0"/>
              <w:jc w:val="center"/>
            </w:pPr>
            <w:r>
              <w:rPr>
                <w:rStyle w:val="210pt"/>
              </w:rPr>
              <w:t>Документ-</w:t>
            </w:r>
          </w:p>
          <w:p w:rsidR="00784D3F" w:rsidRDefault="00784D3F" w:rsidP="00784D3F">
            <w:pPr>
              <w:pStyle w:val="20"/>
              <w:shd w:val="clear" w:color="auto" w:fill="auto"/>
              <w:spacing w:before="120" w:after="0" w:line="200" w:lineRule="exact"/>
              <w:ind w:firstLine="0"/>
              <w:jc w:val="center"/>
            </w:pPr>
            <w:r>
              <w:rPr>
                <w:rStyle w:val="210pt"/>
              </w:rPr>
              <w:t>основание</w:t>
            </w:r>
          </w:p>
        </w:tc>
      </w:tr>
      <w:tr w:rsidR="00784D3F" w:rsidTr="0090007E">
        <w:trPr>
          <w:trHeight w:hRule="exact" w:val="1847"/>
        </w:trPr>
        <w:tc>
          <w:tcPr>
            <w:tcW w:w="1901" w:type="dxa"/>
            <w:shd w:val="clear" w:color="auto" w:fill="FFFFFF"/>
          </w:tcPr>
          <w:p w:rsidR="00784D3F" w:rsidRDefault="00784D3F" w:rsidP="00784D3F">
            <w:pPr>
              <w:pStyle w:val="20"/>
              <w:shd w:val="clear" w:color="auto" w:fill="auto"/>
              <w:spacing w:after="0" w:line="259" w:lineRule="exact"/>
              <w:ind w:firstLine="0"/>
              <w:jc w:val="center"/>
            </w:pPr>
            <w:r>
              <w:rPr>
                <w:rStyle w:val="211pt"/>
              </w:rPr>
              <w:t>Принято к учету основное средство</w:t>
            </w:r>
          </w:p>
        </w:tc>
        <w:tc>
          <w:tcPr>
            <w:tcW w:w="3091" w:type="dxa"/>
            <w:shd w:val="clear" w:color="auto" w:fill="FFFFFF"/>
          </w:tcPr>
          <w:p w:rsidR="00784D3F" w:rsidRDefault="00784D3F" w:rsidP="00784D3F">
            <w:pPr>
              <w:pStyle w:val="20"/>
              <w:shd w:val="clear" w:color="auto" w:fill="auto"/>
              <w:spacing w:after="60" w:line="220" w:lineRule="exact"/>
              <w:ind w:firstLine="0"/>
              <w:jc w:val="left"/>
            </w:pPr>
            <w:r>
              <w:rPr>
                <w:rStyle w:val="211pt0"/>
              </w:rPr>
              <w:t>ХХХХХХХХХХХХХХ244.Х.</w:t>
            </w:r>
          </w:p>
          <w:p w:rsidR="00784D3F" w:rsidRDefault="00784D3F" w:rsidP="00784D3F">
            <w:pPr>
              <w:pStyle w:val="20"/>
              <w:shd w:val="clear" w:color="auto" w:fill="auto"/>
              <w:spacing w:before="60" w:after="0" w:line="220" w:lineRule="exact"/>
              <w:ind w:firstLine="0"/>
              <w:jc w:val="center"/>
            </w:pPr>
            <w:r>
              <w:rPr>
                <w:rStyle w:val="211pt0"/>
              </w:rPr>
              <w:t>101.ХХ.310</w:t>
            </w:r>
          </w:p>
        </w:tc>
        <w:tc>
          <w:tcPr>
            <w:tcW w:w="3120" w:type="dxa"/>
            <w:shd w:val="clear" w:color="auto" w:fill="FFFFFF"/>
          </w:tcPr>
          <w:p w:rsidR="00784D3F" w:rsidRDefault="00784D3F" w:rsidP="00784D3F">
            <w:pPr>
              <w:pStyle w:val="20"/>
              <w:shd w:val="clear" w:color="auto" w:fill="auto"/>
              <w:spacing w:after="60" w:line="220" w:lineRule="exact"/>
              <w:ind w:firstLine="0"/>
              <w:jc w:val="center"/>
            </w:pPr>
            <w:r>
              <w:rPr>
                <w:rStyle w:val="211pt0"/>
              </w:rPr>
              <w:t>09010000000000180.Х.</w:t>
            </w:r>
          </w:p>
          <w:p w:rsidR="00784D3F" w:rsidRDefault="00784D3F" w:rsidP="00784D3F">
            <w:pPr>
              <w:pStyle w:val="20"/>
              <w:shd w:val="clear" w:color="auto" w:fill="auto"/>
              <w:spacing w:before="60" w:after="0" w:line="220" w:lineRule="exact"/>
              <w:ind w:firstLine="0"/>
              <w:jc w:val="center"/>
            </w:pPr>
            <w:r>
              <w:rPr>
                <w:rStyle w:val="211pt0"/>
              </w:rPr>
              <w:t>401.10.199</w:t>
            </w:r>
          </w:p>
        </w:tc>
        <w:tc>
          <w:tcPr>
            <w:tcW w:w="1834" w:type="dxa"/>
            <w:shd w:val="clear" w:color="auto" w:fill="FFFFFF"/>
          </w:tcPr>
          <w:p w:rsidR="00784D3F" w:rsidRDefault="00784D3F" w:rsidP="00784D3F">
            <w:pPr>
              <w:pStyle w:val="20"/>
              <w:shd w:val="clear" w:color="auto" w:fill="auto"/>
              <w:spacing w:after="0" w:line="250" w:lineRule="exact"/>
              <w:ind w:left="480" w:hanging="320"/>
              <w:jc w:val="left"/>
            </w:pPr>
            <w:r>
              <w:rPr>
                <w:rStyle w:val="211pt"/>
              </w:rPr>
              <w:t>Отчет об оценке стоимости объектов,</w:t>
            </w:r>
          </w:p>
          <w:p w:rsidR="00784D3F" w:rsidRDefault="00784D3F" w:rsidP="00784D3F">
            <w:pPr>
              <w:pStyle w:val="20"/>
              <w:shd w:val="clear" w:color="auto" w:fill="auto"/>
              <w:spacing w:after="0" w:line="250" w:lineRule="exact"/>
              <w:ind w:left="160" w:firstLine="140"/>
              <w:jc w:val="left"/>
            </w:pPr>
            <w:r>
              <w:rPr>
                <w:rStyle w:val="211pt"/>
              </w:rPr>
              <w:t>Акт о прием</w:t>
            </w:r>
            <w:proofErr w:type="gramStart"/>
            <w:r>
              <w:rPr>
                <w:rStyle w:val="211pt"/>
              </w:rPr>
              <w:t>е-</w:t>
            </w:r>
            <w:proofErr w:type="gramEnd"/>
            <w:r>
              <w:rPr>
                <w:rStyle w:val="211pt"/>
              </w:rPr>
              <w:t xml:space="preserve"> передаче объекта основных средств</w:t>
            </w:r>
          </w:p>
        </w:tc>
      </w:tr>
      <w:tr w:rsidR="00784D3F" w:rsidTr="00784D3F">
        <w:trPr>
          <w:trHeight w:hRule="exact" w:val="1637"/>
        </w:trPr>
        <w:tc>
          <w:tcPr>
            <w:tcW w:w="1901" w:type="dxa"/>
            <w:shd w:val="clear" w:color="auto" w:fill="FFFFFF"/>
          </w:tcPr>
          <w:p w:rsidR="00784D3F" w:rsidRDefault="00784D3F" w:rsidP="00784D3F">
            <w:pPr>
              <w:pStyle w:val="20"/>
              <w:shd w:val="clear" w:color="auto" w:fill="auto"/>
              <w:spacing w:after="0" w:line="254" w:lineRule="exact"/>
              <w:ind w:firstLine="0"/>
              <w:jc w:val="center"/>
            </w:pPr>
            <w:r>
              <w:rPr>
                <w:rStyle w:val="211pt"/>
              </w:rPr>
              <w:t>Принята амортизация к учету</w:t>
            </w:r>
          </w:p>
        </w:tc>
        <w:tc>
          <w:tcPr>
            <w:tcW w:w="3091" w:type="dxa"/>
            <w:shd w:val="clear" w:color="auto" w:fill="FFFFFF"/>
          </w:tcPr>
          <w:p w:rsidR="00784D3F" w:rsidRDefault="00784D3F" w:rsidP="00784D3F">
            <w:pPr>
              <w:pStyle w:val="20"/>
              <w:shd w:val="clear" w:color="auto" w:fill="auto"/>
              <w:spacing w:after="60" w:line="220" w:lineRule="exact"/>
              <w:ind w:firstLine="0"/>
              <w:jc w:val="center"/>
            </w:pPr>
            <w:r>
              <w:rPr>
                <w:rStyle w:val="211pt0"/>
              </w:rPr>
              <w:t>09010000000000180.Х.</w:t>
            </w:r>
          </w:p>
          <w:p w:rsidR="00784D3F" w:rsidRDefault="00784D3F" w:rsidP="00784D3F">
            <w:pPr>
              <w:pStyle w:val="20"/>
              <w:shd w:val="clear" w:color="auto" w:fill="auto"/>
              <w:spacing w:before="60" w:after="0" w:line="220" w:lineRule="exact"/>
              <w:ind w:firstLine="0"/>
              <w:jc w:val="center"/>
            </w:pPr>
            <w:r>
              <w:rPr>
                <w:rStyle w:val="211pt0"/>
              </w:rPr>
              <w:t>401.10.199</w:t>
            </w:r>
          </w:p>
        </w:tc>
        <w:tc>
          <w:tcPr>
            <w:tcW w:w="3120" w:type="dxa"/>
            <w:shd w:val="clear" w:color="auto" w:fill="FFFFFF"/>
          </w:tcPr>
          <w:p w:rsidR="00784D3F" w:rsidRDefault="00784D3F" w:rsidP="00784D3F">
            <w:pPr>
              <w:pStyle w:val="20"/>
              <w:shd w:val="clear" w:color="auto" w:fill="auto"/>
              <w:spacing w:after="60" w:line="220" w:lineRule="exact"/>
              <w:ind w:left="200" w:firstLine="0"/>
              <w:jc w:val="left"/>
            </w:pPr>
            <w:r>
              <w:rPr>
                <w:rStyle w:val="211pt0"/>
              </w:rPr>
              <w:t>ХХХХХХХХХХХХХХ244</w:t>
            </w:r>
            <w:r w:rsidR="006E1EB9">
              <w:rPr>
                <w:rStyle w:val="211pt0"/>
              </w:rPr>
              <w:t>.</w:t>
            </w:r>
            <w:r>
              <w:rPr>
                <w:rStyle w:val="211pt0"/>
              </w:rPr>
              <w:t>Х.</w:t>
            </w:r>
          </w:p>
          <w:p w:rsidR="00784D3F" w:rsidRDefault="00784D3F" w:rsidP="00784D3F">
            <w:pPr>
              <w:pStyle w:val="20"/>
              <w:shd w:val="clear" w:color="auto" w:fill="auto"/>
              <w:spacing w:before="60" w:after="0" w:line="220" w:lineRule="exact"/>
              <w:ind w:firstLine="0"/>
              <w:jc w:val="center"/>
            </w:pPr>
            <w:r>
              <w:rPr>
                <w:rStyle w:val="211pt0"/>
              </w:rPr>
              <w:t>104.ХХ.411</w:t>
            </w:r>
          </w:p>
        </w:tc>
        <w:tc>
          <w:tcPr>
            <w:tcW w:w="1834" w:type="dxa"/>
            <w:shd w:val="clear" w:color="auto" w:fill="FFFFFF"/>
            <w:vAlign w:val="bottom"/>
          </w:tcPr>
          <w:p w:rsidR="00784D3F" w:rsidRDefault="00784D3F" w:rsidP="00784D3F">
            <w:pPr>
              <w:pStyle w:val="20"/>
              <w:shd w:val="clear" w:color="auto" w:fill="auto"/>
              <w:spacing w:after="0" w:line="250" w:lineRule="exact"/>
              <w:ind w:left="480" w:hanging="320"/>
              <w:jc w:val="left"/>
            </w:pPr>
            <w:r>
              <w:rPr>
                <w:rStyle w:val="211pt"/>
              </w:rPr>
              <w:t>Отчет об оценке стоимости объектов,</w:t>
            </w:r>
          </w:p>
          <w:p w:rsidR="00784D3F" w:rsidRDefault="00784D3F" w:rsidP="00784D3F">
            <w:pPr>
              <w:pStyle w:val="20"/>
              <w:shd w:val="clear" w:color="auto" w:fill="auto"/>
              <w:spacing w:after="0" w:line="250" w:lineRule="exact"/>
              <w:ind w:left="160" w:firstLine="140"/>
              <w:jc w:val="left"/>
            </w:pPr>
            <w:r>
              <w:rPr>
                <w:rStyle w:val="211pt"/>
              </w:rPr>
              <w:t>Акт о прием</w:t>
            </w:r>
            <w:proofErr w:type="gramStart"/>
            <w:r>
              <w:rPr>
                <w:rStyle w:val="211pt"/>
              </w:rPr>
              <w:t>е-</w:t>
            </w:r>
            <w:proofErr w:type="gramEnd"/>
            <w:r>
              <w:rPr>
                <w:rStyle w:val="211pt"/>
              </w:rPr>
              <w:t xml:space="preserve"> передаче объекта основных средств</w:t>
            </w:r>
          </w:p>
        </w:tc>
      </w:tr>
    </w:tbl>
    <w:p w:rsidR="00784D3F" w:rsidRDefault="00805DD3" w:rsidP="00805DD3">
      <w:pPr>
        <w:pStyle w:val="20"/>
        <w:shd w:val="clear" w:color="auto" w:fill="auto"/>
        <w:tabs>
          <w:tab w:val="left" w:pos="2122"/>
        </w:tabs>
        <w:spacing w:before="429" w:after="300" w:line="322" w:lineRule="exact"/>
        <w:ind w:right="300" w:firstLine="0"/>
      </w:pPr>
      <w:r>
        <w:t xml:space="preserve">2.1.1.10. </w:t>
      </w:r>
      <w:r w:rsidR="00784D3F">
        <w:t>Объект ОС при первом применении СГС «Основные средства» отражается по ранее сформированным оценкам.</w:t>
      </w:r>
    </w:p>
    <w:p w:rsidR="00784D3F" w:rsidRDefault="00805DD3" w:rsidP="00805DD3">
      <w:pPr>
        <w:pStyle w:val="20"/>
        <w:shd w:val="clear" w:color="auto" w:fill="auto"/>
        <w:tabs>
          <w:tab w:val="left" w:pos="2122"/>
        </w:tabs>
        <w:spacing w:after="656" w:line="322" w:lineRule="exact"/>
        <w:ind w:right="300" w:firstLine="0"/>
      </w:pPr>
      <w:r>
        <w:t xml:space="preserve">2.1.1.11. </w:t>
      </w:r>
      <w:r w:rsidR="00784D3F">
        <w:t xml:space="preserve">В соответствии с Письмом Департамента здравоохранения города Москвы от 06.05.2013 № 64-18-111 каждому инвентарному объекту недвижимого имущества, а также движимого имущества, кроме объектов стоимостью до 10 000,00 руб. включительно, присваивается уникальный </w:t>
      </w:r>
      <w:r w:rsidR="00784D3F">
        <w:lastRenderedPageBreak/>
        <w:t>инвентарный порядковый номер:</w:t>
      </w:r>
    </w:p>
    <w:p w:rsidR="00784D3F" w:rsidRDefault="00784D3F" w:rsidP="00784D3F">
      <w:pPr>
        <w:pStyle w:val="20"/>
        <w:shd w:val="clear" w:color="auto" w:fill="auto"/>
        <w:tabs>
          <w:tab w:val="left" w:pos="2122"/>
        </w:tabs>
        <w:spacing w:after="656" w:line="322" w:lineRule="exact"/>
        <w:ind w:left="840" w:right="300" w:firstLine="0"/>
      </w:pPr>
      <w:r>
        <w:t>Таблица № 3- Структура инвентарного номера</w:t>
      </w:r>
    </w:p>
    <w:tbl>
      <w:tblPr>
        <w:tblW w:w="10156" w:type="dxa"/>
        <w:tblLayout w:type="fixed"/>
        <w:tblCellMar>
          <w:left w:w="10" w:type="dxa"/>
          <w:right w:w="10" w:type="dxa"/>
        </w:tblCellMar>
        <w:tblLook w:val="0000" w:firstRow="0" w:lastRow="0" w:firstColumn="0" w:lastColumn="0" w:noHBand="0" w:noVBand="0"/>
      </w:tblPr>
      <w:tblGrid>
        <w:gridCol w:w="2875"/>
        <w:gridCol w:w="2702"/>
        <w:gridCol w:w="4579"/>
      </w:tblGrid>
      <w:tr w:rsidR="00784D3F" w:rsidTr="00784D3F">
        <w:trPr>
          <w:trHeight w:hRule="exact" w:val="763"/>
        </w:trPr>
        <w:tc>
          <w:tcPr>
            <w:tcW w:w="2875" w:type="dxa"/>
            <w:tcBorders>
              <w:top w:val="single" w:sz="4" w:space="0" w:color="auto"/>
              <w:left w:val="single" w:sz="4" w:space="0" w:color="auto"/>
            </w:tcBorders>
            <w:shd w:val="clear" w:color="auto" w:fill="FFFFFF"/>
            <w:vAlign w:val="bottom"/>
          </w:tcPr>
          <w:p w:rsidR="00784D3F" w:rsidRDefault="00784D3F" w:rsidP="00FA7B33">
            <w:pPr>
              <w:pStyle w:val="20"/>
              <w:shd w:val="clear" w:color="auto" w:fill="auto"/>
              <w:spacing w:after="0" w:line="274" w:lineRule="exact"/>
              <w:ind w:firstLine="0"/>
            </w:pPr>
            <w:r>
              <w:rPr>
                <w:rStyle w:val="2105pt"/>
              </w:rPr>
              <w:t>Очередность знаков инвентарного номера</w:t>
            </w:r>
          </w:p>
        </w:tc>
        <w:tc>
          <w:tcPr>
            <w:tcW w:w="2702" w:type="dxa"/>
            <w:tcBorders>
              <w:top w:val="single" w:sz="4" w:space="0" w:color="auto"/>
              <w:left w:val="single" w:sz="4" w:space="0" w:color="auto"/>
            </w:tcBorders>
            <w:shd w:val="clear" w:color="auto" w:fill="FFFFFF"/>
            <w:vAlign w:val="bottom"/>
          </w:tcPr>
          <w:p w:rsidR="00784D3F" w:rsidRDefault="00784D3F" w:rsidP="00FA7B33">
            <w:pPr>
              <w:pStyle w:val="20"/>
              <w:shd w:val="clear" w:color="auto" w:fill="auto"/>
              <w:spacing w:after="0" w:line="278" w:lineRule="exact"/>
              <w:ind w:firstLine="0"/>
            </w:pPr>
            <w:r>
              <w:rPr>
                <w:rStyle w:val="2105pt"/>
              </w:rPr>
              <w:t>Разряд инвентарного номера</w:t>
            </w:r>
          </w:p>
        </w:tc>
        <w:tc>
          <w:tcPr>
            <w:tcW w:w="4579" w:type="dxa"/>
            <w:tcBorders>
              <w:top w:val="single" w:sz="4" w:space="0" w:color="auto"/>
              <w:left w:val="single" w:sz="4" w:space="0" w:color="auto"/>
              <w:right w:val="single" w:sz="4" w:space="0" w:color="auto"/>
            </w:tcBorders>
            <w:shd w:val="clear" w:color="auto" w:fill="FFFFFF"/>
            <w:vAlign w:val="bottom"/>
          </w:tcPr>
          <w:p w:rsidR="00784D3F" w:rsidRDefault="00784D3F" w:rsidP="00FA7B33">
            <w:pPr>
              <w:pStyle w:val="20"/>
              <w:shd w:val="clear" w:color="auto" w:fill="auto"/>
              <w:spacing w:after="0" w:line="278" w:lineRule="exact"/>
              <w:ind w:firstLine="0"/>
            </w:pPr>
            <w:r>
              <w:rPr>
                <w:rStyle w:val="2105pt"/>
              </w:rPr>
              <w:t>Обозначение знаков инвентарного но</w:t>
            </w:r>
            <w:r>
              <w:rPr>
                <w:rStyle w:val="2105pt"/>
              </w:rPr>
              <w:softHyphen/>
              <w:t>мера</w:t>
            </w:r>
          </w:p>
        </w:tc>
      </w:tr>
      <w:tr w:rsidR="00784D3F" w:rsidTr="00784D3F">
        <w:trPr>
          <w:trHeight w:hRule="exact" w:val="485"/>
        </w:trPr>
        <w:tc>
          <w:tcPr>
            <w:tcW w:w="2875" w:type="dxa"/>
            <w:tcBorders>
              <w:top w:val="single" w:sz="4" w:space="0" w:color="auto"/>
              <w:left w:val="single" w:sz="4" w:space="0" w:color="auto"/>
            </w:tcBorders>
            <w:shd w:val="clear" w:color="auto" w:fill="FFFFFF"/>
            <w:vAlign w:val="bottom"/>
          </w:tcPr>
          <w:p w:rsidR="00784D3F" w:rsidRDefault="00784D3F" w:rsidP="00FA7B33">
            <w:pPr>
              <w:pStyle w:val="20"/>
              <w:shd w:val="clear" w:color="auto" w:fill="auto"/>
              <w:spacing w:after="0" w:line="220" w:lineRule="exact"/>
              <w:ind w:firstLine="0"/>
            </w:pPr>
            <w:r>
              <w:rPr>
                <w:rStyle w:val="211pt0"/>
              </w:rPr>
              <w:t>1</w:t>
            </w:r>
          </w:p>
        </w:tc>
        <w:tc>
          <w:tcPr>
            <w:tcW w:w="2702" w:type="dxa"/>
            <w:tcBorders>
              <w:top w:val="single" w:sz="4" w:space="0" w:color="auto"/>
              <w:left w:val="single" w:sz="4" w:space="0" w:color="auto"/>
            </w:tcBorders>
            <w:shd w:val="clear" w:color="auto" w:fill="FFFFFF"/>
            <w:vAlign w:val="bottom"/>
          </w:tcPr>
          <w:p w:rsidR="00784D3F" w:rsidRDefault="00784D3F" w:rsidP="00FA7B33">
            <w:pPr>
              <w:pStyle w:val="20"/>
              <w:shd w:val="clear" w:color="auto" w:fill="auto"/>
              <w:spacing w:after="0" w:line="220" w:lineRule="exact"/>
              <w:ind w:firstLine="0"/>
            </w:pPr>
            <w:r>
              <w:rPr>
                <w:rStyle w:val="211pt0"/>
              </w:rPr>
              <w:t>1</w:t>
            </w:r>
          </w:p>
        </w:tc>
        <w:tc>
          <w:tcPr>
            <w:tcW w:w="4579" w:type="dxa"/>
            <w:tcBorders>
              <w:top w:val="single" w:sz="4" w:space="0" w:color="auto"/>
              <w:left w:val="single" w:sz="4" w:space="0" w:color="auto"/>
              <w:right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код финансового обеспечения</w:t>
            </w:r>
          </w:p>
        </w:tc>
      </w:tr>
      <w:tr w:rsidR="00784D3F" w:rsidTr="00784D3F">
        <w:trPr>
          <w:trHeight w:hRule="exact" w:val="490"/>
        </w:trPr>
        <w:tc>
          <w:tcPr>
            <w:tcW w:w="2875" w:type="dxa"/>
            <w:tcBorders>
              <w:top w:val="single" w:sz="4" w:space="0" w:color="auto"/>
              <w:left w:val="single" w:sz="4" w:space="0" w:color="auto"/>
            </w:tcBorders>
            <w:shd w:val="clear" w:color="auto" w:fill="FFFFFF"/>
            <w:vAlign w:val="bottom"/>
          </w:tcPr>
          <w:p w:rsidR="00784D3F" w:rsidRDefault="00784D3F" w:rsidP="00FA7B33">
            <w:pPr>
              <w:pStyle w:val="20"/>
              <w:shd w:val="clear" w:color="auto" w:fill="auto"/>
              <w:spacing w:after="0" w:line="220" w:lineRule="exact"/>
              <w:ind w:firstLine="0"/>
            </w:pPr>
            <w:r>
              <w:rPr>
                <w:rStyle w:val="211pt0"/>
              </w:rPr>
              <w:t>2</w:t>
            </w:r>
          </w:p>
        </w:tc>
        <w:tc>
          <w:tcPr>
            <w:tcW w:w="2702" w:type="dxa"/>
            <w:tcBorders>
              <w:top w:val="single" w:sz="4" w:space="0" w:color="auto"/>
              <w:left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2-6</w:t>
            </w:r>
          </w:p>
        </w:tc>
        <w:tc>
          <w:tcPr>
            <w:tcW w:w="4579" w:type="dxa"/>
            <w:tcBorders>
              <w:top w:val="single" w:sz="4" w:space="0" w:color="auto"/>
              <w:left w:val="single" w:sz="4" w:space="0" w:color="auto"/>
              <w:right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код синтетического счета объекта учета</w:t>
            </w:r>
          </w:p>
        </w:tc>
      </w:tr>
      <w:tr w:rsidR="00784D3F" w:rsidTr="00784D3F">
        <w:trPr>
          <w:trHeight w:hRule="exact" w:val="504"/>
        </w:trPr>
        <w:tc>
          <w:tcPr>
            <w:tcW w:w="2875" w:type="dxa"/>
            <w:tcBorders>
              <w:top w:val="single" w:sz="4" w:space="0" w:color="auto"/>
              <w:left w:val="single" w:sz="4" w:space="0" w:color="auto"/>
              <w:bottom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3</w:t>
            </w:r>
          </w:p>
        </w:tc>
        <w:tc>
          <w:tcPr>
            <w:tcW w:w="2702" w:type="dxa"/>
            <w:tcBorders>
              <w:top w:val="single" w:sz="4" w:space="0" w:color="auto"/>
              <w:left w:val="single" w:sz="4" w:space="0" w:color="auto"/>
              <w:bottom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7-11</w:t>
            </w:r>
          </w:p>
        </w:tc>
        <w:tc>
          <w:tcPr>
            <w:tcW w:w="4579" w:type="dxa"/>
            <w:tcBorders>
              <w:top w:val="single" w:sz="4" w:space="0" w:color="auto"/>
              <w:left w:val="single" w:sz="4" w:space="0" w:color="auto"/>
              <w:bottom w:val="single" w:sz="4" w:space="0" w:color="auto"/>
              <w:right w:val="single" w:sz="4" w:space="0" w:color="auto"/>
            </w:tcBorders>
            <w:shd w:val="clear" w:color="auto" w:fill="FFFFFF"/>
            <w:vAlign w:val="center"/>
          </w:tcPr>
          <w:p w:rsidR="00784D3F" w:rsidRDefault="00784D3F" w:rsidP="00FA7B33">
            <w:pPr>
              <w:pStyle w:val="20"/>
              <w:shd w:val="clear" w:color="auto" w:fill="auto"/>
              <w:spacing w:after="0" w:line="220" w:lineRule="exact"/>
              <w:ind w:firstLine="0"/>
            </w:pPr>
            <w:r>
              <w:rPr>
                <w:rStyle w:val="211pt0"/>
              </w:rPr>
              <w:t>порядковый номер объекта</w:t>
            </w:r>
          </w:p>
        </w:tc>
      </w:tr>
    </w:tbl>
    <w:p w:rsidR="00784D3F" w:rsidRDefault="00805DD3" w:rsidP="00805DD3">
      <w:pPr>
        <w:pStyle w:val="110"/>
        <w:shd w:val="clear" w:color="auto" w:fill="auto"/>
        <w:tabs>
          <w:tab w:val="left" w:pos="2166"/>
        </w:tabs>
        <w:spacing w:before="245" w:after="300" w:line="322" w:lineRule="exact"/>
        <w:ind w:firstLine="0"/>
        <w:jc w:val="both"/>
      </w:pPr>
      <w:r>
        <w:t xml:space="preserve">2.1.1.12. </w:t>
      </w:r>
      <w:r w:rsidR="00784D3F">
        <w:t xml:space="preserve">Имуществу, поступившему в результате </w:t>
      </w:r>
      <w:proofErr w:type="spellStart"/>
      <w:r w:rsidR="00784D3F">
        <w:t>разукомплектации</w:t>
      </w:r>
      <w:proofErr w:type="spellEnd"/>
      <w:r w:rsidR="00784D3F">
        <w:t>, инвентарный номер равен инвентарному номеру разукомплектованного объекта с присвоением нового порядкового номера объекта.</w:t>
      </w:r>
    </w:p>
    <w:p w:rsidR="00784D3F" w:rsidRDefault="00805DD3" w:rsidP="00805DD3">
      <w:pPr>
        <w:pStyle w:val="110"/>
        <w:shd w:val="clear" w:color="auto" w:fill="auto"/>
        <w:tabs>
          <w:tab w:val="left" w:pos="2166"/>
        </w:tabs>
        <w:spacing w:before="0" w:after="300" w:line="322" w:lineRule="exact"/>
        <w:ind w:firstLine="0"/>
        <w:jc w:val="both"/>
      </w:pPr>
      <w:r>
        <w:t xml:space="preserve">2.1.1.13. </w:t>
      </w:r>
      <w:r w:rsidR="00784D3F">
        <w:t xml:space="preserve">При невозможности обозначения инвентарного номера на активе в случаях, определенных требованиями </w:t>
      </w:r>
      <w:proofErr w:type="gramStart"/>
      <w:r w:rsidR="00784D3F">
        <w:t>его эксплуатации, присвоенный ему инвентарный номер применяется</w:t>
      </w:r>
      <w:proofErr w:type="gramEnd"/>
      <w:r w:rsidR="00784D3F">
        <w:t xml:space="preserve"> в целях бухгалтерского учета с отражением в соответствующих регистрах бухгалтерского учета (без нанесения на объект основного средства).</w:t>
      </w:r>
    </w:p>
    <w:p w:rsidR="00784D3F" w:rsidRDefault="00805DD3" w:rsidP="00805DD3">
      <w:pPr>
        <w:pStyle w:val="110"/>
        <w:shd w:val="clear" w:color="auto" w:fill="auto"/>
        <w:tabs>
          <w:tab w:val="left" w:pos="2166"/>
        </w:tabs>
        <w:spacing w:before="0" w:line="322" w:lineRule="exact"/>
        <w:ind w:firstLine="0"/>
        <w:jc w:val="both"/>
      </w:pPr>
      <w:r>
        <w:t xml:space="preserve">2.1.1.14. </w:t>
      </w:r>
      <w:r w:rsidR="00784D3F">
        <w:t>Комплекс конструктивно-сочлененных предметов в учреждениях учитывается следующим образом:</w:t>
      </w:r>
    </w:p>
    <w:p w:rsidR="00784D3F" w:rsidRDefault="00784D3F" w:rsidP="00784D3F">
      <w:pPr>
        <w:pStyle w:val="110"/>
        <w:spacing w:line="322" w:lineRule="exact"/>
        <w:ind w:firstLine="1540"/>
        <w:jc w:val="both"/>
      </w:pPr>
      <w:r>
        <w:t>-</w:t>
      </w:r>
      <w:r>
        <w:tab/>
        <w:t>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автоматизируется рабочее место;</w:t>
      </w:r>
    </w:p>
    <w:p w:rsidR="00784D3F" w:rsidRDefault="00784D3F" w:rsidP="00466BEF">
      <w:pPr>
        <w:pStyle w:val="110"/>
        <w:numPr>
          <w:ilvl w:val="0"/>
          <w:numId w:val="33"/>
        </w:numPr>
        <w:shd w:val="clear" w:color="auto" w:fill="auto"/>
        <w:tabs>
          <w:tab w:val="left" w:pos="1426"/>
        </w:tabs>
        <w:spacing w:before="0" w:after="300" w:line="322" w:lineRule="exact"/>
        <w:ind w:firstLine="840"/>
        <w:jc w:val="both"/>
      </w:pPr>
      <w:r>
        <w:t>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самостоятельные инвентарные объекты. Определение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w:t>
      </w:r>
    </w:p>
    <w:p w:rsidR="00784D3F" w:rsidRDefault="00784D3F" w:rsidP="00805DD3">
      <w:pPr>
        <w:pStyle w:val="110"/>
        <w:numPr>
          <w:ilvl w:val="3"/>
          <w:numId w:val="104"/>
        </w:numPr>
        <w:shd w:val="clear" w:color="auto" w:fill="auto"/>
        <w:tabs>
          <w:tab w:val="left" w:pos="2166"/>
        </w:tabs>
        <w:spacing w:before="0" w:line="322" w:lineRule="exact"/>
        <w:jc w:val="both"/>
      </w:pPr>
      <w:r>
        <w:t>К единым функционирующим системам относятся: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пожарная сигнализация;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охранн</w:t>
      </w:r>
      <w:proofErr w:type="gramStart"/>
      <w:r>
        <w:t>о-</w:t>
      </w:r>
      <w:proofErr w:type="gramEnd"/>
      <w:r>
        <w:t xml:space="preserve"> пожарная сигнализация;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тревожная сигнализация;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охранн</w:t>
      </w:r>
      <w:proofErr w:type="gramStart"/>
      <w:r>
        <w:t>о-</w:t>
      </w:r>
      <w:proofErr w:type="gramEnd"/>
      <w:r>
        <w:t xml:space="preserve"> тревожная сигнализация;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lastRenderedPageBreak/>
        <w:t>тревожная кнопка;</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система видеонаблюдения;</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серверные;</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АТС;</w:t>
      </w:r>
    </w:p>
    <w:p w:rsidR="00784D3F" w:rsidRDefault="00784D3F" w:rsidP="00466BEF">
      <w:pPr>
        <w:pStyle w:val="110"/>
        <w:numPr>
          <w:ilvl w:val="0"/>
          <w:numId w:val="33"/>
        </w:numPr>
        <w:shd w:val="clear" w:color="auto" w:fill="auto"/>
        <w:tabs>
          <w:tab w:val="left" w:pos="1201"/>
        </w:tabs>
        <w:spacing w:before="0" w:line="322" w:lineRule="exact"/>
        <w:ind w:left="1200" w:hanging="360"/>
        <w:jc w:val="both"/>
      </w:pPr>
      <w:r>
        <w:t>система оповещения и управления эвакуацией;</w:t>
      </w:r>
    </w:p>
    <w:p w:rsidR="00784D3F" w:rsidRDefault="00784D3F" w:rsidP="00466BEF">
      <w:pPr>
        <w:pStyle w:val="110"/>
        <w:numPr>
          <w:ilvl w:val="0"/>
          <w:numId w:val="33"/>
        </w:numPr>
        <w:shd w:val="clear" w:color="auto" w:fill="auto"/>
        <w:tabs>
          <w:tab w:val="left" w:pos="1201"/>
        </w:tabs>
        <w:spacing w:before="0" w:after="333" w:line="322" w:lineRule="exact"/>
        <w:ind w:left="1200" w:hanging="360"/>
        <w:jc w:val="both"/>
      </w:pPr>
      <w: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784D3F" w:rsidRDefault="00805DD3" w:rsidP="00805DD3">
      <w:pPr>
        <w:pStyle w:val="110"/>
        <w:shd w:val="clear" w:color="auto" w:fill="auto"/>
        <w:tabs>
          <w:tab w:val="left" w:pos="2166"/>
        </w:tabs>
        <w:spacing w:before="0" w:line="280" w:lineRule="exact"/>
        <w:ind w:firstLine="0"/>
        <w:jc w:val="both"/>
      </w:pPr>
      <w:r>
        <w:t xml:space="preserve">2.1.1.16. </w:t>
      </w:r>
      <w:r w:rsidR="00784D3F">
        <w:t>Особенности учета единых функционирующих систем:</w:t>
      </w:r>
    </w:p>
    <w:p w:rsidR="00784D3F" w:rsidRPr="00262B22" w:rsidRDefault="00784D3F" w:rsidP="00466BEF">
      <w:pPr>
        <w:pStyle w:val="ad"/>
        <w:numPr>
          <w:ilvl w:val="0"/>
          <w:numId w:val="33"/>
        </w:numPr>
        <w:rPr>
          <w:rFonts w:ascii="Times New Roman" w:eastAsia="Times New Roman" w:hAnsi="Times New Roman" w:cs="Times New Roman"/>
          <w:sz w:val="28"/>
          <w:szCs w:val="28"/>
        </w:rPr>
      </w:pPr>
      <w:r w:rsidRPr="00262B22">
        <w:rPr>
          <w:rFonts w:ascii="Times New Roman" w:eastAsia="Times New Roman" w:hAnsi="Times New Roman" w:cs="Times New Roman"/>
          <w:sz w:val="28"/>
          <w:szCs w:val="28"/>
        </w:rPr>
        <w:t>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rsidR="00784D3F" w:rsidRDefault="00784D3F" w:rsidP="00466BEF">
      <w:pPr>
        <w:pStyle w:val="20"/>
        <w:numPr>
          <w:ilvl w:val="0"/>
          <w:numId w:val="33"/>
        </w:numPr>
        <w:shd w:val="clear" w:color="auto" w:fill="auto"/>
        <w:tabs>
          <w:tab w:val="left" w:pos="1428"/>
        </w:tabs>
        <w:spacing w:after="0" w:line="322" w:lineRule="exact"/>
        <w:ind w:firstLine="740"/>
      </w:pPr>
      <w:proofErr w:type="gramStart"/>
      <w:r>
        <w:t>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w:t>
      </w:r>
      <w:proofErr w:type="gramEnd"/>
    </w:p>
    <w:p w:rsidR="00784D3F" w:rsidRDefault="00784D3F" w:rsidP="00466BEF">
      <w:pPr>
        <w:pStyle w:val="20"/>
        <w:numPr>
          <w:ilvl w:val="0"/>
          <w:numId w:val="33"/>
        </w:numPr>
        <w:shd w:val="clear" w:color="auto" w:fill="auto"/>
        <w:tabs>
          <w:tab w:val="left" w:pos="1428"/>
        </w:tabs>
        <w:spacing w:after="300" w:line="322" w:lineRule="exact"/>
        <w:ind w:firstLine="740"/>
      </w:pPr>
      <w:r>
        <w:t>в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rsidR="00784D3F" w:rsidRDefault="00805DD3" w:rsidP="00805DD3">
      <w:pPr>
        <w:pStyle w:val="20"/>
        <w:shd w:val="clear" w:color="auto" w:fill="auto"/>
        <w:tabs>
          <w:tab w:val="left" w:pos="2125"/>
        </w:tabs>
        <w:spacing w:after="0" w:line="280" w:lineRule="exact"/>
        <w:ind w:firstLine="0"/>
      </w:pPr>
      <w:r>
        <w:t xml:space="preserve">2.1.1.17. </w:t>
      </w:r>
      <w:r w:rsidR="00784D3F">
        <w:t>Особенности учета программного обеспечения:</w:t>
      </w:r>
    </w:p>
    <w:p w:rsidR="00784D3F" w:rsidRDefault="00784D3F" w:rsidP="00466BEF">
      <w:pPr>
        <w:pStyle w:val="20"/>
        <w:numPr>
          <w:ilvl w:val="0"/>
          <w:numId w:val="33"/>
        </w:numPr>
        <w:shd w:val="clear" w:color="auto" w:fill="auto"/>
        <w:tabs>
          <w:tab w:val="left" w:pos="1428"/>
        </w:tabs>
        <w:spacing w:after="300" w:line="322" w:lineRule="exact"/>
        <w:ind w:firstLine="740"/>
      </w:pPr>
      <w:r>
        <w:t xml:space="preserve">при приобретении компьютерной техники с установленными операционной системой, программным обеспечением (например, </w:t>
      </w:r>
      <w:r>
        <w:rPr>
          <w:lang w:val="en-US" w:bidi="en-US"/>
        </w:rPr>
        <w:t>Windows</w:t>
      </w:r>
      <w:r w:rsidRPr="00E9429E">
        <w:rPr>
          <w:lang w:bidi="en-US"/>
        </w:rPr>
        <w:t xml:space="preserve">, </w:t>
      </w:r>
      <w:r>
        <w:rPr>
          <w:lang w:val="en-US" w:bidi="en-US"/>
        </w:rPr>
        <w:t>Microsoft</w:t>
      </w:r>
      <w:r w:rsidRPr="00E9429E">
        <w:rPr>
          <w:lang w:bidi="en-US"/>
        </w:rPr>
        <w:t xml:space="preserve"> </w:t>
      </w:r>
      <w:r>
        <w:rPr>
          <w:lang w:val="en-US" w:bidi="en-US"/>
        </w:rPr>
        <w:t>Office</w:t>
      </w:r>
      <w:r w:rsidRPr="00E9429E">
        <w:rPr>
          <w:lang w:bidi="en-US"/>
        </w:rPr>
        <w:t xml:space="preserve">, </w:t>
      </w:r>
      <w:r>
        <w:rPr>
          <w:lang w:val="en-US" w:bidi="en-US"/>
        </w:rPr>
        <w:t>Outlook</w:t>
      </w:r>
      <w:r w:rsidRPr="00E9429E">
        <w:rPr>
          <w:lang w:bidi="en-US"/>
        </w:rPr>
        <w:t xml:space="preserve"> </w:t>
      </w:r>
      <w:r>
        <w:rPr>
          <w:lang w:val="en-US" w:bidi="en-US"/>
        </w:rPr>
        <w:t>Express</w:t>
      </w:r>
      <w:r w:rsidRPr="00E9429E">
        <w:rPr>
          <w:lang w:bidi="en-US"/>
        </w:rPr>
        <w:t xml:space="preserve">), </w:t>
      </w:r>
      <w:r>
        <w:t xml:space="preserve">стоимость </w:t>
      </w:r>
      <w:proofErr w:type="gramStart"/>
      <w:r>
        <w:t>таких</w:t>
      </w:r>
      <w:proofErr w:type="gramEnd"/>
      <w:r>
        <w:t xml:space="preserve"> операционной системы, программного обеспечения не выделяется из стоимости компьютера;</w:t>
      </w:r>
    </w:p>
    <w:p w:rsidR="00784D3F" w:rsidRDefault="00805DD3" w:rsidP="00805DD3">
      <w:pPr>
        <w:pStyle w:val="20"/>
        <w:shd w:val="clear" w:color="auto" w:fill="auto"/>
        <w:tabs>
          <w:tab w:val="left" w:pos="2125"/>
        </w:tabs>
        <w:spacing w:after="0" w:line="322" w:lineRule="exact"/>
        <w:ind w:firstLine="0"/>
      </w:pPr>
      <w:r>
        <w:t xml:space="preserve">2.1.1.18. </w:t>
      </w:r>
      <w:r w:rsidR="00784D3F">
        <w:t>Особенности учета драгоценных металлов, входящих в состав объектов основных средств:</w:t>
      </w:r>
    </w:p>
    <w:p w:rsidR="00784D3F" w:rsidRDefault="00784D3F" w:rsidP="00466BEF">
      <w:pPr>
        <w:pStyle w:val="20"/>
        <w:numPr>
          <w:ilvl w:val="0"/>
          <w:numId w:val="33"/>
        </w:numPr>
        <w:shd w:val="clear" w:color="auto" w:fill="auto"/>
        <w:tabs>
          <w:tab w:val="left" w:pos="1428"/>
        </w:tabs>
        <w:spacing w:after="300" w:line="322" w:lineRule="exact"/>
        <w:ind w:firstLine="740"/>
      </w:pPr>
      <w:proofErr w:type="gramStart"/>
      <w:r>
        <w:t xml:space="preserve">драгоценные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справочник «Содержание драгоценных металлов в электротехнических изделиях, аппаратуре связи, </w:t>
      </w:r>
      <w:proofErr w:type="spellStart"/>
      <w:r>
        <w:t>контрольно</w:t>
      </w:r>
      <w:r>
        <w:softHyphen/>
        <w:t>измерительных</w:t>
      </w:r>
      <w:proofErr w:type="spellEnd"/>
      <w:r>
        <w:t xml:space="preserve"> приборах, кабельной продукции, электронной и бытовой технике»).</w:t>
      </w:r>
      <w:proofErr w:type="gramEnd"/>
      <w:r>
        <w:t xml:space="preserve">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784D3F" w:rsidRDefault="00805DD3" w:rsidP="00784D3F">
      <w:pPr>
        <w:pStyle w:val="20"/>
        <w:shd w:val="clear" w:color="auto" w:fill="auto"/>
        <w:tabs>
          <w:tab w:val="left" w:pos="2125"/>
        </w:tabs>
        <w:spacing w:after="0" w:line="322" w:lineRule="exact"/>
        <w:ind w:firstLine="740"/>
      </w:pPr>
      <w:r>
        <w:t xml:space="preserve">2.1.1.19. </w:t>
      </w:r>
      <w:r w:rsidR="00784D3F">
        <w:t>В случае приобретения объектов основных средств за счет</w:t>
      </w:r>
    </w:p>
    <w:p w:rsidR="00784D3F" w:rsidRDefault="00784D3F" w:rsidP="00784D3F">
      <w:pPr>
        <w:pStyle w:val="20"/>
        <w:shd w:val="clear" w:color="auto" w:fill="auto"/>
        <w:spacing w:after="300" w:line="322" w:lineRule="exact"/>
        <w:ind w:firstLine="0"/>
      </w:pPr>
      <w:r>
        <w:t xml:space="preserve">средств целевых субсидий сумма вложений, сформированных на счете 0106.00.000 «Вложения в нефинансовые активы», переводится с кода вида деятельности </w:t>
      </w:r>
      <w:r>
        <w:rPr>
          <w:rStyle w:val="21"/>
        </w:rPr>
        <w:t>«5»</w:t>
      </w:r>
      <w:r>
        <w:t xml:space="preserve"> на </w:t>
      </w:r>
      <w:r>
        <w:lastRenderedPageBreak/>
        <w:t>код вида деятельности «4».</w:t>
      </w:r>
    </w:p>
    <w:p w:rsidR="00784D3F" w:rsidRDefault="00784D3F" w:rsidP="00784D3F">
      <w:pPr>
        <w:pStyle w:val="20"/>
        <w:shd w:val="clear" w:color="auto" w:fill="auto"/>
        <w:tabs>
          <w:tab w:val="left" w:pos="2125"/>
        </w:tabs>
        <w:spacing w:after="0" w:line="322" w:lineRule="exact"/>
        <w:ind w:firstLine="740"/>
      </w:pPr>
      <w:r>
        <w:t>2.1.1.2</w:t>
      </w:r>
      <w:r w:rsidR="00805DD3">
        <w:t>0</w:t>
      </w:r>
      <w:r>
        <w:t>.</w:t>
      </w:r>
      <w:r>
        <w:tab/>
        <w:t>При приобретении (создании) основных средств за счет средств,</w:t>
      </w:r>
    </w:p>
    <w:p w:rsidR="00784D3F" w:rsidRDefault="00784D3F" w:rsidP="00784D3F">
      <w:pPr>
        <w:pStyle w:val="20"/>
        <w:shd w:val="clear" w:color="auto" w:fill="auto"/>
        <w:spacing w:after="300" w:line="322" w:lineRule="exact"/>
        <w:ind w:firstLine="0"/>
      </w:pPr>
      <w:r>
        <w:t xml:space="preserve">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w:t>
      </w:r>
      <w:r>
        <w:rPr>
          <w:rStyle w:val="21"/>
        </w:rPr>
        <w:t>«2»</w:t>
      </w:r>
      <w:r>
        <w:t xml:space="preserve"> и «5» на код вида деятельности «4».</w:t>
      </w:r>
    </w:p>
    <w:p w:rsidR="00784D3F" w:rsidRDefault="00784D3F" w:rsidP="00784D3F">
      <w:pPr>
        <w:pStyle w:val="20"/>
        <w:shd w:val="clear" w:color="auto" w:fill="auto"/>
        <w:tabs>
          <w:tab w:val="left" w:pos="2125"/>
        </w:tabs>
        <w:spacing w:after="0" w:line="322" w:lineRule="exact"/>
        <w:ind w:firstLine="740"/>
      </w:pPr>
      <w:r>
        <w:t>2.1.1.2</w:t>
      </w:r>
      <w:r w:rsidR="00805DD3">
        <w:t>1</w:t>
      </w:r>
      <w:r>
        <w:t>.</w:t>
      </w:r>
      <w:r>
        <w:tab/>
        <w:t>В Инвентарных карточках учета основных средств:</w:t>
      </w:r>
    </w:p>
    <w:p w:rsidR="00784D3F" w:rsidRDefault="00784D3F" w:rsidP="00466BEF">
      <w:pPr>
        <w:pStyle w:val="20"/>
        <w:numPr>
          <w:ilvl w:val="0"/>
          <w:numId w:val="33"/>
        </w:numPr>
        <w:shd w:val="clear" w:color="auto" w:fill="auto"/>
        <w:tabs>
          <w:tab w:val="left" w:pos="1428"/>
        </w:tabs>
        <w:spacing w:after="0" w:line="322" w:lineRule="exact"/>
        <w:ind w:firstLine="740"/>
      </w:pPr>
      <w:r>
        <w:t>отражается полный состав объекта основных средств, его составные части, в том числе имеющие индивидуальные заводские (серийные) номера;</w:t>
      </w:r>
    </w:p>
    <w:p w:rsidR="00784D3F" w:rsidRDefault="00784D3F" w:rsidP="00466BEF">
      <w:pPr>
        <w:pStyle w:val="20"/>
        <w:numPr>
          <w:ilvl w:val="0"/>
          <w:numId w:val="33"/>
        </w:numPr>
        <w:shd w:val="clear" w:color="auto" w:fill="auto"/>
        <w:tabs>
          <w:tab w:val="left" w:pos="688"/>
        </w:tabs>
        <w:spacing w:after="0" w:line="322" w:lineRule="exact"/>
        <w:ind w:firstLine="740"/>
      </w:pPr>
      <w:r>
        <w:t xml:space="preserve">отражаются сведения о драгметаллах, содержащихся в составе основных средств, по наименованию и массе. В отдельных случаях, когда </w:t>
      </w:r>
      <w:proofErr w:type="spellStart"/>
      <w:r>
        <w:t>комиссионно</w:t>
      </w:r>
      <w:proofErr w:type="spellEnd"/>
      <w:r>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rsidR="00784D3F" w:rsidRDefault="00784D3F" w:rsidP="00466BEF">
      <w:pPr>
        <w:pStyle w:val="20"/>
        <w:numPr>
          <w:ilvl w:val="0"/>
          <w:numId w:val="33"/>
        </w:numPr>
        <w:shd w:val="clear" w:color="auto" w:fill="auto"/>
        <w:tabs>
          <w:tab w:val="left" w:pos="1429"/>
        </w:tabs>
        <w:spacing w:after="0" w:line="322" w:lineRule="exact"/>
        <w:ind w:firstLine="740"/>
      </w:pPr>
      <w:r>
        <w:t>в Инвентарной карточке учета нефинансовых активов (ф. 0504031) 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84D3F" w:rsidRDefault="00784D3F" w:rsidP="00466BEF">
      <w:pPr>
        <w:pStyle w:val="20"/>
        <w:numPr>
          <w:ilvl w:val="0"/>
          <w:numId w:val="33"/>
        </w:numPr>
        <w:shd w:val="clear" w:color="auto" w:fill="auto"/>
        <w:tabs>
          <w:tab w:val="left" w:pos="1429"/>
        </w:tabs>
        <w:spacing w:after="0" w:line="322" w:lineRule="exact"/>
        <w:ind w:firstLine="740"/>
      </w:pPr>
      <w:r>
        <w:t>отражаются сведения о произведенных изменениях при модернизации, реконструкции, дооборудовании, достройке основных средств;</w:t>
      </w:r>
    </w:p>
    <w:p w:rsidR="00784D3F" w:rsidRDefault="00784D3F" w:rsidP="00466BEF">
      <w:pPr>
        <w:pStyle w:val="20"/>
        <w:numPr>
          <w:ilvl w:val="0"/>
          <w:numId w:val="33"/>
        </w:numPr>
        <w:shd w:val="clear" w:color="auto" w:fill="auto"/>
        <w:tabs>
          <w:tab w:val="left" w:pos="1429"/>
        </w:tabs>
        <w:spacing w:after="0" w:line="326" w:lineRule="exact"/>
        <w:ind w:firstLine="740"/>
      </w:pPr>
      <w:r>
        <w:t>производится отметка о факте проведения частичной ликвидации (</w:t>
      </w:r>
      <w:proofErr w:type="spellStart"/>
      <w:r>
        <w:t>разукомплектации</w:t>
      </w:r>
      <w:proofErr w:type="spellEnd"/>
      <w:r>
        <w:t>) объекта;</w:t>
      </w:r>
    </w:p>
    <w:p w:rsidR="00784D3F" w:rsidRDefault="00784D3F" w:rsidP="00466BEF">
      <w:pPr>
        <w:pStyle w:val="20"/>
        <w:numPr>
          <w:ilvl w:val="0"/>
          <w:numId w:val="33"/>
        </w:numPr>
        <w:shd w:val="clear" w:color="auto" w:fill="auto"/>
        <w:tabs>
          <w:tab w:val="left" w:pos="1429"/>
        </w:tabs>
        <w:spacing w:after="304" w:line="322" w:lineRule="exact"/>
        <w:ind w:firstLine="740"/>
      </w:pPr>
      <w:r>
        <w:t>вносятся записи о произведенном ремонте объектов ОС, не изменяющем его стоимость.</w:t>
      </w:r>
    </w:p>
    <w:p w:rsidR="00784D3F" w:rsidRDefault="00805DD3" w:rsidP="00805DD3">
      <w:pPr>
        <w:pStyle w:val="20"/>
        <w:shd w:val="clear" w:color="auto" w:fill="auto"/>
        <w:tabs>
          <w:tab w:val="left" w:pos="2120"/>
        </w:tabs>
        <w:spacing w:after="296" w:line="317" w:lineRule="exact"/>
        <w:ind w:firstLine="0"/>
      </w:pPr>
      <w:r>
        <w:t xml:space="preserve">2.1.1.22. </w:t>
      </w:r>
      <w:r w:rsidR="00784D3F">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w:t>
      </w:r>
      <w:r w:rsidR="00784D3F">
        <w:rPr>
          <w:rFonts w:eastAsia="Arial"/>
        </w:rPr>
        <w:t>а</w:t>
      </w:r>
      <w:r w:rsidR="00784D3F">
        <w:t>ния</w:t>
      </w:r>
    </w:p>
    <w:p w:rsidR="00805DD3" w:rsidRDefault="00805DD3" w:rsidP="00805DD3">
      <w:pPr>
        <w:pStyle w:val="20"/>
        <w:shd w:val="clear" w:color="auto" w:fill="auto"/>
        <w:tabs>
          <w:tab w:val="left" w:pos="2120"/>
        </w:tabs>
        <w:spacing w:after="300" w:line="322" w:lineRule="exact"/>
        <w:ind w:firstLine="0"/>
      </w:pPr>
      <w:r>
        <w:t xml:space="preserve">2.1.1.23. </w:t>
      </w:r>
      <w:r w:rsidR="00784D3F">
        <w:t>Метод учета суммы амортизации при переоценке объекта основных средств: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84D3F" w:rsidRDefault="00805DD3" w:rsidP="00805DD3">
      <w:pPr>
        <w:pStyle w:val="20"/>
        <w:shd w:val="clear" w:color="auto" w:fill="auto"/>
        <w:tabs>
          <w:tab w:val="left" w:pos="2120"/>
        </w:tabs>
        <w:spacing w:after="300" w:line="322" w:lineRule="exact"/>
        <w:ind w:firstLine="0"/>
      </w:pPr>
      <w:r>
        <w:t xml:space="preserve">2.1.1.24. </w:t>
      </w:r>
      <w:r w:rsidR="00784D3F">
        <w:t>Порядок ведения перечня особо ценного движимого имущества (далее - ОЦДИ):</w:t>
      </w:r>
    </w:p>
    <w:p w:rsidR="00784D3F" w:rsidRDefault="00784D3F" w:rsidP="00784D3F">
      <w:pPr>
        <w:pStyle w:val="20"/>
        <w:shd w:val="clear" w:color="auto" w:fill="auto"/>
        <w:spacing w:after="0" w:line="322" w:lineRule="exact"/>
        <w:ind w:firstLine="740"/>
      </w:pPr>
      <w:r>
        <w:t xml:space="preserve">Виды и перечень особо ценного движимого имущества определены Приказом Департамента здравоохранения города Москвы от 17.05.2012 № 448 </w:t>
      </w:r>
      <w:r>
        <w:lastRenderedPageBreak/>
        <w:t>(ред. от 07.02.2014) «О порядке определения видов и перечней особо ценного движимого имущества государственных бюджетных и автономных учреждений города Москвы».</w:t>
      </w:r>
    </w:p>
    <w:p w:rsidR="00784D3F" w:rsidRDefault="00784D3F" w:rsidP="00784D3F">
      <w:pPr>
        <w:pStyle w:val="20"/>
        <w:shd w:val="clear" w:color="auto" w:fill="auto"/>
        <w:spacing w:after="0" w:line="322" w:lineRule="exact"/>
        <w:ind w:firstLine="740"/>
      </w:pPr>
      <w:r>
        <w:t>Ведение перечня ОЦДИ осуществляется на основании данных бухгалтер</w:t>
      </w:r>
      <w:r>
        <w:softHyphen/>
        <w:t>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rsidR="00784D3F" w:rsidRDefault="00784D3F" w:rsidP="00784D3F">
      <w:pPr>
        <w:pStyle w:val="20"/>
        <w:shd w:val="clear" w:color="auto" w:fill="auto"/>
        <w:spacing w:after="0" w:line="322" w:lineRule="exact"/>
        <w:ind w:firstLine="740"/>
      </w:pPr>
      <w:r>
        <w:t>Изменения в соответствующие перечни вносятся в случае:</w:t>
      </w:r>
    </w:p>
    <w:p w:rsidR="00784D3F" w:rsidRDefault="00784D3F" w:rsidP="00466BEF">
      <w:pPr>
        <w:pStyle w:val="20"/>
        <w:numPr>
          <w:ilvl w:val="0"/>
          <w:numId w:val="33"/>
        </w:numPr>
        <w:shd w:val="clear" w:color="auto" w:fill="auto"/>
        <w:tabs>
          <w:tab w:val="left" w:pos="1429"/>
        </w:tabs>
        <w:spacing w:after="0" w:line="322" w:lineRule="exact"/>
        <w:ind w:firstLine="740"/>
      </w:pPr>
      <w:r>
        <w:t>выбытия движимого имущества, относящегося к категории ОЦДИ;</w:t>
      </w:r>
    </w:p>
    <w:p w:rsidR="00784D3F" w:rsidRDefault="00784D3F" w:rsidP="00466BEF">
      <w:pPr>
        <w:pStyle w:val="20"/>
        <w:numPr>
          <w:ilvl w:val="0"/>
          <w:numId w:val="33"/>
        </w:numPr>
        <w:shd w:val="clear" w:color="auto" w:fill="auto"/>
        <w:tabs>
          <w:tab w:val="left" w:pos="1429"/>
        </w:tabs>
        <w:spacing w:after="0" w:line="322" w:lineRule="exact"/>
        <w:ind w:firstLine="740"/>
      </w:pPr>
      <w:r>
        <w:t>приобретения движимого имущества, относящегося к категории ОЦДИ;</w:t>
      </w:r>
    </w:p>
    <w:p w:rsidR="00784D3F" w:rsidRDefault="00784D3F" w:rsidP="00466BEF">
      <w:pPr>
        <w:pStyle w:val="20"/>
        <w:numPr>
          <w:ilvl w:val="0"/>
          <w:numId w:val="33"/>
        </w:numPr>
        <w:shd w:val="clear" w:color="auto" w:fill="auto"/>
        <w:tabs>
          <w:tab w:val="left" w:pos="1429"/>
        </w:tabs>
        <w:spacing w:after="0" w:line="322" w:lineRule="exact"/>
        <w:ind w:firstLine="740"/>
      </w:pPr>
      <w:r>
        <w:t>изменения данных о ранее включенном в перечень имуществе.</w:t>
      </w:r>
    </w:p>
    <w:p w:rsidR="00784D3F" w:rsidRDefault="00784D3F" w:rsidP="00466BEF">
      <w:pPr>
        <w:pStyle w:val="20"/>
        <w:numPr>
          <w:ilvl w:val="0"/>
          <w:numId w:val="35"/>
        </w:numPr>
        <w:shd w:val="clear" w:color="auto" w:fill="auto"/>
        <w:tabs>
          <w:tab w:val="left" w:pos="2128"/>
        </w:tabs>
        <w:spacing w:after="300" w:line="322" w:lineRule="exact"/>
        <w:ind w:firstLine="740"/>
      </w:pPr>
      <w:r>
        <w:t>Безвозмездная передача объектов основных средств органам государственной власти, государственным и муниципальным учреждениям осу</w:t>
      </w:r>
      <w:r>
        <w:softHyphen/>
        <w:t>ществляется по согласованию с Департаментом здравоохранения города Москвы.</w:t>
      </w:r>
    </w:p>
    <w:p w:rsidR="00784D3F" w:rsidRDefault="00784D3F" w:rsidP="00466BEF">
      <w:pPr>
        <w:pStyle w:val="20"/>
        <w:numPr>
          <w:ilvl w:val="0"/>
          <w:numId w:val="35"/>
        </w:numPr>
        <w:shd w:val="clear" w:color="auto" w:fill="auto"/>
        <w:tabs>
          <w:tab w:val="left" w:pos="2128"/>
        </w:tabs>
        <w:spacing w:after="300" w:line="322" w:lineRule="exact"/>
        <w:ind w:firstLine="740"/>
      </w:pPr>
      <w:r>
        <w:t>Ответственными за хранение технической документации основ</w:t>
      </w:r>
      <w:r>
        <w:softHyphen/>
        <w:t>ных средств являются материально-ответственные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подлежат также га</w:t>
      </w:r>
      <w:r>
        <w:softHyphen/>
        <w:t>рантийные талоны.</w:t>
      </w:r>
    </w:p>
    <w:p w:rsidR="00784D3F" w:rsidRDefault="00784D3F" w:rsidP="00466BEF">
      <w:pPr>
        <w:pStyle w:val="20"/>
        <w:numPr>
          <w:ilvl w:val="0"/>
          <w:numId w:val="35"/>
        </w:numPr>
        <w:shd w:val="clear" w:color="auto" w:fill="auto"/>
        <w:tabs>
          <w:tab w:val="left" w:pos="2128"/>
        </w:tabs>
        <w:spacing w:after="0" w:line="322" w:lineRule="exact"/>
        <w:ind w:firstLine="740"/>
      </w:pPr>
      <w:r>
        <w:t>Порядок списания основных средств.</w:t>
      </w:r>
    </w:p>
    <w:p w:rsidR="00784D3F" w:rsidRDefault="00784D3F" w:rsidP="00784D3F">
      <w:pPr>
        <w:pStyle w:val="20"/>
        <w:shd w:val="clear" w:color="auto" w:fill="auto"/>
        <w:spacing w:after="300" w:line="322" w:lineRule="exact"/>
        <w:ind w:firstLine="740"/>
      </w:pPr>
      <w:r>
        <w:t>Решение по вопросу о нецелесообразности (невозможности) дальнейшего использования имущества принимает комиссия по принятию к учету и выбытию объектов основных средств (Приложение № 4). К решению комиссии прилагается заключение организации или физического лица, имеющих документально подтвержденную квалификацию для проведения технической экспертизы по соответствующему типу объектов.</w:t>
      </w:r>
    </w:p>
    <w:p w:rsidR="00784D3F" w:rsidRDefault="00784D3F" w:rsidP="00784D3F">
      <w:pPr>
        <w:pStyle w:val="20"/>
        <w:shd w:val="clear" w:color="auto" w:fill="auto"/>
        <w:spacing w:after="0" w:line="322" w:lineRule="exact"/>
        <w:ind w:firstLine="740"/>
      </w:pPr>
      <w:r>
        <w:t>Критерии прекращения признания объекта основных средств:</w:t>
      </w:r>
    </w:p>
    <w:p w:rsidR="00784D3F" w:rsidRDefault="00784D3F" w:rsidP="00466BEF">
      <w:pPr>
        <w:pStyle w:val="20"/>
        <w:numPr>
          <w:ilvl w:val="0"/>
          <w:numId w:val="33"/>
        </w:numPr>
        <w:shd w:val="clear" w:color="auto" w:fill="auto"/>
        <w:tabs>
          <w:tab w:val="left" w:pos="1450"/>
        </w:tabs>
        <w:spacing w:after="0" w:line="322" w:lineRule="exact"/>
        <w:ind w:left="1460" w:hanging="720"/>
        <w:jc w:val="left"/>
      </w:pPr>
      <w:r>
        <w:t>по основаниям, предусматривающим принятие решения о списании имущества;</w:t>
      </w:r>
    </w:p>
    <w:p w:rsidR="00784D3F" w:rsidRDefault="00784D3F" w:rsidP="00466BEF">
      <w:pPr>
        <w:pStyle w:val="20"/>
        <w:numPr>
          <w:ilvl w:val="0"/>
          <w:numId w:val="33"/>
        </w:numPr>
        <w:shd w:val="clear" w:color="auto" w:fill="auto"/>
        <w:tabs>
          <w:tab w:val="left" w:pos="1450"/>
        </w:tabs>
        <w:spacing w:after="0" w:line="322" w:lineRule="exact"/>
        <w:ind w:left="1460" w:hanging="720"/>
      </w:pPr>
      <w:r>
        <w:t>при прекращении использования объекта для предусмотренных ранее целей, прекращении получения экономических выгод или полезного потенциала;</w:t>
      </w:r>
    </w:p>
    <w:p w:rsidR="00784D3F" w:rsidRDefault="00784D3F" w:rsidP="00466BEF">
      <w:pPr>
        <w:pStyle w:val="20"/>
        <w:numPr>
          <w:ilvl w:val="0"/>
          <w:numId w:val="33"/>
        </w:numPr>
        <w:shd w:val="clear" w:color="auto" w:fill="auto"/>
        <w:tabs>
          <w:tab w:val="left" w:pos="1450"/>
        </w:tabs>
        <w:spacing w:after="0" w:line="322" w:lineRule="exact"/>
        <w:ind w:left="1460" w:hanging="720"/>
        <w:jc w:val="left"/>
      </w:pPr>
      <w:r>
        <w:t>при передаче в соответствии с договором финансовой аренды либо договором безвозмездного пользования;</w:t>
      </w:r>
    </w:p>
    <w:p w:rsidR="00784D3F" w:rsidRDefault="00784D3F" w:rsidP="00466BEF">
      <w:pPr>
        <w:pStyle w:val="20"/>
        <w:numPr>
          <w:ilvl w:val="0"/>
          <w:numId w:val="33"/>
        </w:numPr>
        <w:shd w:val="clear" w:color="auto" w:fill="auto"/>
        <w:tabs>
          <w:tab w:val="left" w:pos="1450"/>
        </w:tabs>
        <w:spacing w:after="0" w:line="322" w:lineRule="exact"/>
        <w:ind w:firstLine="740"/>
      </w:pPr>
      <w:r>
        <w:t>при передаче другой организации государственного сектора;</w:t>
      </w:r>
    </w:p>
    <w:p w:rsidR="00784D3F" w:rsidRDefault="00784D3F" w:rsidP="00466BEF">
      <w:pPr>
        <w:pStyle w:val="20"/>
        <w:numPr>
          <w:ilvl w:val="0"/>
          <w:numId w:val="33"/>
        </w:numPr>
        <w:shd w:val="clear" w:color="auto" w:fill="auto"/>
        <w:tabs>
          <w:tab w:val="left" w:pos="1450"/>
        </w:tabs>
        <w:spacing w:after="0" w:line="322" w:lineRule="exact"/>
        <w:ind w:firstLine="740"/>
      </w:pPr>
      <w:r>
        <w:t>при передаче в результате продажи (дарения);</w:t>
      </w:r>
    </w:p>
    <w:p w:rsidR="00784D3F" w:rsidRDefault="00784D3F" w:rsidP="00466BEF">
      <w:pPr>
        <w:pStyle w:val="20"/>
        <w:numPr>
          <w:ilvl w:val="0"/>
          <w:numId w:val="33"/>
        </w:numPr>
        <w:shd w:val="clear" w:color="auto" w:fill="auto"/>
        <w:tabs>
          <w:tab w:val="left" w:pos="1450"/>
        </w:tabs>
        <w:spacing w:after="300" w:line="322" w:lineRule="exact"/>
        <w:ind w:left="1460" w:hanging="720"/>
        <w:jc w:val="left"/>
      </w:pPr>
      <w:r>
        <w:t>по иным основаниям, предусматривающим прекращение права оперативного управления имуществом.</w:t>
      </w:r>
    </w:p>
    <w:p w:rsidR="00784D3F" w:rsidRDefault="00784D3F" w:rsidP="00466BEF">
      <w:pPr>
        <w:pStyle w:val="20"/>
        <w:numPr>
          <w:ilvl w:val="0"/>
          <w:numId w:val="35"/>
        </w:numPr>
        <w:shd w:val="clear" w:color="auto" w:fill="auto"/>
        <w:tabs>
          <w:tab w:val="left" w:pos="2128"/>
        </w:tabs>
        <w:spacing w:after="300" w:line="322" w:lineRule="exact"/>
        <w:ind w:firstLine="740"/>
      </w:pPr>
      <w:proofErr w:type="spellStart"/>
      <w:r>
        <w:t>Разукомплектация</w:t>
      </w:r>
      <w:proofErr w:type="spellEnd"/>
      <w:r>
        <w:t xml:space="preserve"> (частичная ликвидация) объектов основных средств оформляется Актом о </w:t>
      </w:r>
      <w:proofErr w:type="spellStart"/>
      <w:r>
        <w:t>разукомплектации</w:t>
      </w:r>
      <w:proofErr w:type="spellEnd"/>
      <w:r>
        <w:t xml:space="preserve"> (частичной ликвидации) </w:t>
      </w:r>
      <w:r>
        <w:lastRenderedPageBreak/>
        <w:t xml:space="preserve">основного средства (см. </w:t>
      </w:r>
      <w:r w:rsidRPr="002212EA">
        <w:t xml:space="preserve">Приложение № </w:t>
      </w:r>
      <w:r w:rsidR="004D6200">
        <w:t>17</w:t>
      </w:r>
      <w:r w:rsidRPr="002212EA">
        <w:t xml:space="preserve"> -</w:t>
      </w:r>
      <w:r>
        <w:t xml:space="preserve"> Форма акта </w:t>
      </w:r>
      <w:proofErr w:type="spellStart"/>
      <w:r>
        <w:t>разукомплектации</w:t>
      </w:r>
      <w:proofErr w:type="spellEnd"/>
      <w:r>
        <w:t>).</w:t>
      </w:r>
    </w:p>
    <w:p w:rsidR="00784D3F" w:rsidRDefault="00784D3F" w:rsidP="00466BEF">
      <w:pPr>
        <w:pStyle w:val="20"/>
        <w:numPr>
          <w:ilvl w:val="0"/>
          <w:numId w:val="35"/>
        </w:numPr>
        <w:shd w:val="clear" w:color="auto" w:fill="auto"/>
        <w:tabs>
          <w:tab w:val="left" w:pos="2128"/>
        </w:tabs>
        <w:spacing w:after="0" w:line="322" w:lineRule="exact"/>
        <w:ind w:firstLine="740"/>
      </w:pPr>
      <w:r>
        <w:t>Под консервацией понимается прекращение эксплуатации объекта на срок более трех месяцев с возможностью возобновления использования.</w:t>
      </w:r>
    </w:p>
    <w:p w:rsidR="00784D3F" w:rsidRDefault="00784D3F" w:rsidP="00784D3F">
      <w:pPr>
        <w:pStyle w:val="20"/>
        <w:shd w:val="clear" w:color="auto" w:fill="auto"/>
        <w:spacing w:after="0" w:line="322" w:lineRule="exact"/>
        <w:ind w:firstLine="740"/>
      </w:pPr>
      <w:r>
        <w:t>Перевод объектов основных средств на консервацию осуществляется на основании приказа руководителя учреждения.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w:t>
      </w:r>
    </w:p>
    <w:p w:rsidR="00784D3F" w:rsidRDefault="00784D3F" w:rsidP="00784D3F">
      <w:pPr>
        <w:pStyle w:val="20"/>
        <w:shd w:val="clear" w:color="auto" w:fill="auto"/>
        <w:spacing w:after="0" w:line="322" w:lineRule="exact"/>
        <w:ind w:firstLine="740"/>
      </w:pPr>
      <w:r>
        <w:t>Информация о консервации (</w:t>
      </w:r>
      <w:proofErr w:type="spellStart"/>
      <w:r>
        <w:t>расконсервация</w:t>
      </w:r>
      <w:proofErr w:type="spellEnd"/>
      <w:r>
        <w:t>) объекта основных средств вносится в Инвентарную карточку объекта.</w:t>
      </w:r>
    </w:p>
    <w:p w:rsidR="00784D3F" w:rsidRDefault="00784D3F" w:rsidP="00466BEF">
      <w:pPr>
        <w:pStyle w:val="20"/>
        <w:numPr>
          <w:ilvl w:val="0"/>
          <w:numId w:val="35"/>
        </w:numPr>
        <w:shd w:val="clear" w:color="auto" w:fill="auto"/>
        <w:tabs>
          <w:tab w:val="left" w:pos="2106"/>
        </w:tabs>
        <w:spacing w:after="0" w:line="322" w:lineRule="exact"/>
        <w:ind w:firstLine="740"/>
      </w:pPr>
      <w:r>
        <w:t xml:space="preserve">В целях применения положений </w:t>
      </w:r>
      <w:proofErr w:type="spellStart"/>
      <w:r>
        <w:t>пп</w:t>
      </w:r>
      <w:proofErr w:type="spellEnd"/>
      <w:r>
        <w:t>. 27, 28 СГС «Основные средства» выделены следующие группы основных средств:</w:t>
      </w:r>
    </w:p>
    <w:p w:rsidR="00784D3F" w:rsidRDefault="00784D3F" w:rsidP="00466BEF">
      <w:pPr>
        <w:pStyle w:val="20"/>
        <w:numPr>
          <w:ilvl w:val="0"/>
          <w:numId w:val="33"/>
        </w:numPr>
        <w:shd w:val="clear" w:color="auto" w:fill="auto"/>
        <w:tabs>
          <w:tab w:val="left" w:pos="884"/>
        </w:tabs>
        <w:spacing w:after="0" w:line="322" w:lineRule="exact"/>
        <w:ind w:left="600" w:firstLine="0"/>
      </w:pPr>
      <w:r>
        <w:t>Компьютерная техника;</w:t>
      </w:r>
    </w:p>
    <w:p w:rsidR="00784D3F" w:rsidRDefault="00784D3F" w:rsidP="00466BEF">
      <w:pPr>
        <w:pStyle w:val="20"/>
        <w:numPr>
          <w:ilvl w:val="0"/>
          <w:numId w:val="33"/>
        </w:numPr>
        <w:shd w:val="clear" w:color="auto" w:fill="auto"/>
        <w:tabs>
          <w:tab w:val="left" w:pos="884"/>
        </w:tabs>
        <w:spacing w:after="0" w:line="322" w:lineRule="exact"/>
        <w:ind w:left="600" w:firstLine="0"/>
      </w:pPr>
      <w:r>
        <w:t>Холодильное оборудование;</w:t>
      </w:r>
    </w:p>
    <w:p w:rsidR="00784D3F" w:rsidRDefault="00784D3F" w:rsidP="00466BEF">
      <w:pPr>
        <w:pStyle w:val="20"/>
        <w:numPr>
          <w:ilvl w:val="0"/>
          <w:numId w:val="33"/>
        </w:numPr>
        <w:shd w:val="clear" w:color="auto" w:fill="auto"/>
        <w:tabs>
          <w:tab w:val="left" w:pos="884"/>
        </w:tabs>
        <w:spacing w:after="0" w:line="322" w:lineRule="exact"/>
        <w:ind w:left="600" w:firstLine="0"/>
      </w:pPr>
      <w:r>
        <w:t>Кондиционеры, климатическое оборудование, тепловые завесы;</w:t>
      </w:r>
    </w:p>
    <w:p w:rsidR="00784D3F" w:rsidRDefault="00784D3F" w:rsidP="00466BEF">
      <w:pPr>
        <w:pStyle w:val="20"/>
        <w:numPr>
          <w:ilvl w:val="0"/>
          <w:numId w:val="33"/>
        </w:numPr>
        <w:shd w:val="clear" w:color="auto" w:fill="auto"/>
        <w:tabs>
          <w:tab w:val="left" w:pos="884"/>
        </w:tabs>
        <w:spacing w:after="0" w:line="322" w:lineRule="exact"/>
        <w:ind w:left="600" w:firstLine="0"/>
      </w:pPr>
      <w:r>
        <w:t>Средства измерения и контроля (весы, гири, рефрактометры и проч.);</w:t>
      </w:r>
    </w:p>
    <w:p w:rsidR="00784D3F" w:rsidRDefault="00784D3F" w:rsidP="00466BEF">
      <w:pPr>
        <w:pStyle w:val="20"/>
        <w:numPr>
          <w:ilvl w:val="0"/>
          <w:numId w:val="33"/>
        </w:numPr>
        <w:shd w:val="clear" w:color="auto" w:fill="auto"/>
        <w:tabs>
          <w:tab w:val="left" w:pos="884"/>
        </w:tabs>
        <w:spacing w:after="0" w:line="322" w:lineRule="exact"/>
        <w:ind w:left="600" w:firstLine="0"/>
      </w:pPr>
      <w:proofErr w:type="gramStart"/>
      <w:r>
        <w:t>Оборудование РПО (</w:t>
      </w:r>
      <w:proofErr w:type="spellStart"/>
      <w:r>
        <w:t>аквадистилляторы</w:t>
      </w:r>
      <w:proofErr w:type="spellEnd"/>
      <w:r>
        <w:t>, стерилизаторы, сушильные шкафы</w:t>
      </w:r>
      <w:proofErr w:type="gramEnd"/>
    </w:p>
    <w:p w:rsidR="00784D3F" w:rsidRDefault="00784D3F" w:rsidP="00784D3F">
      <w:pPr>
        <w:pStyle w:val="20"/>
        <w:shd w:val="clear" w:color="auto" w:fill="auto"/>
        <w:spacing w:after="0" w:line="322" w:lineRule="exact"/>
        <w:ind w:left="600" w:firstLine="0"/>
      </w:pPr>
      <w:r>
        <w:t>и проч.);</w:t>
      </w:r>
    </w:p>
    <w:p w:rsidR="00784D3F" w:rsidRDefault="00784D3F" w:rsidP="00466BEF">
      <w:pPr>
        <w:pStyle w:val="20"/>
        <w:numPr>
          <w:ilvl w:val="0"/>
          <w:numId w:val="33"/>
        </w:numPr>
        <w:shd w:val="clear" w:color="auto" w:fill="auto"/>
        <w:tabs>
          <w:tab w:val="left" w:pos="884"/>
        </w:tabs>
        <w:spacing w:after="0" w:line="322" w:lineRule="exact"/>
        <w:ind w:left="600" w:firstLine="0"/>
      </w:pPr>
      <w:r>
        <w:t>Иное аналогичное оборудование.</w:t>
      </w:r>
    </w:p>
    <w:p w:rsidR="00784D3F" w:rsidRDefault="00784D3F" w:rsidP="00784D3F">
      <w:pPr>
        <w:pStyle w:val="20"/>
        <w:shd w:val="clear" w:color="auto" w:fill="auto"/>
        <w:spacing w:after="0" w:line="322" w:lineRule="exact"/>
        <w:ind w:firstLine="740"/>
      </w:pPr>
      <w:r>
        <w:t>Затраты по замене отдельных составных частей объекта основных средств, в том числе при капитальном ремонте, списываются на себестоимость товаров, работ, услуг текущего финансового года.</w:t>
      </w:r>
    </w:p>
    <w:p w:rsidR="00784D3F" w:rsidRDefault="00784D3F" w:rsidP="00784D3F">
      <w:pPr>
        <w:pStyle w:val="20"/>
        <w:shd w:val="clear" w:color="auto" w:fill="auto"/>
        <w:spacing w:after="0" w:line="322" w:lineRule="exact"/>
        <w:ind w:firstLine="740"/>
      </w:pPr>
      <w:r>
        <w:t>В случае, если после ремонтных работ произошли улучшения характеристик основного средства, то стоимость ремонта, в том числе затраты по замене отдельных составных частей объекта основных средств, включается в стоимость объекта основных средств, при условии, что стоимость уменьшается на стоимость заменяемых (</w:t>
      </w:r>
      <w:proofErr w:type="spellStart"/>
      <w:r>
        <w:t>выбываемых</w:t>
      </w:r>
      <w:proofErr w:type="spellEnd"/>
      <w:r>
        <w:t>) составных частей.</w:t>
      </w:r>
    </w:p>
    <w:p w:rsidR="00784D3F" w:rsidRDefault="00784D3F" w:rsidP="00784D3F">
      <w:pPr>
        <w:pStyle w:val="20"/>
        <w:shd w:val="clear" w:color="auto" w:fill="auto"/>
        <w:spacing w:after="333" w:line="322" w:lineRule="exact"/>
        <w:ind w:firstLine="740"/>
      </w:pPr>
      <w:r>
        <w:t>Затраты при проведении регулярных осмотров на предмет наличия дефектов, являющихся обязательным условием их эксплуатации, относятся к расходам на эксплуатацию объектов основных средств и списываются на себестоимость товаров, работ, услуг текущего финансового года.</w:t>
      </w:r>
    </w:p>
    <w:p w:rsidR="00AA5173" w:rsidRDefault="00AA5173" w:rsidP="00AA5173">
      <w:pPr>
        <w:pStyle w:val="20"/>
        <w:shd w:val="clear" w:color="auto" w:fill="auto"/>
        <w:spacing w:after="333" w:line="322" w:lineRule="exact"/>
        <w:ind w:firstLine="740"/>
      </w:pPr>
      <w:r>
        <w:t>2.1.1.3</w:t>
      </w:r>
      <w:r w:rsidR="00805DD3">
        <w:t>1</w:t>
      </w:r>
      <w:r>
        <w:t xml:space="preserve">. Аналитический учет по счету 10600 ведется в Журнале операций по выбытию и перемещению нефинансовых активов, Журнале операций по расчетам с поставщиками и подрядчиками. Аналитический учет по данному счету ведется в разрезе номенклатуры, первого уровня аналитики и четвертого уровня аналитики. </w:t>
      </w:r>
    </w:p>
    <w:p w:rsidR="00AA5173" w:rsidRPr="00AA5173" w:rsidRDefault="00AA5173" w:rsidP="00AA5173">
      <w:pPr>
        <w:ind w:firstLine="851"/>
        <w:jc w:val="both"/>
        <w:rPr>
          <w:rFonts w:ascii="Times New Roman" w:eastAsia="Times New Roman" w:hAnsi="Times New Roman" w:cs="Times New Roman"/>
          <w:sz w:val="28"/>
          <w:szCs w:val="28"/>
        </w:rPr>
      </w:pPr>
      <w:r w:rsidRPr="00AA5173">
        <w:rPr>
          <w:rFonts w:ascii="Times New Roman" w:hAnsi="Times New Roman" w:cs="Times New Roman"/>
          <w:sz w:val="28"/>
          <w:szCs w:val="28"/>
        </w:rPr>
        <w:t>2.1.1.3</w:t>
      </w:r>
      <w:r w:rsidR="00805DD3">
        <w:rPr>
          <w:rFonts w:ascii="Times New Roman" w:hAnsi="Times New Roman" w:cs="Times New Roman"/>
          <w:sz w:val="28"/>
          <w:szCs w:val="28"/>
        </w:rPr>
        <w:t>2</w:t>
      </w:r>
      <w:r>
        <w:rPr>
          <w:rFonts w:ascii="Times New Roman" w:hAnsi="Times New Roman" w:cs="Times New Roman"/>
          <w:sz w:val="28"/>
          <w:szCs w:val="28"/>
        </w:rPr>
        <w:t>.</w:t>
      </w:r>
      <w:r>
        <w:t xml:space="preserve"> </w:t>
      </w:r>
      <w:proofErr w:type="gramStart"/>
      <w:r w:rsidRPr="00AA5173">
        <w:rPr>
          <w:rFonts w:ascii="Times New Roman" w:eastAsia="Times New Roman" w:hAnsi="Times New Roman" w:cs="Times New Roman"/>
          <w:sz w:val="28"/>
          <w:szCs w:val="28"/>
        </w:rPr>
        <w:t xml:space="preserve">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w:t>
      </w:r>
      <w:r w:rsidRPr="00AA5173">
        <w:rPr>
          <w:rFonts w:ascii="Times New Roman" w:eastAsia="Times New Roman" w:hAnsi="Times New Roman" w:cs="Times New Roman"/>
          <w:sz w:val="28"/>
          <w:szCs w:val="28"/>
        </w:rPr>
        <w:lastRenderedPageBreak/>
        <w:t xml:space="preserve">нефинансовых активов, учитываются на счете, содержащем соответствующий аналитический код группы синтетического счета, согласно </w:t>
      </w:r>
      <w:hyperlink r:id="rId9" w:history="1">
        <w:r w:rsidRPr="00AA5173">
          <w:rPr>
            <w:rFonts w:ascii="Times New Roman" w:eastAsia="Times New Roman" w:hAnsi="Times New Roman" w:cs="Times New Roman"/>
            <w:sz w:val="28"/>
            <w:szCs w:val="28"/>
          </w:rPr>
          <w:t>пункту 37</w:t>
        </w:r>
      </w:hyperlink>
      <w:r w:rsidRPr="00AA5173">
        <w:rPr>
          <w:rFonts w:ascii="Times New Roman" w:eastAsia="Times New Roman" w:hAnsi="Times New Roman" w:cs="Times New Roman"/>
          <w:sz w:val="28"/>
          <w:szCs w:val="28"/>
        </w:rPr>
        <w:t xml:space="preserve"> Инструкции</w:t>
      </w:r>
      <w:r>
        <w:rPr>
          <w:rFonts w:ascii="Times New Roman" w:eastAsia="Times New Roman" w:hAnsi="Times New Roman" w:cs="Times New Roman"/>
          <w:sz w:val="28"/>
          <w:szCs w:val="28"/>
        </w:rPr>
        <w:t xml:space="preserve"> №157н</w:t>
      </w:r>
      <w:r w:rsidRPr="00AA5173">
        <w:rPr>
          <w:rFonts w:ascii="Times New Roman" w:eastAsia="Times New Roman" w:hAnsi="Times New Roman" w:cs="Times New Roman"/>
          <w:sz w:val="28"/>
          <w:szCs w:val="28"/>
        </w:rPr>
        <w:t xml:space="preserve"> (</w:t>
      </w:r>
      <w:hyperlink r:id="rId10" w:history="1">
        <w:r w:rsidRPr="00AA5173">
          <w:rPr>
            <w:rFonts w:ascii="Times New Roman" w:eastAsia="Times New Roman" w:hAnsi="Times New Roman" w:cs="Times New Roman"/>
            <w:sz w:val="28"/>
            <w:szCs w:val="28"/>
          </w:rPr>
          <w:t>10</w:t>
        </w:r>
      </w:hyperlink>
      <w:r w:rsidRPr="00AA5173">
        <w:rPr>
          <w:rFonts w:ascii="Times New Roman" w:eastAsia="Times New Roman" w:hAnsi="Times New Roman" w:cs="Times New Roman"/>
          <w:sz w:val="28"/>
          <w:szCs w:val="28"/>
        </w:rPr>
        <w:t xml:space="preserve">, </w:t>
      </w:r>
      <w:hyperlink r:id="rId11" w:history="1">
        <w:r w:rsidRPr="00AA5173">
          <w:rPr>
            <w:rFonts w:ascii="Times New Roman" w:eastAsia="Times New Roman" w:hAnsi="Times New Roman" w:cs="Times New Roman"/>
            <w:sz w:val="28"/>
            <w:szCs w:val="28"/>
          </w:rPr>
          <w:t>20</w:t>
        </w:r>
      </w:hyperlink>
      <w:r w:rsidRPr="00AA5173">
        <w:rPr>
          <w:rFonts w:ascii="Times New Roman" w:eastAsia="Times New Roman" w:hAnsi="Times New Roman" w:cs="Times New Roman"/>
          <w:sz w:val="28"/>
          <w:szCs w:val="28"/>
        </w:rPr>
        <w:t xml:space="preserve">, </w:t>
      </w:r>
      <w:hyperlink r:id="rId12" w:history="1">
        <w:r w:rsidRPr="00AA5173">
          <w:rPr>
            <w:rFonts w:ascii="Times New Roman" w:eastAsia="Times New Roman" w:hAnsi="Times New Roman" w:cs="Times New Roman"/>
            <w:sz w:val="28"/>
            <w:szCs w:val="28"/>
          </w:rPr>
          <w:t>30</w:t>
        </w:r>
      </w:hyperlink>
      <w:r w:rsidRPr="00AA5173">
        <w:rPr>
          <w:rFonts w:ascii="Times New Roman" w:eastAsia="Times New Roman" w:hAnsi="Times New Roman" w:cs="Times New Roman"/>
          <w:sz w:val="28"/>
          <w:szCs w:val="28"/>
        </w:rPr>
        <w:t xml:space="preserve">, </w:t>
      </w:r>
      <w:hyperlink r:id="rId13" w:history="1">
        <w:r w:rsidRPr="00AA5173">
          <w:rPr>
            <w:rFonts w:ascii="Times New Roman" w:eastAsia="Times New Roman" w:hAnsi="Times New Roman" w:cs="Times New Roman"/>
            <w:sz w:val="28"/>
            <w:szCs w:val="28"/>
          </w:rPr>
          <w:t>40</w:t>
        </w:r>
      </w:hyperlink>
      <w:r w:rsidRPr="00AA5173">
        <w:rPr>
          <w:rFonts w:ascii="Times New Roman" w:eastAsia="Times New Roman" w:hAnsi="Times New Roman" w:cs="Times New Roman"/>
          <w:sz w:val="28"/>
          <w:szCs w:val="28"/>
        </w:rPr>
        <w:t xml:space="preserve">, </w:t>
      </w:r>
      <w:hyperlink r:id="rId14" w:history="1">
        <w:r w:rsidRPr="00AA5173">
          <w:rPr>
            <w:rFonts w:ascii="Times New Roman" w:eastAsia="Times New Roman" w:hAnsi="Times New Roman" w:cs="Times New Roman"/>
            <w:sz w:val="28"/>
            <w:szCs w:val="28"/>
          </w:rPr>
          <w:t>60</w:t>
        </w:r>
      </w:hyperlink>
      <w:r w:rsidRPr="00AA5173">
        <w:rPr>
          <w:rFonts w:ascii="Times New Roman" w:eastAsia="Times New Roman" w:hAnsi="Times New Roman" w:cs="Times New Roman"/>
          <w:sz w:val="28"/>
          <w:szCs w:val="28"/>
        </w:rPr>
        <w:t xml:space="preserve">) и соответствующий аналитический код вида синтетического счета объекта учета: </w:t>
      </w:r>
      <w:proofErr w:type="gramEnd"/>
    </w:p>
    <w:p w:rsidR="00AA5173" w:rsidRPr="00AA5173" w:rsidRDefault="003E3022" w:rsidP="00AA5173">
      <w:pPr>
        <w:spacing w:after="0" w:line="240" w:lineRule="auto"/>
        <w:ind w:firstLine="540"/>
        <w:jc w:val="both"/>
        <w:rPr>
          <w:rFonts w:ascii="Times New Roman" w:eastAsia="Times New Roman" w:hAnsi="Times New Roman" w:cs="Times New Roman"/>
          <w:sz w:val="28"/>
          <w:szCs w:val="28"/>
        </w:rPr>
      </w:pPr>
      <w:hyperlink r:id="rId15" w:history="1">
        <w:r w:rsidR="00AA5173" w:rsidRPr="00AA5173">
          <w:rPr>
            <w:rFonts w:ascii="Times New Roman" w:eastAsia="Times New Roman" w:hAnsi="Times New Roman" w:cs="Times New Roman"/>
            <w:sz w:val="28"/>
            <w:szCs w:val="28"/>
          </w:rPr>
          <w:t>1</w:t>
        </w:r>
      </w:hyperlink>
      <w:r w:rsidR="00AA5173" w:rsidRPr="00AA5173">
        <w:rPr>
          <w:rFonts w:ascii="Times New Roman" w:eastAsia="Times New Roman" w:hAnsi="Times New Roman" w:cs="Times New Roman"/>
          <w:sz w:val="28"/>
          <w:szCs w:val="28"/>
        </w:rPr>
        <w:t xml:space="preserve"> "Вложения в основные средства"; </w:t>
      </w:r>
    </w:p>
    <w:p w:rsidR="00AA5173" w:rsidRPr="00AA5173" w:rsidRDefault="003E3022" w:rsidP="00AA5173">
      <w:pPr>
        <w:spacing w:after="0" w:line="240" w:lineRule="auto"/>
        <w:ind w:firstLine="540"/>
        <w:jc w:val="both"/>
        <w:rPr>
          <w:rFonts w:ascii="Times New Roman" w:eastAsia="Times New Roman" w:hAnsi="Times New Roman" w:cs="Times New Roman"/>
          <w:sz w:val="28"/>
          <w:szCs w:val="28"/>
        </w:rPr>
      </w:pPr>
      <w:hyperlink r:id="rId16" w:history="1">
        <w:r w:rsidR="00AA5173" w:rsidRPr="00AA5173">
          <w:rPr>
            <w:rFonts w:ascii="Times New Roman" w:eastAsia="Times New Roman" w:hAnsi="Times New Roman" w:cs="Times New Roman"/>
            <w:sz w:val="28"/>
            <w:szCs w:val="28"/>
          </w:rPr>
          <w:t>I</w:t>
        </w:r>
      </w:hyperlink>
      <w:r w:rsidR="00AA5173" w:rsidRPr="00AA5173">
        <w:rPr>
          <w:rFonts w:ascii="Times New Roman" w:eastAsia="Times New Roman" w:hAnsi="Times New Roman" w:cs="Times New Roman"/>
          <w:sz w:val="28"/>
          <w:szCs w:val="28"/>
        </w:rPr>
        <w:t xml:space="preserve"> "Вложения в программное обеспечение и базы данных"; </w:t>
      </w:r>
    </w:p>
    <w:p w:rsidR="00AA5173" w:rsidRPr="00AA5173" w:rsidRDefault="003E3022" w:rsidP="00AA5173">
      <w:pPr>
        <w:spacing w:after="0" w:line="240" w:lineRule="auto"/>
        <w:ind w:firstLine="540"/>
        <w:jc w:val="both"/>
        <w:rPr>
          <w:rFonts w:ascii="Times New Roman" w:eastAsia="Times New Roman" w:hAnsi="Times New Roman" w:cs="Times New Roman"/>
          <w:sz w:val="28"/>
          <w:szCs w:val="28"/>
        </w:rPr>
      </w:pPr>
      <w:hyperlink r:id="rId17" w:history="1">
        <w:r w:rsidR="00AA5173" w:rsidRPr="00AA5173">
          <w:rPr>
            <w:rFonts w:ascii="Times New Roman" w:eastAsia="Times New Roman" w:hAnsi="Times New Roman" w:cs="Times New Roman"/>
            <w:sz w:val="28"/>
            <w:szCs w:val="28"/>
          </w:rPr>
          <w:t>D</w:t>
        </w:r>
      </w:hyperlink>
      <w:r w:rsidR="00AA5173" w:rsidRPr="00AA5173">
        <w:rPr>
          <w:rFonts w:ascii="Times New Roman" w:eastAsia="Times New Roman" w:hAnsi="Times New Roman" w:cs="Times New Roman"/>
          <w:sz w:val="28"/>
          <w:szCs w:val="28"/>
        </w:rPr>
        <w:t xml:space="preserve"> "Вложения в иные объекты интеллектуальной собственности"; </w:t>
      </w:r>
    </w:p>
    <w:p w:rsidR="00AA5173" w:rsidRPr="00AA5173" w:rsidRDefault="003E3022" w:rsidP="00AA5173">
      <w:pPr>
        <w:spacing w:after="0" w:line="240" w:lineRule="auto"/>
        <w:ind w:firstLine="540"/>
        <w:jc w:val="both"/>
        <w:rPr>
          <w:rFonts w:ascii="Times New Roman" w:eastAsia="Times New Roman" w:hAnsi="Times New Roman" w:cs="Times New Roman"/>
          <w:sz w:val="28"/>
          <w:szCs w:val="28"/>
        </w:rPr>
      </w:pPr>
      <w:hyperlink r:id="rId18" w:history="1">
        <w:r w:rsidR="00AA5173" w:rsidRPr="00AA5173">
          <w:rPr>
            <w:rFonts w:ascii="Times New Roman" w:eastAsia="Times New Roman" w:hAnsi="Times New Roman" w:cs="Times New Roman"/>
            <w:sz w:val="28"/>
            <w:szCs w:val="28"/>
          </w:rPr>
          <w:t>4</w:t>
        </w:r>
      </w:hyperlink>
      <w:r w:rsidR="00AA5173" w:rsidRPr="00AA5173">
        <w:rPr>
          <w:rFonts w:ascii="Times New Roman" w:eastAsia="Times New Roman" w:hAnsi="Times New Roman" w:cs="Times New Roman"/>
          <w:sz w:val="28"/>
          <w:szCs w:val="28"/>
        </w:rPr>
        <w:t xml:space="preserve"> "Вложения в материальные запасы"; </w:t>
      </w:r>
    </w:p>
    <w:p w:rsidR="00AA5173" w:rsidRDefault="00AA5173" w:rsidP="00784D3F">
      <w:pPr>
        <w:pStyle w:val="20"/>
        <w:shd w:val="clear" w:color="auto" w:fill="auto"/>
        <w:spacing w:after="333" w:line="322" w:lineRule="exact"/>
        <w:ind w:firstLine="740"/>
      </w:pPr>
    </w:p>
    <w:p w:rsidR="00784D3F" w:rsidRDefault="00784D3F" w:rsidP="00466BEF">
      <w:pPr>
        <w:pStyle w:val="90"/>
        <w:numPr>
          <w:ilvl w:val="0"/>
          <w:numId w:val="36"/>
        </w:numPr>
        <w:shd w:val="clear" w:color="auto" w:fill="auto"/>
        <w:tabs>
          <w:tab w:val="left" w:pos="1485"/>
        </w:tabs>
        <w:spacing w:after="299" w:line="280" w:lineRule="exact"/>
        <w:ind w:firstLine="740"/>
        <w:jc w:val="both"/>
      </w:pPr>
      <w:r>
        <w:t>Непроизведенные активы</w:t>
      </w:r>
    </w:p>
    <w:p w:rsidR="00784D3F" w:rsidRDefault="00784D3F" w:rsidP="00466BEF">
      <w:pPr>
        <w:pStyle w:val="20"/>
        <w:numPr>
          <w:ilvl w:val="0"/>
          <w:numId w:val="37"/>
        </w:numPr>
        <w:shd w:val="clear" w:color="auto" w:fill="auto"/>
        <w:tabs>
          <w:tab w:val="left" w:pos="2106"/>
        </w:tabs>
        <w:spacing w:after="300" w:line="322" w:lineRule="exact"/>
        <w:ind w:firstLine="740"/>
      </w:pPr>
      <w:proofErr w:type="gramStart"/>
      <w:r>
        <w:t>В состав непроизведенных активов Учреждения относятся земельные участки (за исключением зданий, сооружений, дорог, многолетних насаждений и иных объектов, расположенных (построенных) на этих участках), используемые Учреждением для получения экономических выгод или полезного потенциала, и закрепленные за Учреждением на праве постоянного (бессрочного) пользования, а также земельные участки, по которым собственность не разграничена, вовлекаемые уполномоченными органами власти в хозяйственный оборот.</w:t>
      </w:r>
      <w:proofErr w:type="gramEnd"/>
    </w:p>
    <w:p w:rsidR="00784D3F" w:rsidRDefault="00784D3F" w:rsidP="00466BEF">
      <w:pPr>
        <w:pStyle w:val="20"/>
        <w:numPr>
          <w:ilvl w:val="0"/>
          <w:numId w:val="37"/>
        </w:numPr>
        <w:shd w:val="clear" w:color="auto" w:fill="auto"/>
        <w:tabs>
          <w:tab w:val="left" w:pos="2106"/>
        </w:tabs>
        <w:spacing w:after="300" w:line="322" w:lineRule="exact"/>
        <w:ind w:firstLine="740"/>
      </w:pPr>
      <w:r>
        <w:t xml:space="preserve">Земельные участки, подлежащие включению в состав непроизведенных активов, принимаются к учету на счет 0.103.11 «Земля - недвижимое имущество учреждения» по дате государственной регистрации права постоянного (бессрочного) пользования на основании </w:t>
      </w:r>
      <w:proofErr w:type="gramStart"/>
      <w:r>
        <w:t>распоряжения Департамента городского имущества города Москвы</w:t>
      </w:r>
      <w:proofErr w:type="gramEnd"/>
      <w:r>
        <w:t xml:space="preserve"> либо правового акта Правительства Москвы о предоставлении земельного участка на праве постоянного (бессрочного) пользования.</w:t>
      </w:r>
    </w:p>
    <w:p w:rsidR="00784D3F" w:rsidRDefault="00784D3F" w:rsidP="00784D3F">
      <w:pPr>
        <w:pStyle w:val="20"/>
        <w:numPr>
          <w:ilvl w:val="0"/>
          <w:numId w:val="37"/>
        </w:numPr>
        <w:shd w:val="clear" w:color="auto" w:fill="auto"/>
        <w:tabs>
          <w:tab w:val="left" w:pos="2106"/>
        </w:tabs>
        <w:spacing w:after="257" w:line="280" w:lineRule="exact"/>
        <w:ind w:firstLine="0"/>
        <w:jc w:val="left"/>
      </w:pPr>
      <w:proofErr w:type="gramStart"/>
      <w:r>
        <w:t xml:space="preserve">Земельные участки, переданные Учреждению от органа исполнительной власти города Москвы по договорам безвозмездного пользования, соглашениям об установлении прав ограниченного пользования земельными участками не признаются объектами непроизведенных активов и учитываются на </w:t>
      </w:r>
      <w:proofErr w:type="spellStart"/>
      <w:r>
        <w:t>забалансовом</w:t>
      </w:r>
      <w:proofErr w:type="spellEnd"/>
      <w:r>
        <w:t xml:space="preserve"> счете 01 «Недвижимое имущество в пользовании» на</w:t>
      </w:r>
      <w:r w:rsidR="003E3022">
        <w:t xml:space="preserve"> </w:t>
      </w:r>
      <w:bookmarkStart w:id="19" w:name="_GoBack"/>
      <w:bookmarkEnd w:id="19"/>
      <w:r>
        <w:t>соответствующем счете аналитического учета по кадастровой стоимости.</w:t>
      </w:r>
      <w:proofErr w:type="gramEnd"/>
    </w:p>
    <w:p w:rsidR="00784D3F" w:rsidRDefault="00784D3F" w:rsidP="00466BEF">
      <w:pPr>
        <w:pStyle w:val="20"/>
        <w:numPr>
          <w:ilvl w:val="0"/>
          <w:numId w:val="37"/>
        </w:numPr>
        <w:shd w:val="clear" w:color="auto" w:fill="auto"/>
        <w:tabs>
          <w:tab w:val="left" w:pos="2128"/>
        </w:tabs>
        <w:spacing w:after="296" w:line="317" w:lineRule="exact"/>
        <w:ind w:firstLine="740"/>
      </w:pPr>
      <w:r>
        <w:t xml:space="preserve">При передаче в безвозмездное пользование земельного участка (сервитут), земельный участок с баланса не списывается. Дополнительно операция отражается на </w:t>
      </w:r>
      <w:proofErr w:type="spellStart"/>
      <w:r>
        <w:t>забалансовом</w:t>
      </w:r>
      <w:proofErr w:type="spellEnd"/>
      <w:r>
        <w:t xml:space="preserve"> счете 26 «"Имущество учреждения, переданное в безвозмездное пользование на льготных условиях (недвижимое имущество)"</w:t>
      </w:r>
    </w:p>
    <w:p w:rsidR="00784D3F" w:rsidRDefault="00784D3F" w:rsidP="00466BEF">
      <w:pPr>
        <w:pStyle w:val="20"/>
        <w:numPr>
          <w:ilvl w:val="0"/>
          <w:numId w:val="37"/>
        </w:numPr>
        <w:shd w:val="clear" w:color="auto" w:fill="auto"/>
        <w:tabs>
          <w:tab w:val="left" w:pos="2128"/>
        </w:tabs>
        <w:spacing w:after="296" w:line="322" w:lineRule="exact"/>
        <w:ind w:firstLine="740"/>
      </w:pPr>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w:t>
      </w:r>
      <w:proofErr w:type="gramStart"/>
      <w:r>
        <w:t>а-</w:t>
      </w:r>
      <w:proofErr w:type="gramEnd"/>
      <w:r>
        <w:t xml:space="preserve"> объекта </w:t>
      </w:r>
      <w:r>
        <w:lastRenderedPageBreak/>
        <w:t>непроизведенных активов.</w:t>
      </w:r>
    </w:p>
    <w:p w:rsidR="00784D3F" w:rsidRDefault="00784D3F" w:rsidP="00466BEF">
      <w:pPr>
        <w:pStyle w:val="20"/>
        <w:numPr>
          <w:ilvl w:val="0"/>
          <w:numId w:val="37"/>
        </w:numPr>
        <w:shd w:val="clear" w:color="auto" w:fill="auto"/>
        <w:tabs>
          <w:tab w:val="left" w:pos="2128"/>
        </w:tabs>
        <w:spacing w:after="337" w:line="326" w:lineRule="exact"/>
        <w:ind w:firstLine="740"/>
      </w:pPr>
      <w:r>
        <w:t>Бухгалтерский учет непроизведенных активов ведется в соответствии с пунктами 70-83 Инструкции № 157н.</w:t>
      </w:r>
    </w:p>
    <w:p w:rsidR="00F06CCA" w:rsidRDefault="00F06CCA" w:rsidP="00466BEF">
      <w:pPr>
        <w:pStyle w:val="50"/>
        <w:keepNext/>
        <w:keepLines/>
        <w:numPr>
          <w:ilvl w:val="0"/>
          <w:numId w:val="36"/>
        </w:numPr>
        <w:shd w:val="clear" w:color="auto" w:fill="auto"/>
        <w:tabs>
          <w:tab w:val="left" w:pos="1446"/>
        </w:tabs>
        <w:spacing w:before="0" w:after="249" w:line="280" w:lineRule="exact"/>
        <w:ind w:left="600"/>
      </w:pPr>
      <w:bookmarkStart w:id="20" w:name="bookmark24"/>
      <w:r>
        <w:t xml:space="preserve">Основные средства на </w:t>
      </w:r>
      <w:proofErr w:type="spellStart"/>
      <w:r>
        <w:t>забалансовых</w:t>
      </w:r>
      <w:proofErr w:type="spellEnd"/>
      <w:r>
        <w:t xml:space="preserve"> счетах</w:t>
      </w:r>
      <w:bookmarkEnd w:id="20"/>
    </w:p>
    <w:p w:rsidR="00F06CCA" w:rsidRDefault="00F06CCA" w:rsidP="00466BEF">
      <w:pPr>
        <w:pStyle w:val="20"/>
        <w:numPr>
          <w:ilvl w:val="0"/>
          <w:numId w:val="38"/>
        </w:numPr>
        <w:shd w:val="clear" w:color="auto" w:fill="auto"/>
        <w:tabs>
          <w:tab w:val="left" w:pos="2128"/>
        </w:tabs>
        <w:spacing w:after="300" w:line="322" w:lineRule="exact"/>
        <w:ind w:firstLine="740"/>
      </w:pPr>
      <w:r>
        <w:t xml:space="preserve">Полученные в безвозмездное или возмездное пользование без закрепления права оперативного управления (хозяйственного ведения) ОС учитываются на </w:t>
      </w:r>
      <w:proofErr w:type="spellStart"/>
      <w:r>
        <w:t>забалансовом</w:t>
      </w:r>
      <w:proofErr w:type="spellEnd"/>
      <w:r>
        <w:t xml:space="preserve">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rsidR="00F06CCA" w:rsidRDefault="00F06CCA" w:rsidP="00466BEF">
      <w:pPr>
        <w:pStyle w:val="20"/>
        <w:numPr>
          <w:ilvl w:val="0"/>
          <w:numId w:val="38"/>
        </w:numPr>
        <w:shd w:val="clear" w:color="auto" w:fill="auto"/>
        <w:tabs>
          <w:tab w:val="left" w:pos="2128"/>
        </w:tabs>
        <w:spacing w:after="0" w:line="322" w:lineRule="exact"/>
        <w:ind w:firstLine="740"/>
      </w:pPr>
      <w:r>
        <w:t xml:space="preserve">Объекты ОС, принимаемые учреждением на ответственное хранение, учитываются на </w:t>
      </w:r>
      <w:proofErr w:type="spellStart"/>
      <w:r>
        <w:t>забалансовом</w:t>
      </w:r>
      <w:proofErr w:type="spellEnd"/>
      <w:r>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 один рубль. На данном счете учитываются:</w:t>
      </w:r>
    </w:p>
    <w:p w:rsidR="00F06CCA" w:rsidRDefault="00F06CCA" w:rsidP="00466BEF">
      <w:pPr>
        <w:pStyle w:val="20"/>
        <w:numPr>
          <w:ilvl w:val="0"/>
          <w:numId w:val="33"/>
        </w:numPr>
        <w:shd w:val="clear" w:color="auto" w:fill="auto"/>
        <w:tabs>
          <w:tab w:val="left" w:pos="1446"/>
        </w:tabs>
        <w:spacing w:after="0" w:line="280" w:lineRule="exact"/>
        <w:ind w:firstLine="740"/>
      </w:pPr>
      <w:r>
        <w:t xml:space="preserve">ОС, </w:t>
      </w:r>
      <w:proofErr w:type="gramStart"/>
      <w:r>
        <w:t>принятые</w:t>
      </w:r>
      <w:proofErr w:type="gramEnd"/>
      <w:r>
        <w:t xml:space="preserve"> на хранение от сторонних организаций;</w:t>
      </w:r>
    </w:p>
    <w:p w:rsidR="00F06CCA" w:rsidRDefault="00F06CCA" w:rsidP="00466BEF">
      <w:pPr>
        <w:pStyle w:val="20"/>
        <w:numPr>
          <w:ilvl w:val="0"/>
          <w:numId w:val="33"/>
        </w:numPr>
        <w:shd w:val="clear" w:color="auto" w:fill="auto"/>
        <w:tabs>
          <w:tab w:val="left" w:pos="1446"/>
        </w:tabs>
        <w:spacing w:after="0" w:line="280" w:lineRule="exact"/>
        <w:ind w:firstLine="740"/>
      </w:pPr>
      <w:r>
        <w:t xml:space="preserve">ОС, </w:t>
      </w:r>
      <w:proofErr w:type="gramStart"/>
      <w:r>
        <w:t>изъятые</w:t>
      </w:r>
      <w:proofErr w:type="gramEnd"/>
      <w:r>
        <w:t xml:space="preserve"> в возмещение ущерба и т.п.</w:t>
      </w:r>
    </w:p>
    <w:p w:rsidR="00F06CCA" w:rsidRDefault="00F06CCA" w:rsidP="00466BEF">
      <w:pPr>
        <w:pStyle w:val="20"/>
        <w:numPr>
          <w:ilvl w:val="0"/>
          <w:numId w:val="33"/>
        </w:numPr>
        <w:shd w:val="clear" w:color="auto" w:fill="auto"/>
        <w:tabs>
          <w:tab w:val="left" w:pos="1446"/>
        </w:tabs>
        <w:spacing w:after="356" w:line="317" w:lineRule="exact"/>
        <w:ind w:firstLine="740"/>
      </w:pPr>
      <w:r>
        <w:t>выбывшее из эксплуатации имущество до момента его демонтажа и (или) утилизации.</w:t>
      </w:r>
    </w:p>
    <w:p w:rsidR="00F06CCA" w:rsidRDefault="00F06CCA" w:rsidP="00466BEF">
      <w:pPr>
        <w:pStyle w:val="20"/>
        <w:numPr>
          <w:ilvl w:val="0"/>
          <w:numId w:val="38"/>
        </w:numPr>
        <w:shd w:val="clear" w:color="auto" w:fill="auto"/>
        <w:tabs>
          <w:tab w:val="left" w:pos="2128"/>
        </w:tabs>
        <w:spacing w:after="360" w:line="322" w:lineRule="exact"/>
        <w:ind w:firstLine="740"/>
      </w:pPr>
      <w:r>
        <w:t xml:space="preserve">На </w:t>
      </w:r>
      <w:proofErr w:type="spellStart"/>
      <w:r>
        <w:t>забалансовом</w:t>
      </w:r>
      <w:proofErr w:type="spellEnd"/>
      <w:r>
        <w:t xml:space="preserve"> счете 21 «Основные средства в эксплуатации» учитываются объекты основных сре</w:t>
      </w:r>
      <w:proofErr w:type="gramStart"/>
      <w:r>
        <w:t>дств ст</w:t>
      </w:r>
      <w:proofErr w:type="gramEnd"/>
      <w:r>
        <w:t>оимостью до 3000 рублей включитель</w:t>
      </w:r>
      <w:r>
        <w:softHyphen/>
        <w:t xml:space="preserve">но, введенные в эксплуатацию до 1 января 2018 года, и стоимостью до 10 000 рублей включительно, введенные в эксплуатацию после указанного срока. Учет на </w:t>
      </w:r>
      <w:proofErr w:type="spellStart"/>
      <w:r>
        <w:t>забалансовых</w:t>
      </w:r>
      <w:proofErr w:type="spellEnd"/>
      <w:r>
        <w:t xml:space="preserve"> счетах ведется по их балансовой стоимости.</w:t>
      </w:r>
    </w:p>
    <w:p w:rsidR="00F06CCA" w:rsidRDefault="00F06CCA" w:rsidP="00466BEF">
      <w:pPr>
        <w:pStyle w:val="20"/>
        <w:numPr>
          <w:ilvl w:val="0"/>
          <w:numId w:val="38"/>
        </w:numPr>
        <w:shd w:val="clear" w:color="auto" w:fill="auto"/>
        <w:tabs>
          <w:tab w:val="left" w:pos="2128"/>
        </w:tabs>
        <w:spacing w:after="244" w:line="322" w:lineRule="exact"/>
        <w:ind w:firstLine="740"/>
      </w:pPr>
      <w:proofErr w:type="gramStart"/>
      <w:r>
        <w:t xml:space="preserve">Объекты ОС, переданные учреждением в безвозмездное или возмездное пользование (аренду), учитываются на соответствующих </w:t>
      </w:r>
      <w:proofErr w:type="spellStart"/>
      <w:r>
        <w:t>забалансовых</w:t>
      </w:r>
      <w:proofErr w:type="spellEnd"/>
      <w:r>
        <w:t xml:space="preserve"> счетах 25 «Имущество, переданное в возмездное пользование (аренду)» и 26 «Имущество, переданное в безвозмездное пользование» по их балансовой стоимости.</w:t>
      </w:r>
      <w:proofErr w:type="gramEnd"/>
    </w:p>
    <w:p w:rsidR="00F06CCA" w:rsidRDefault="00F06CCA" w:rsidP="00466BEF">
      <w:pPr>
        <w:pStyle w:val="20"/>
        <w:numPr>
          <w:ilvl w:val="0"/>
          <w:numId w:val="38"/>
        </w:numPr>
        <w:shd w:val="clear" w:color="auto" w:fill="auto"/>
        <w:tabs>
          <w:tab w:val="left" w:pos="2130"/>
        </w:tabs>
        <w:spacing w:after="240" w:line="317" w:lineRule="exact"/>
        <w:ind w:firstLine="740"/>
      </w:pPr>
      <w:r>
        <w:t xml:space="preserve">Объекты ОС, выданные в личное пользование работниками (сотрудникам), учитываются на </w:t>
      </w:r>
      <w:proofErr w:type="spellStart"/>
      <w:r>
        <w:t>забалансовом</w:t>
      </w:r>
      <w:proofErr w:type="spellEnd"/>
      <w:r>
        <w:t xml:space="preserve"> счете 27 «Материальные ценности, выданные в личное пользование работникам (сотрудникам)» по их балансовой стоимости.</w:t>
      </w:r>
    </w:p>
    <w:p w:rsidR="00F06CCA" w:rsidRDefault="00F06CCA" w:rsidP="00466BEF">
      <w:pPr>
        <w:pStyle w:val="20"/>
        <w:numPr>
          <w:ilvl w:val="0"/>
          <w:numId w:val="38"/>
        </w:numPr>
        <w:shd w:val="clear" w:color="auto" w:fill="auto"/>
        <w:tabs>
          <w:tab w:val="left" w:pos="2130"/>
        </w:tabs>
        <w:spacing w:after="273" w:line="322" w:lineRule="exact"/>
        <w:ind w:firstLine="740"/>
      </w:pPr>
      <w:r>
        <w:t xml:space="preserve">Имущество, полученное от арендодателя, учитывается на </w:t>
      </w:r>
      <w:proofErr w:type="spellStart"/>
      <w:r>
        <w:t>забалансовом</w:t>
      </w:r>
      <w:proofErr w:type="spellEnd"/>
      <w:r>
        <w:t xml:space="preserve"> счете 01 «Иное движимое имущество в пользовании от арендодателей».</w:t>
      </w:r>
    </w:p>
    <w:p w:rsidR="00F06CCA" w:rsidRDefault="00F06CCA" w:rsidP="00466BEF">
      <w:pPr>
        <w:pStyle w:val="50"/>
        <w:keepNext/>
        <w:keepLines/>
        <w:numPr>
          <w:ilvl w:val="0"/>
          <w:numId w:val="39"/>
        </w:numPr>
        <w:shd w:val="clear" w:color="auto" w:fill="auto"/>
        <w:tabs>
          <w:tab w:val="left" w:pos="3730"/>
        </w:tabs>
        <w:spacing w:before="0" w:after="309" w:line="280" w:lineRule="exact"/>
        <w:ind w:left="3020"/>
      </w:pPr>
      <w:bookmarkStart w:id="21" w:name="bookmark25"/>
      <w:r>
        <w:lastRenderedPageBreak/>
        <w:t>Нематериальные активы</w:t>
      </w:r>
      <w:bookmarkEnd w:id="21"/>
    </w:p>
    <w:p w:rsidR="00F06CCA" w:rsidRDefault="00F06CCA" w:rsidP="00466BEF">
      <w:pPr>
        <w:pStyle w:val="20"/>
        <w:numPr>
          <w:ilvl w:val="0"/>
          <w:numId w:val="40"/>
        </w:numPr>
        <w:shd w:val="clear" w:color="auto" w:fill="auto"/>
        <w:tabs>
          <w:tab w:val="left" w:pos="1464"/>
        </w:tabs>
        <w:spacing w:after="0" w:line="322" w:lineRule="exact"/>
        <w:ind w:firstLine="740"/>
      </w:pPr>
      <w:r>
        <w:t>Нематериальный актив (НМА)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F06CCA" w:rsidRDefault="00F06CCA" w:rsidP="00466BEF">
      <w:pPr>
        <w:pStyle w:val="20"/>
        <w:numPr>
          <w:ilvl w:val="0"/>
          <w:numId w:val="33"/>
        </w:numPr>
        <w:shd w:val="clear" w:color="auto" w:fill="auto"/>
        <w:tabs>
          <w:tab w:val="left" w:pos="1430"/>
        </w:tabs>
        <w:spacing w:after="0" w:line="322" w:lineRule="exact"/>
        <w:ind w:firstLine="740"/>
      </w:pPr>
      <w:r>
        <w:t>объект способен приносить учреждению экономические выгоды в бу</w:t>
      </w:r>
      <w:r>
        <w:softHyphen/>
        <w:t>дущем;</w:t>
      </w:r>
    </w:p>
    <w:p w:rsidR="00F06CCA" w:rsidRDefault="00F06CCA" w:rsidP="00466BEF">
      <w:pPr>
        <w:pStyle w:val="20"/>
        <w:numPr>
          <w:ilvl w:val="0"/>
          <w:numId w:val="33"/>
        </w:numPr>
        <w:shd w:val="clear" w:color="auto" w:fill="auto"/>
        <w:tabs>
          <w:tab w:val="left" w:pos="1430"/>
        </w:tabs>
        <w:spacing w:after="0" w:line="322" w:lineRule="exact"/>
        <w:ind w:firstLine="740"/>
      </w:pPr>
      <w:r>
        <w:t>иметь полезный потенциал;</w:t>
      </w:r>
    </w:p>
    <w:p w:rsidR="00F06CCA" w:rsidRDefault="00F06CCA" w:rsidP="00466BEF">
      <w:pPr>
        <w:pStyle w:val="20"/>
        <w:numPr>
          <w:ilvl w:val="0"/>
          <w:numId w:val="33"/>
        </w:numPr>
        <w:shd w:val="clear" w:color="auto" w:fill="auto"/>
        <w:tabs>
          <w:tab w:val="left" w:pos="1430"/>
        </w:tabs>
        <w:spacing w:after="0" w:line="322" w:lineRule="exact"/>
        <w:ind w:firstLine="740"/>
      </w:pPr>
      <w:r>
        <w:t>у объекта отсутствует материально-вещественная форма;</w:t>
      </w:r>
    </w:p>
    <w:p w:rsidR="00F06CCA" w:rsidRDefault="00F06CCA" w:rsidP="00466BEF">
      <w:pPr>
        <w:pStyle w:val="20"/>
        <w:numPr>
          <w:ilvl w:val="0"/>
          <w:numId w:val="33"/>
        </w:numPr>
        <w:shd w:val="clear" w:color="auto" w:fill="auto"/>
        <w:tabs>
          <w:tab w:val="left" w:pos="1430"/>
        </w:tabs>
        <w:spacing w:after="0" w:line="322" w:lineRule="exact"/>
        <w:ind w:firstLine="740"/>
      </w:pPr>
      <w:r>
        <w:t>можно идентифицировать (выделить, отделить) объект от другого имущества;</w:t>
      </w:r>
    </w:p>
    <w:p w:rsidR="00F06CCA" w:rsidRDefault="00F06CCA" w:rsidP="00466BEF">
      <w:pPr>
        <w:pStyle w:val="20"/>
        <w:numPr>
          <w:ilvl w:val="0"/>
          <w:numId w:val="33"/>
        </w:numPr>
        <w:shd w:val="clear" w:color="auto" w:fill="auto"/>
        <w:tabs>
          <w:tab w:val="left" w:pos="1430"/>
        </w:tabs>
        <w:spacing w:after="0" w:line="322" w:lineRule="exact"/>
        <w:ind w:firstLine="740"/>
      </w:pPr>
      <w:r>
        <w:t>объект предназначен для использования в течение длительного вре</w:t>
      </w:r>
      <w:r>
        <w:softHyphen/>
        <w:t>мени, то есть срока полезного использования продолжительностью свыше 12 ме</w:t>
      </w:r>
      <w:r>
        <w:softHyphen/>
        <w:t>сяцев или обычного операционного цикла, если он превышает 12 месяцев;</w:t>
      </w:r>
    </w:p>
    <w:p w:rsidR="00F06CCA" w:rsidRDefault="00F06CCA" w:rsidP="00466BEF">
      <w:pPr>
        <w:pStyle w:val="20"/>
        <w:numPr>
          <w:ilvl w:val="0"/>
          <w:numId w:val="33"/>
        </w:numPr>
        <w:shd w:val="clear" w:color="auto" w:fill="auto"/>
        <w:tabs>
          <w:tab w:val="left" w:pos="1430"/>
        </w:tabs>
        <w:spacing w:after="0" w:line="322" w:lineRule="exact"/>
        <w:ind w:firstLine="740"/>
      </w:pPr>
      <w:r>
        <w:t>не предполагается последующая перепродажа данного актива;</w:t>
      </w:r>
    </w:p>
    <w:p w:rsidR="00F06CCA" w:rsidRDefault="00F06CCA" w:rsidP="00466BEF">
      <w:pPr>
        <w:pStyle w:val="20"/>
        <w:numPr>
          <w:ilvl w:val="0"/>
          <w:numId w:val="33"/>
        </w:numPr>
        <w:shd w:val="clear" w:color="auto" w:fill="auto"/>
        <w:tabs>
          <w:tab w:val="left" w:pos="1430"/>
        </w:tabs>
        <w:spacing w:after="0" w:line="322" w:lineRule="exact"/>
        <w:ind w:firstLine="740"/>
      </w:pPr>
      <w:r>
        <w:t>первоначальная стоимость объекта нефинансового актива поддается надежной оценке;</w:t>
      </w:r>
    </w:p>
    <w:p w:rsidR="00F06CCA" w:rsidRDefault="00F06CCA" w:rsidP="00466BEF">
      <w:pPr>
        <w:pStyle w:val="20"/>
        <w:numPr>
          <w:ilvl w:val="0"/>
          <w:numId w:val="33"/>
        </w:numPr>
        <w:shd w:val="clear" w:color="auto" w:fill="auto"/>
        <w:tabs>
          <w:tab w:val="left" w:pos="1430"/>
        </w:tabs>
        <w:spacing w:after="0" w:line="322" w:lineRule="exact"/>
        <w:ind w:firstLine="740"/>
      </w:pPr>
      <w:r>
        <w:t>имеются надлежаще оформленные документы, подтверждающие су</w:t>
      </w:r>
      <w:r>
        <w:softHyphen/>
        <w:t>ществование актива;</w:t>
      </w:r>
    </w:p>
    <w:p w:rsidR="00F06CCA" w:rsidRDefault="00F06CCA" w:rsidP="00466BEF">
      <w:pPr>
        <w:pStyle w:val="20"/>
        <w:numPr>
          <w:ilvl w:val="0"/>
          <w:numId w:val="33"/>
        </w:numPr>
        <w:shd w:val="clear" w:color="auto" w:fill="auto"/>
        <w:tabs>
          <w:tab w:val="left" w:pos="1430"/>
        </w:tabs>
        <w:spacing w:after="0" w:line="322" w:lineRule="exact"/>
        <w:ind w:firstLine="740"/>
      </w:pPr>
      <w:r>
        <w:t>имеются надлежаще оформленные документы, устанавливающие ис</w:t>
      </w:r>
      <w:r>
        <w:softHyphen/>
        <w:t>ключительное право на актив;</w:t>
      </w:r>
    </w:p>
    <w:p w:rsidR="00F06CCA" w:rsidRDefault="00F06CCA" w:rsidP="00530B95">
      <w:pPr>
        <w:pStyle w:val="20"/>
        <w:numPr>
          <w:ilvl w:val="0"/>
          <w:numId w:val="33"/>
        </w:numPr>
        <w:shd w:val="clear" w:color="auto" w:fill="auto"/>
        <w:tabs>
          <w:tab w:val="left" w:pos="1430"/>
        </w:tabs>
        <w:spacing w:after="300" w:line="322" w:lineRule="exact"/>
        <w:ind w:firstLine="709"/>
      </w:pPr>
      <w:proofErr w:type="gramStart"/>
      <w:r>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w:t>
      </w:r>
      <w:r>
        <w:softHyphen/>
        <w:t>ключительного права на результат интеллектуальной деятельности или на сред</w:t>
      </w:r>
      <w:r>
        <w:softHyphen/>
        <w:t>ство индивидуализации, документы, подтверждающие переход исключительного права без договора и т.п.) или исключительное право на результаты научно- 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F06CCA" w:rsidRDefault="00F06CCA" w:rsidP="00466BEF">
      <w:pPr>
        <w:pStyle w:val="20"/>
        <w:numPr>
          <w:ilvl w:val="0"/>
          <w:numId w:val="40"/>
        </w:numPr>
        <w:shd w:val="clear" w:color="auto" w:fill="auto"/>
        <w:tabs>
          <w:tab w:val="left" w:pos="1448"/>
        </w:tabs>
        <w:spacing w:after="300" w:line="322" w:lineRule="exact"/>
        <w:ind w:firstLine="740"/>
      </w:pPr>
      <w:r>
        <w:t>Исключительные права на НМА учитываются на соответствующих счетах учета 102.2Х, 102.3Х, в соответствии с лицензионными договорами либо иными документами, подтверждающими существование права на актив.</w:t>
      </w:r>
    </w:p>
    <w:p w:rsidR="00F06CCA" w:rsidRDefault="00F06CCA" w:rsidP="00466BEF">
      <w:pPr>
        <w:pStyle w:val="20"/>
        <w:numPr>
          <w:ilvl w:val="0"/>
          <w:numId w:val="40"/>
        </w:numPr>
        <w:shd w:val="clear" w:color="auto" w:fill="auto"/>
        <w:tabs>
          <w:tab w:val="left" w:pos="1453"/>
        </w:tabs>
        <w:spacing w:after="0" w:line="322" w:lineRule="exact"/>
        <w:ind w:firstLine="740"/>
      </w:pPr>
      <w:r>
        <w:t>На счетах учета 102.2Х.000, 102.3Х.000, согласно классификации, учитываются следующие НМА:</w:t>
      </w:r>
    </w:p>
    <w:p w:rsidR="00F06CCA" w:rsidRDefault="00F06CCA" w:rsidP="006E1EB9">
      <w:pPr>
        <w:pStyle w:val="20"/>
        <w:shd w:val="clear" w:color="auto" w:fill="auto"/>
        <w:spacing w:after="304" w:line="326" w:lineRule="exact"/>
        <w:ind w:left="1460" w:right="1800" w:firstLine="0"/>
        <w:jc w:val="left"/>
      </w:pPr>
      <w:r>
        <w:t xml:space="preserve">программное обеспечение и базы данных (код I); иные объекты интеллектуальной собственности (код </w:t>
      </w:r>
      <w:r>
        <w:rPr>
          <w:lang w:val="en-US" w:bidi="en-US"/>
        </w:rPr>
        <w:t>D</w:t>
      </w:r>
      <w:r w:rsidRPr="00E9429E">
        <w:rPr>
          <w:lang w:bidi="en-US"/>
        </w:rPr>
        <w:t>).</w:t>
      </w:r>
    </w:p>
    <w:p w:rsidR="00F06CCA" w:rsidRDefault="00F06CCA" w:rsidP="00466BEF">
      <w:pPr>
        <w:pStyle w:val="20"/>
        <w:numPr>
          <w:ilvl w:val="0"/>
          <w:numId w:val="40"/>
        </w:numPr>
        <w:shd w:val="clear" w:color="auto" w:fill="auto"/>
        <w:tabs>
          <w:tab w:val="left" w:pos="1453"/>
        </w:tabs>
        <w:spacing w:after="293" w:line="322" w:lineRule="exact"/>
        <w:ind w:firstLine="740"/>
      </w:pPr>
      <w:r>
        <w:t>При оформлении операций по поступлению исключительных прав на НМА, на которые имеются документы о подтверждении исключительного права, применяется КОСГУ 320.</w:t>
      </w:r>
    </w:p>
    <w:p w:rsidR="00F06CCA" w:rsidRDefault="00F06CCA" w:rsidP="00466BEF">
      <w:pPr>
        <w:pStyle w:val="20"/>
        <w:numPr>
          <w:ilvl w:val="0"/>
          <w:numId w:val="40"/>
        </w:numPr>
        <w:shd w:val="clear" w:color="auto" w:fill="auto"/>
        <w:tabs>
          <w:tab w:val="left" w:pos="1453"/>
        </w:tabs>
        <w:spacing w:after="0" w:line="331" w:lineRule="exact"/>
        <w:ind w:firstLine="740"/>
      </w:pPr>
      <w:r>
        <w:t>Определение срока использования исключительных прав на НМА ис</w:t>
      </w:r>
      <w:r>
        <w:softHyphen/>
      </w:r>
      <w:r>
        <w:lastRenderedPageBreak/>
        <w:t xml:space="preserve">ходят </w:t>
      </w:r>
      <w:proofErr w:type="gramStart"/>
      <w:r>
        <w:t>из</w:t>
      </w:r>
      <w:proofErr w:type="gramEnd"/>
      <w:r>
        <w:t>:</w:t>
      </w:r>
    </w:p>
    <w:p w:rsidR="00F06CCA" w:rsidRDefault="00F06CCA" w:rsidP="00F06CCA">
      <w:pPr>
        <w:pStyle w:val="20"/>
        <w:shd w:val="clear" w:color="auto" w:fill="auto"/>
        <w:spacing w:after="0" w:line="331" w:lineRule="exact"/>
        <w:ind w:firstLine="740"/>
      </w:pPr>
      <w:r>
        <w:t>•срока действия исключительных прав на НМА (срока действия лицензии, патента, свидетельства);</w:t>
      </w:r>
    </w:p>
    <w:p w:rsidR="00F06CCA" w:rsidRDefault="00F06CCA" w:rsidP="00F06CCA">
      <w:pPr>
        <w:pStyle w:val="20"/>
        <w:shd w:val="clear" w:color="auto" w:fill="auto"/>
        <w:spacing w:after="0" w:line="331" w:lineRule="exact"/>
        <w:ind w:firstLine="740"/>
      </w:pPr>
      <w:r>
        <w:t>•срока полезного использования иного актива, с которым объект НМА непосредственно связан;</w:t>
      </w:r>
    </w:p>
    <w:p w:rsidR="00F06CCA" w:rsidRDefault="00F06CCA" w:rsidP="00F06CCA">
      <w:pPr>
        <w:pStyle w:val="20"/>
        <w:shd w:val="clear" w:color="auto" w:fill="auto"/>
        <w:spacing w:after="0" w:line="331" w:lineRule="exact"/>
        <w:ind w:firstLine="740"/>
      </w:pPr>
      <w:r>
        <w:t>•ожидаемого срока использования актива, в течение которого планируется использовать его в деятельности или получать экономические выгоды;</w:t>
      </w:r>
    </w:p>
    <w:p w:rsidR="00F06CCA" w:rsidRDefault="00F06CCA" w:rsidP="00F06CCA">
      <w:pPr>
        <w:pStyle w:val="20"/>
        <w:shd w:val="clear" w:color="auto" w:fill="auto"/>
        <w:spacing w:after="0" w:line="331" w:lineRule="exact"/>
        <w:ind w:firstLine="740"/>
      </w:pPr>
      <w:r>
        <w:t>•публичной информации о сроках службы аналогичных объектов;</w:t>
      </w:r>
    </w:p>
    <w:p w:rsidR="00F06CCA" w:rsidRDefault="00F06CCA" w:rsidP="00F06CCA">
      <w:pPr>
        <w:pStyle w:val="20"/>
        <w:shd w:val="clear" w:color="auto" w:fill="auto"/>
        <w:spacing w:after="0" w:line="280" w:lineRule="exact"/>
        <w:ind w:firstLine="740"/>
      </w:pPr>
      <w:r>
        <w:t>•морального устаревания;</w:t>
      </w:r>
    </w:p>
    <w:p w:rsidR="00F06CCA" w:rsidRDefault="00F06CCA" w:rsidP="00F06CCA">
      <w:pPr>
        <w:pStyle w:val="20"/>
        <w:shd w:val="clear" w:color="auto" w:fill="auto"/>
        <w:spacing w:after="300" w:line="322" w:lineRule="exact"/>
        <w:ind w:firstLine="740"/>
      </w:pPr>
      <w:r>
        <w:t>•если анализ всех факторов не позволит установить точный период, когда объект будет приносить экономические выгоды и полезный потенциал, срок при</w:t>
      </w:r>
      <w:r>
        <w:softHyphen/>
        <w:t>знается неопределённым</w:t>
      </w:r>
    </w:p>
    <w:p w:rsidR="00F06CCA" w:rsidRDefault="00F06CCA" w:rsidP="00466BEF">
      <w:pPr>
        <w:pStyle w:val="20"/>
        <w:numPr>
          <w:ilvl w:val="0"/>
          <w:numId w:val="40"/>
        </w:numPr>
        <w:shd w:val="clear" w:color="auto" w:fill="auto"/>
        <w:tabs>
          <w:tab w:val="left" w:pos="1699"/>
        </w:tabs>
        <w:spacing w:after="300" w:line="322" w:lineRule="exact"/>
        <w:ind w:firstLine="740"/>
      </w:pPr>
      <w:r>
        <w:t>Начисление амортизации объекта нематериальных активов произ</w:t>
      </w:r>
      <w:r>
        <w:softHyphen/>
        <w:t>водится линейным методом, только по тем объектам, по которым срок полезного использования определен. При начислении амортизации применяется КОСГУ 421.</w:t>
      </w:r>
    </w:p>
    <w:p w:rsidR="00F06CCA" w:rsidRDefault="00F06CCA" w:rsidP="00466BEF">
      <w:pPr>
        <w:pStyle w:val="20"/>
        <w:numPr>
          <w:ilvl w:val="0"/>
          <w:numId w:val="40"/>
        </w:numPr>
        <w:shd w:val="clear" w:color="auto" w:fill="auto"/>
        <w:tabs>
          <w:tab w:val="left" w:pos="1699"/>
        </w:tabs>
        <w:spacing w:after="300" w:line="322" w:lineRule="exact"/>
        <w:ind w:firstLine="740"/>
      </w:pPr>
      <w:r>
        <w:t>Если при поступлении объекта НМА срок полезного использования не определен, амортизация не начисляется и об этом проставляется отметка в ин</w:t>
      </w:r>
      <w:r>
        <w:softHyphen/>
        <w:t>вентарной карточке НФА.</w:t>
      </w:r>
    </w:p>
    <w:p w:rsidR="00F06CCA" w:rsidRDefault="00F06CCA" w:rsidP="00466BEF">
      <w:pPr>
        <w:pStyle w:val="20"/>
        <w:numPr>
          <w:ilvl w:val="0"/>
          <w:numId w:val="40"/>
        </w:numPr>
        <w:shd w:val="clear" w:color="auto" w:fill="auto"/>
        <w:tabs>
          <w:tab w:val="left" w:pos="1699"/>
        </w:tabs>
        <w:spacing w:after="313" w:line="280" w:lineRule="exact"/>
        <w:ind w:firstLine="709"/>
        <w:jc w:val="left"/>
      </w:pPr>
      <w:r>
        <w:t>На объекты НМА стоимостью свыше 100 тыс. руб. амортизация начисляется ежемесячно линейным способом исходя из балансовой стоимости и нормы амортизации, исчисленной в соответствии со сроком их полезного использования.</w:t>
      </w:r>
    </w:p>
    <w:p w:rsidR="00F06CCA" w:rsidRDefault="00F06CCA" w:rsidP="00466BEF">
      <w:pPr>
        <w:pStyle w:val="20"/>
        <w:numPr>
          <w:ilvl w:val="0"/>
          <w:numId w:val="40"/>
        </w:numPr>
        <w:shd w:val="clear" w:color="auto" w:fill="auto"/>
        <w:tabs>
          <w:tab w:val="left" w:pos="1714"/>
        </w:tabs>
        <w:spacing w:after="300" w:line="322" w:lineRule="exact"/>
        <w:ind w:firstLine="740"/>
      </w:pPr>
      <w:r>
        <w:t>На объекты НМА стоимостью до 100 тыс. руб. (включительно) амортизация начисляется в размере 100% первоначальной стоимости.</w:t>
      </w:r>
    </w:p>
    <w:p w:rsidR="00F06CCA" w:rsidRDefault="00F06CCA" w:rsidP="00466BEF">
      <w:pPr>
        <w:pStyle w:val="20"/>
        <w:numPr>
          <w:ilvl w:val="0"/>
          <w:numId w:val="40"/>
        </w:numPr>
        <w:shd w:val="clear" w:color="auto" w:fill="auto"/>
        <w:tabs>
          <w:tab w:val="left" w:pos="1714"/>
        </w:tabs>
        <w:spacing w:after="300" w:line="322" w:lineRule="exact"/>
        <w:ind w:firstLine="740"/>
      </w:pPr>
      <w:r>
        <w:t>Комиссия ежегодно определяет продолжительность периода, в те</w:t>
      </w:r>
      <w:r>
        <w:softHyphen/>
        <w:t>чение которого предполагается использовать нематериальный актив, и в случае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F06CCA" w:rsidRDefault="00F06CCA" w:rsidP="00466BEF">
      <w:pPr>
        <w:pStyle w:val="20"/>
        <w:numPr>
          <w:ilvl w:val="0"/>
          <w:numId w:val="40"/>
        </w:numPr>
        <w:shd w:val="clear" w:color="auto" w:fill="auto"/>
        <w:tabs>
          <w:tab w:val="left" w:pos="1714"/>
        </w:tabs>
        <w:spacing w:after="333" w:line="322" w:lineRule="exact"/>
        <w:ind w:firstLine="740"/>
      </w:pPr>
      <w:r>
        <w:t xml:space="preserve">Комиссия ежегодно </w:t>
      </w:r>
      <w:proofErr w:type="gramStart"/>
      <w:r>
        <w:t>проверяет</w:t>
      </w:r>
      <w:proofErr w:type="gramEnd"/>
      <w:r>
        <w:t xml:space="preserve"> не появилась ли возможность уста</w:t>
      </w:r>
      <w:r>
        <w:softHyphen/>
        <w:t>новить срок полезного использования по объектам НМА, для которых не был определен ранее. Если срок полезного использования удается определить, выпол</w:t>
      </w:r>
      <w:r>
        <w:softHyphen/>
        <w:t xml:space="preserve">няется </w:t>
      </w:r>
      <w:proofErr w:type="spellStart"/>
      <w:r>
        <w:t>реклассификация</w:t>
      </w:r>
      <w:proofErr w:type="spellEnd"/>
      <w:r>
        <w:t>, отражающаяся в учете на соответствующих счетах учета с использованием аналитических кодов, и со следующего месяца начинает начисляться ежемесячно амортизация в соответствии с установленным комиссией сроком полезного использования.</w:t>
      </w:r>
    </w:p>
    <w:p w:rsidR="00F06CCA" w:rsidRDefault="00F06CCA" w:rsidP="00466BEF">
      <w:pPr>
        <w:pStyle w:val="20"/>
        <w:numPr>
          <w:ilvl w:val="0"/>
          <w:numId w:val="40"/>
        </w:numPr>
        <w:shd w:val="clear" w:color="auto" w:fill="auto"/>
        <w:tabs>
          <w:tab w:val="left" w:pos="1714"/>
        </w:tabs>
        <w:spacing w:after="342" w:line="280" w:lineRule="exact"/>
        <w:ind w:firstLine="740"/>
      </w:pPr>
      <w:r>
        <w:t>Порядок определения первоначальной стоимости НМА:</w:t>
      </w:r>
    </w:p>
    <w:p w:rsidR="00F06CCA" w:rsidRDefault="00F06CCA" w:rsidP="00F06CCA">
      <w:pPr>
        <w:pStyle w:val="160"/>
        <w:shd w:val="clear" w:color="auto" w:fill="auto"/>
        <w:spacing w:after="313" w:line="280" w:lineRule="exact"/>
        <w:ind w:firstLine="740"/>
      </w:pPr>
      <w:r>
        <w:lastRenderedPageBreak/>
        <w:t>Обменные операции</w:t>
      </w:r>
    </w:p>
    <w:p w:rsidR="00F06CCA" w:rsidRDefault="00F06CCA" w:rsidP="00466BEF">
      <w:pPr>
        <w:pStyle w:val="20"/>
        <w:numPr>
          <w:ilvl w:val="0"/>
          <w:numId w:val="33"/>
        </w:numPr>
        <w:shd w:val="clear" w:color="auto" w:fill="auto"/>
        <w:tabs>
          <w:tab w:val="left" w:pos="1275"/>
        </w:tabs>
        <w:spacing w:after="333" w:line="322" w:lineRule="exact"/>
        <w:ind w:firstLine="740"/>
      </w:pPr>
      <w:r>
        <w:t>При формировании балансовой стоимости НМА учитывается: цена приобретения, регистрационные сборы, госпошлины, оплата консультационных, информационных услуг, а также работы по подготовке к использованию;</w:t>
      </w:r>
    </w:p>
    <w:p w:rsidR="00F06CCA" w:rsidRDefault="00F06CCA" w:rsidP="00F06CCA">
      <w:pPr>
        <w:pStyle w:val="160"/>
        <w:shd w:val="clear" w:color="auto" w:fill="auto"/>
        <w:spacing w:after="299" w:line="280" w:lineRule="exact"/>
        <w:ind w:firstLine="740"/>
      </w:pPr>
      <w:r>
        <w:t>Необменные операции</w:t>
      </w:r>
    </w:p>
    <w:p w:rsidR="00F06CCA" w:rsidRDefault="00F06CCA" w:rsidP="00466BEF">
      <w:pPr>
        <w:pStyle w:val="20"/>
        <w:numPr>
          <w:ilvl w:val="0"/>
          <w:numId w:val="33"/>
        </w:numPr>
        <w:shd w:val="clear" w:color="auto" w:fill="auto"/>
        <w:tabs>
          <w:tab w:val="left" w:pos="1275"/>
        </w:tabs>
        <w:spacing w:after="333" w:line="322" w:lineRule="exact"/>
        <w:ind w:firstLine="740"/>
      </w:pPr>
      <w:r>
        <w:t>В качестве первоначальной стоимости принимается справедливая сто</w:t>
      </w:r>
      <w:r>
        <w:softHyphen/>
        <w:t>имость на дату получения или цену, указанную в передаточных документах. Если такая информация отсутствует и справедливую стоимость определить невозможно, нематериальные активы приходуются по текущей оценочной стоимости, которая устанавливается в комиссионном порядке;</w:t>
      </w:r>
    </w:p>
    <w:p w:rsidR="00F06CCA" w:rsidRDefault="00F06CCA" w:rsidP="00F06CCA">
      <w:pPr>
        <w:pStyle w:val="160"/>
        <w:shd w:val="clear" w:color="auto" w:fill="auto"/>
        <w:spacing w:after="299" w:line="280" w:lineRule="exact"/>
        <w:ind w:firstLine="740"/>
      </w:pPr>
      <w:r>
        <w:t>Собственными силами</w:t>
      </w:r>
    </w:p>
    <w:p w:rsidR="00F06CCA" w:rsidRDefault="00F06CCA" w:rsidP="00466BEF">
      <w:pPr>
        <w:pStyle w:val="20"/>
        <w:numPr>
          <w:ilvl w:val="0"/>
          <w:numId w:val="33"/>
        </w:numPr>
        <w:shd w:val="clear" w:color="auto" w:fill="auto"/>
        <w:tabs>
          <w:tab w:val="left" w:pos="1275"/>
        </w:tabs>
        <w:spacing w:after="333" w:line="322" w:lineRule="exact"/>
        <w:ind w:firstLine="740"/>
      </w:pPr>
      <w:r>
        <w:t>Первоначальная стоимость определяется как сумма затрат, понесенных учреждением с того момента, когда объект НМА впервые стал соответствовать критериям актива (зарплата сотрудников, амортизация используемого оборудова</w:t>
      </w:r>
      <w:r>
        <w:softHyphen/>
        <w:t>ния, оплата авторских договоров и договоров на выполнение НИОКР, платежи, необходимые для регистрации прав). В случае если сумму затрат определить не</w:t>
      </w:r>
      <w:r>
        <w:softHyphen/>
        <w:t>возможно, то в таком случае первоначальная стоимость НМА определяется как справедливая стоимость, то есть стоимости аналогичным НМА;</w:t>
      </w:r>
    </w:p>
    <w:p w:rsidR="00F06CCA" w:rsidRDefault="00F06CCA" w:rsidP="00466BEF">
      <w:pPr>
        <w:pStyle w:val="20"/>
        <w:numPr>
          <w:ilvl w:val="0"/>
          <w:numId w:val="40"/>
        </w:numPr>
        <w:shd w:val="clear" w:color="auto" w:fill="auto"/>
        <w:tabs>
          <w:tab w:val="left" w:pos="1714"/>
        </w:tabs>
        <w:spacing w:after="0" w:line="280" w:lineRule="exact"/>
        <w:ind w:firstLine="740"/>
      </w:pPr>
      <w:r>
        <w:t>Единицей бухгалтерского учета объекта нематериальных активов</w:t>
      </w:r>
    </w:p>
    <w:p w:rsidR="00F06CCA" w:rsidRDefault="00F06CCA" w:rsidP="00F06CCA">
      <w:pPr>
        <w:pStyle w:val="20"/>
        <w:shd w:val="clear" w:color="auto" w:fill="auto"/>
        <w:spacing w:after="304" w:line="280" w:lineRule="exact"/>
        <w:ind w:firstLine="0"/>
        <w:jc w:val="left"/>
      </w:pPr>
      <w:r>
        <w:t>является инвентарный объект.</w:t>
      </w:r>
    </w:p>
    <w:p w:rsidR="00F06CCA" w:rsidRDefault="00F06CCA" w:rsidP="00466BEF">
      <w:pPr>
        <w:pStyle w:val="20"/>
        <w:numPr>
          <w:ilvl w:val="0"/>
          <w:numId w:val="40"/>
        </w:numPr>
        <w:shd w:val="clear" w:color="auto" w:fill="auto"/>
        <w:tabs>
          <w:tab w:val="left" w:pos="1691"/>
        </w:tabs>
        <w:spacing w:after="244" w:line="322" w:lineRule="exact"/>
        <w:ind w:firstLine="740"/>
      </w:pPr>
      <w:r>
        <w:t>Каждому инвентарному объекту НМА присваивается уникальный инвентарный порядковый номер, который используется исключительно в реги</w:t>
      </w:r>
      <w:r>
        <w:softHyphen/>
        <w:t>страх учета. Структура инвентарного номера для объекта НМА аналогична структуре для объекта ОС (п. 2.1.1.11 Учетной политики).</w:t>
      </w:r>
    </w:p>
    <w:p w:rsidR="00F06CCA" w:rsidRDefault="00F06CCA" w:rsidP="00466BEF">
      <w:pPr>
        <w:pStyle w:val="20"/>
        <w:numPr>
          <w:ilvl w:val="0"/>
          <w:numId w:val="40"/>
        </w:numPr>
        <w:shd w:val="clear" w:color="auto" w:fill="auto"/>
        <w:tabs>
          <w:tab w:val="left" w:pos="1691"/>
        </w:tabs>
        <w:spacing w:after="240" w:line="317" w:lineRule="exact"/>
        <w:ind w:firstLine="740"/>
      </w:pPr>
      <w:r>
        <w:t>В составе НМА не учитываются объекты, перечень которых пред</w:t>
      </w:r>
      <w:r>
        <w:softHyphen/>
        <w:t>ставлен в п. 4 СГС «Нематериальные активы».</w:t>
      </w:r>
    </w:p>
    <w:p w:rsidR="00F06CCA" w:rsidRDefault="00F06CCA" w:rsidP="00466BEF">
      <w:pPr>
        <w:pStyle w:val="20"/>
        <w:numPr>
          <w:ilvl w:val="0"/>
          <w:numId w:val="40"/>
        </w:numPr>
        <w:shd w:val="clear" w:color="auto" w:fill="auto"/>
        <w:tabs>
          <w:tab w:val="left" w:pos="1691"/>
        </w:tabs>
        <w:spacing w:after="236" w:line="317" w:lineRule="exact"/>
        <w:ind w:firstLine="740"/>
      </w:pPr>
      <w:r>
        <w:t>С целью определения признаков обесценения объектов НМА и при</w:t>
      </w:r>
      <w:r>
        <w:softHyphen/>
        <w:t>знания убытков от обесценения применяются положения СГС «Обесценение ак</w:t>
      </w:r>
      <w:r>
        <w:softHyphen/>
        <w:t>тивов».</w:t>
      </w:r>
    </w:p>
    <w:p w:rsidR="00F06CCA" w:rsidRDefault="00F06CCA" w:rsidP="00466BEF">
      <w:pPr>
        <w:pStyle w:val="20"/>
        <w:numPr>
          <w:ilvl w:val="0"/>
          <w:numId w:val="40"/>
        </w:numPr>
        <w:shd w:val="clear" w:color="auto" w:fill="auto"/>
        <w:tabs>
          <w:tab w:val="left" w:pos="1691"/>
        </w:tabs>
        <w:spacing w:after="240" w:line="322" w:lineRule="exact"/>
        <w:ind w:firstLine="740"/>
      </w:pPr>
      <w:r>
        <w:t xml:space="preserve">Накопленный убыток от обесценения отражается </w:t>
      </w:r>
      <w:proofErr w:type="gramStart"/>
      <w:r>
        <w:t>в учете обособ</w:t>
      </w:r>
      <w:r>
        <w:softHyphen/>
        <w:t>ленно от стоимости объекта по аналогии с суммой накопленной амортизации по данному объекту</w:t>
      </w:r>
      <w:proofErr w:type="gramEnd"/>
      <w:r>
        <w:t xml:space="preserve"> НМА.</w:t>
      </w:r>
    </w:p>
    <w:p w:rsidR="00F06CCA" w:rsidRDefault="00F06CCA" w:rsidP="00466BEF">
      <w:pPr>
        <w:pStyle w:val="20"/>
        <w:numPr>
          <w:ilvl w:val="0"/>
          <w:numId w:val="40"/>
        </w:numPr>
        <w:shd w:val="clear" w:color="auto" w:fill="auto"/>
        <w:tabs>
          <w:tab w:val="left" w:pos="1691"/>
        </w:tabs>
        <w:spacing w:after="240" w:line="322" w:lineRule="exact"/>
        <w:ind w:firstLine="740"/>
      </w:pPr>
      <w:r>
        <w:t>При начислении ущерба от обесценения применяются следующие подстатьи КОСГУ:</w:t>
      </w:r>
    </w:p>
    <w:p w:rsidR="00F06CCA" w:rsidRDefault="00F06CCA" w:rsidP="00466BEF">
      <w:pPr>
        <w:pStyle w:val="20"/>
        <w:numPr>
          <w:ilvl w:val="0"/>
          <w:numId w:val="33"/>
        </w:numPr>
        <w:shd w:val="clear" w:color="auto" w:fill="auto"/>
        <w:tabs>
          <w:tab w:val="left" w:pos="1090"/>
        </w:tabs>
        <w:spacing w:after="0" w:line="322" w:lineRule="exact"/>
        <w:ind w:left="1100" w:hanging="360"/>
        <w:jc w:val="left"/>
      </w:pPr>
      <w:r>
        <w:t xml:space="preserve">КОСГУ 422 «Обесценение нематериальных активов с определенным </w:t>
      </w:r>
      <w:r>
        <w:lastRenderedPageBreak/>
        <w:t>сроком полезного использования»;</w:t>
      </w:r>
    </w:p>
    <w:p w:rsidR="00F06CCA" w:rsidRDefault="00F06CCA" w:rsidP="00466BEF">
      <w:pPr>
        <w:pStyle w:val="20"/>
        <w:numPr>
          <w:ilvl w:val="0"/>
          <w:numId w:val="33"/>
        </w:numPr>
        <w:shd w:val="clear" w:color="auto" w:fill="auto"/>
        <w:tabs>
          <w:tab w:val="left" w:pos="1090"/>
        </w:tabs>
        <w:spacing w:after="244" w:line="326" w:lineRule="exact"/>
        <w:ind w:left="1100" w:hanging="360"/>
        <w:jc w:val="left"/>
      </w:pPr>
      <w:r>
        <w:t>КОСГУ 423 «Обесценение нематериальных активов с неопределенным сроком полезного использования»;</w:t>
      </w:r>
    </w:p>
    <w:p w:rsidR="00F06CCA" w:rsidRDefault="00F06CCA" w:rsidP="00466BEF">
      <w:pPr>
        <w:pStyle w:val="20"/>
        <w:numPr>
          <w:ilvl w:val="0"/>
          <w:numId w:val="40"/>
        </w:numPr>
        <w:shd w:val="clear" w:color="auto" w:fill="auto"/>
        <w:tabs>
          <w:tab w:val="left" w:pos="2129"/>
        </w:tabs>
        <w:spacing w:after="240" w:line="322" w:lineRule="exact"/>
        <w:ind w:firstLine="740"/>
      </w:pPr>
      <w:r>
        <w:t>Решение о прекращении признания НМА в учете принимает ко</w:t>
      </w:r>
      <w:r>
        <w:softHyphen/>
        <w:t>миссия по поступлению и выбытию НФА. Списание выполняется по кредиту сче</w:t>
      </w:r>
      <w:r>
        <w:softHyphen/>
        <w:t>тов 0 102 XX 420 в дебет счетов: 0 104 XX 421, если амортизация начислялась, и к моменту списания объект имеет износ 100%, в случае если амортизация не начис</w:t>
      </w:r>
      <w:r>
        <w:softHyphen/>
        <w:t>лялась, то делается бухгалтерская запись в корреспонденции со счетом учета 0 401 10 172. При прекращении признания в учете объекта с амортизацией менее 100% на счет 0 401 10 172 списывается остаточная стоимость.</w:t>
      </w:r>
    </w:p>
    <w:p w:rsidR="005F7CFE" w:rsidRDefault="005F7CFE" w:rsidP="00466BEF">
      <w:pPr>
        <w:pStyle w:val="20"/>
        <w:numPr>
          <w:ilvl w:val="0"/>
          <w:numId w:val="40"/>
        </w:numPr>
        <w:shd w:val="clear" w:color="auto" w:fill="auto"/>
        <w:tabs>
          <w:tab w:val="left" w:pos="2702"/>
        </w:tabs>
        <w:spacing w:before="245" w:after="0" w:line="370" w:lineRule="exact"/>
        <w:ind w:right="160" w:firstLine="709"/>
      </w:pPr>
      <w:r>
        <w:t>Дополнительно раскрываются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E1EB9" w:rsidRDefault="006E1EB9" w:rsidP="006E1EB9">
      <w:pPr>
        <w:pStyle w:val="20"/>
        <w:shd w:val="clear" w:color="auto" w:fill="auto"/>
        <w:tabs>
          <w:tab w:val="left" w:pos="2702"/>
        </w:tabs>
        <w:spacing w:before="245" w:after="0" w:line="370" w:lineRule="exact"/>
        <w:ind w:left="709" w:right="160" w:firstLine="0"/>
      </w:pPr>
    </w:p>
    <w:p w:rsidR="005F7CFE" w:rsidRDefault="005F7CFE" w:rsidP="00466BEF">
      <w:pPr>
        <w:pStyle w:val="50"/>
        <w:keepNext/>
        <w:keepLines/>
        <w:numPr>
          <w:ilvl w:val="0"/>
          <w:numId w:val="39"/>
        </w:numPr>
        <w:shd w:val="clear" w:color="auto" w:fill="auto"/>
        <w:tabs>
          <w:tab w:val="left" w:pos="1691"/>
        </w:tabs>
        <w:spacing w:before="0" w:after="337" w:line="280" w:lineRule="exact"/>
        <w:ind w:left="900"/>
      </w:pPr>
      <w:bookmarkStart w:id="22" w:name="bookmark26"/>
      <w:r>
        <w:t>Учет материальных запасов и бланков строгой отчетности</w:t>
      </w:r>
      <w:bookmarkEnd w:id="22"/>
    </w:p>
    <w:p w:rsidR="005F7CFE" w:rsidRDefault="005F7CFE" w:rsidP="00466BEF">
      <w:pPr>
        <w:pStyle w:val="50"/>
        <w:keepNext/>
        <w:keepLines/>
        <w:numPr>
          <w:ilvl w:val="0"/>
          <w:numId w:val="41"/>
        </w:numPr>
        <w:shd w:val="clear" w:color="auto" w:fill="auto"/>
        <w:tabs>
          <w:tab w:val="left" w:pos="1475"/>
        </w:tabs>
        <w:spacing w:before="0" w:after="304" w:line="280" w:lineRule="exact"/>
        <w:ind w:firstLine="740"/>
      </w:pPr>
      <w:bookmarkStart w:id="23" w:name="bookmark27"/>
      <w:r>
        <w:t>Материальные запасы на балансовых счетах</w:t>
      </w:r>
      <w:bookmarkEnd w:id="23"/>
    </w:p>
    <w:p w:rsidR="005F7CFE" w:rsidRDefault="005F7CFE" w:rsidP="00466BEF">
      <w:pPr>
        <w:pStyle w:val="20"/>
        <w:numPr>
          <w:ilvl w:val="0"/>
          <w:numId w:val="42"/>
        </w:numPr>
        <w:shd w:val="clear" w:color="auto" w:fill="auto"/>
        <w:tabs>
          <w:tab w:val="left" w:pos="2129"/>
        </w:tabs>
        <w:spacing w:after="0" w:line="322" w:lineRule="exact"/>
        <w:ind w:firstLine="740"/>
      </w:pPr>
      <w:r>
        <w:t>Учет материальных запасов ведется в соответствии с федеральным стандартом бухгалтерского учета для организаций государственного сектора «Запасы» (далее - Стандарт, СГС «Запасы»), утвержденного приказом Министерства финансов Российской Федерации № 256н от 07.12.2018г.</w:t>
      </w:r>
    </w:p>
    <w:p w:rsidR="005F7CFE" w:rsidRDefault="005F7CFE" w:rsidP="005F7CFE">
      <w:pPr>
        <w:pStyle w:val="20"/>
        <w:shd w:val="clear" w:color="auto" w:fill="auto"/>
        <w:spacing w:after="0" w:line="322" w:lineRule="exact"/>
        <w:ind w:firstLine="740"/>
      </w:pPr>
      <w:r>
        <w:t>Стандарт устанавливает единые требования к бухгалтерскому учету активов, классифицируемых как материальные запасы и незавершенное производство (далее - запасы), а также требования к информации о запасах (результатах опера</w:t>
      </w:r>
      <w:r>
        <w:softHyphen/>
        <w:t>ций с ними), раскрываемой в бухгалтерской (финансовой) отчетности.</w:t>
      </w:r>
    </w:p>
    <w:p w:rsidR="005F7CFE" w:rsidRDefault="005F7CFE" w:rsidP="005F7CFE">
      <w:pPr>
        <w:pStyle w:val="20"/>
        <w:shd w:val="clear" w:color="auto" w:fill="auto"/>
        <w:spacing w:after="240" w:line="322" w:lineRule="exact"/>
        <w:ind w:firstLine="740"/>
      </w:pPr>
      <w:proofErr w:type="gramStart"/>
      <w:r>
        <w:t>Положения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 ведении бухгалтерского учета запасов, раскрытии в бухгалтерской (финансовой) отчетности информации о запасах (результатах операций с ними), если иное не установлено федеральными стандартами бухгалтерского учета для организаций государственного сектора, единой методологией бюджетного учета и бюджетной отчетности</w:t>
      </w:r>
      <w:proofErr w:type="gramEnd"/>
      <w:r>
        <w:t>,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5F7CFE" w:rsidRDefault="005F7CFE" w:rsidP="00466BEF">
      <w:pPr>
        <w:pStyle w:val="20"/>
        <w:numPr>
          <w:ilvl w:val="0"/>
          <w:numId w:val="42"/>
        </w:numPr>
        <w:shd w:val="clear" w:color="auto" w:fill="auto"/>
        <w:tabs>
          <w:tab w:val="left" w:pos="2129"/>
        </w:tabs>
        <w:spacing w:after="0" w:line="322" w:lineRule="exact"/>
        <w:ind w:firstLine="740"/>
      </w:pPr>
      <w:r>
        <w:t xml:space="preserve">Принятие к бухгалтерскому учету приобретенных (полученных) материальных запасов осуществляется на основании первичных (сводных) учетных </w:t>
      </w:r>
      <w:r>
        <w:lastRenderedPageBreak/>
        <w:t>документов по первоначальной стоимости. Первоначальная стоимость запасов, в которой они приняты к бухгалтерскому учету, не подлежит изменению, кроме случаев, установленных Стандартом и другими нормативными правовыми актами, регулирующими ведение бухгалтерского учета и составление бухгалтерской (финансовой) отчетности.</w:t>
      </w:r>
    </w:p>
    <w:p w:rsidR="005F7CFE" w:rsidRDefault="005F7CFE" w:rsidP="005F7CFE">
      <w:pPr>
        <w:pStyle w:val="20"/>
        <w:shd w:val="clear" w:color="auto" w:fill="auto"/>
        <w:spacing w:after="240" w:line="322" w:lineRule="exact"/>
        <w:ind w:firstLine="740"/>
      </w:pPr>
      <w:r>
        <w:t>Признание в бухгалтерском учете запасов осуществляется исходя из поло</w:t>
      </w:r>
      <w:r>
        <w:softHyphen/>
        <w:t>жений Стандарта на дату признания в соответствии с иными нормативными пра</w:t>
      </w:r>
      <w:r>
        <w:softHyphen/>
        <w:t>вовыми актами, регулирующими ведение бухгалтерского учета и составление бухгалтерской (финансовой) отчетности, обязательств, финансовых результатов (доходов, расходов), возникающих в результате операций по получению (поступ</w:t>
      </w:r>
      <w:r>
        <w:softHyphen/>
        <w:t>лению, созданию, сбору) запасов.</w:t>
      </w:r>
    </w:p>
    <w:p w:rsidR="005F7CFE" w:rsidRDefault="005F7CFE" w:rsidP="00466BEF">
      <w:pPr>
        <w:pStyle w:val="20"/>
        <w:numPr>
          <w:ilvl w:val="0"/>
          <w:numId w:val="42"/>
        </w:numPr>
        <w:shd w:val="clear" w:color="auto" w:fill="auto"/>
        <w:tabs>
          <w:tab w:val="left" w:pos="2129"/>
        </w:tabs>
        <w:spacing w:after="0" w:line="322" w:lineRule="exact"/>
        <w:ind w:firstLine="740"/>
      </w:pPr>
      <w:proofErr w:type="gramStart"/>
      <w:r>
        <w:t>Материальные запасы, полученные субъектом учета от соб</w:t>
      </w:r>
      <w:r>
        <w:softHyphen/>
        <w:t>ственника (учредителя) или от иной организации государственного сектора, под</w:t>
      </w:r>
      <w:r>
        <w:softHyphen/>
        <w:t>лежат признанию в бухгалтерском учете в оценке, определенной передающей стороной (собственником (учредителем), - по стоимости, отраженной в переда</w:t>
      </w:r>
      <w:r>
        <w:softHyphen/>
        <w:t>точных документах.</w:t>
      </w:r>
      <w:proofErr w:type="gramEnd"/>
    </w:p>
    <w:p w:rsidR="005F7CFE" w:rsidRDefault="005F7CFE" w:rsidP="005F7CFE">
      <w:pPr>
        <w:pStyle w:val="20"/>
        <w:shd w:val="clear" w:color="auto" w:fill="auto"/>
        <w:spacing w:after="0" w:line="322" w:lineRule="exact"/>
        <w:ind w:firstLine="740"/>
      </w:pPr>
      <w:r>
        <w:t>Признание запасов в качестве активов прекращается в случае их выбытия:</w:t>
      </w:r>
    </w:p>
    <w:p w:rsidR="005F7CFE" w:rsidRDefault="005F7CFE" w:rsidP="005F7CFE">
      <w:pPr>
        <w:pStyle w:val="20"/>
        <w:shd w:val="clear" w:color="auto" w:fill="auto"/>
        <w:tabs>
          <w:tab w:val="left" w:pos="1066"/>
        </w:tabs>
        <w:spacing w:after="0" w:line="322" w:lineRule="exact"/>
        <w:ind w:firstLine="740"/>
      </w:pPr>
      <w:r>
        <w:t>а)</w:t>
      </w:r>
      <w:r>
        <w:tab/>
        <w:t>при их потреблении (использовании) в деятельности субъекта учета (в том числе при изготовлении иных нефинансовых активов, отчуждении готовой продукции, биологической продукции);</w:t>
      </w:r>
    </w:p>
    <w:p w:rsidR="005F7CFE" w:rsidRDefault="005F7CFE" w:rsidP="005F7CFE">
      <w:pPr>
        <w:pStyle w:val="20"/>
        <w:shd w:val="clear" w:color="auto" w:fill="auto"/>
        <w:tabs>
          <w:tab w:val="left" w:pos="1081"/>
        </w:tabs>
        <w:spacing w:after="0" w:line="322" w:lineRule="exact"/>
        <w:ind w:firstLine="740"/>
      </w:pPr>
      <w:r>
        <w:t>б)</w:t>
      </w:r>
      <w:r>
        <w:tab/>
        <w:t>по основаниям, предусматривающим принятие решения о списании госу</w:t>
      </w:r>
      <w:r>
        <w:softHyphen/>
        <w:t>дарственного (муниципального) имущества;</w:t>
      </w:r>
    </w:p>
    <w:p w:rsidR="005F7CFE" w:rsidRDefault="005F7CFE" w:rsidP="005F7CFE">
      <w:pPr>
        <w:pStyle w:val="20"/>
        <w:shd w:val="clear" w:color="auto" w:fill="auto"/>
        <w:tabs>
          <w:tab w:val="left" w:pos="1076"/>
        </w:tabs>
        <w:spacing w:after="0" w:line="322" w:lineRule="exact"/>
        <w:ind w:firstLine="740"/>
      </w:pPr>
      <w:r>
        <w:t>в)</w:t>
      </w:r>
      <w:r>
        <w:tab/>
        <w:t>при прекращении по решению субъекта учета использования объекта для целей, предусмотренных при признании запасов, и прекращения получения субъ</w:t>
      </w:r>
      <w:r>
        <w:softHyphen/>
        <w:t>ектом учета экономических выгод или полезного потенциала от дальнейшего ис</w:t>
      </w:r>
      <w:r>
        <w:softHyphen/>
        <w:t>пользования субъектом учета объекта запасов;</w:t>
      </w:r>
    </w:p>
    <w:p w:rsidR="00785FA2" w:rsidRDefault="005F7CFE" w:rsidP="00785FA2">
      <w:pPr>
        <w:pStyle w:val="20"/>
        <w:shd w:val="clear" w:color="auto" w:fill="auto"/>
        <w:tabs>
          <w:tab w:val="left" w:pos="1106"/>
        </w:tabs>
        <w:spacing w:after="0" w:line="322" w:lineRule="exact"/>
        <w:ind w:firstLine="740"/>
      </w:pPr>
      <w:r>
        <w:t>г)</w:t>
      </w:r>
      <w:r>
        <w:tab/>
        <w:t>при передаче другой организации государственного сектора;</w:t>
      </w:r>
    </w:p>
    <w:p w:rsidR="005F7CFE" w:rsidRDefault="005F7CFE" w:rsidP="00785FA2">
      <w:pPr>
        <w:pStyle w:val="20"/>
        <w:shd w:val="clear" w:color="auto" w:fill="auto"/>
        <w:tabs>
          <w:tab w:val="left" w:pos="1106"/>
        </w:tabs>
        <w:spacing w:after="0" w:line="322" w:lineRule="exact"/>
        <w:ind w:firstLine="740"/>
      </w:pPr>
      <w:r>
        <w:t>д)</w:t>
      </w:r>
      <w:r>
        <w:tab/>
        <w:t>при передаче в результате продажи (дарения), обмене, распространении;</w:t>
      </w:r>
    </w:p>
    <w:p w:rsidR="005F7CFE" w:rsidRDefault="005F7CFE" w:rsidP="005F7CFE">
      <w:pPr>
        <w:pStyle w:val="20"/>
        <w:shd w:val="clear" w:color="auto" w:fill="auto"/>
        <w:tabs>
          <w:tab w:val="left" w:pos="1150"/>
        </w:tabs>
        <w:spacing w:after="0" w:line="322" w:lineRule="exact"/>
        <w:ind w:firstLine="740"/>
      </w:pPr>
      <w:r>
        <w:t>е)</w:t>
      </w:r>
      <w:r>
        <w:tab/>
        <w:t>по иным основаниям, предусматривающим в соответствии с законода</w:t>
      </w:r>
      <w:r>
        <w:softHyphen/>
        <w:t>тельством Российской Федерации прекращение права оперативного управления имуществом.</w:t>
      </w:r>
    </w:p>
    <w:p w:rsidR="005F7CFE" w:rsidRDefault="005F7CFE" w:rsidP="005F7CFE">
      <w:pPr>
        <w:pStyle w:val="20"/>
        <w:shd w:val="clear" w:color="auto" w:fill="auto"/>
        <w:spacing w:after="0" w:line="322" w:lineRule="exact"/>
        <w:ind w:firstLine="740"/>
      </w:pPr>
      <w:r>
        <w:t>Дата выбытия (списания с балансового учета) материальных запасов опре</w:t>
      </w:r>
      <w:r>
        <w:softHyphen/>
        <w:t>деляется исходя из положений Стандарта и иных нормативных правовых актов, регулирующих ведение бухгалтерского учета, составление бухгалтерской (финан</w:t>
      </w:r>
      <w:r>
        <w:softHyphen/>
        <w:t>совой) отчетности, устанавливающих правила признания финансовых результатов (доходов, расходов), финансовых активов (задолженности).</w:t>
      </w:r>
    </w:p>
    <w:p w:rsidR="005F7CFE" w:rsidRDefault="005F7CFE" w:rsidP="005F7CFE">
      <w:pPr>
        <w:pStyle w:val="20"/>
        <w:shd w:val="clear" w:color="auto" w:fill="auto"/>
        <w:spacing w:after="300" w:line="322" w:lineRule="exact"/>
        <w:ind w:firstLine="740"/>
      </w:pPr>
      <w:r>
        <w:t>Последующая оценка запасов осуществляется по состоянию на начало те</w:t>
      </w:r>
      <w:r>
        <w:softHyphen/>
        <w:t>кущего года путем пересчета их балансовой стоимости при переоценке, проводи</w:t>
      </w:r>
      <w:r>
        <w:softHyphen/>
        <w:t>мой в случаях, установленных законодательством Российской Федерации. Резуль</w:t>
      </w:r>
      <w:r>
        <w:softHyphen/>
        <w:t>таты такой переоценки по состоянию на первое число текущего года не включа</w:t>
      </w:r>
      <w:r>
        <w:softHyphen/>
        <w:t>ются в данные бухгалтерской (финансовой) отчетности предыдущего отчетного года и принимаются при формировании данных бухгалтерской (финансовой) от</w:t>
      </w:r>
      <w:r>
        <w:softHyphen/>
        <w:t>четности на начало отчетного года.</w:t>
      </w:r>
    </w:p>
    <w:p w:rsidR="005F7CFE" w:rsidRDefault="005F7CFE" w:rsidP="00466BEF">
      <w:pPr>
        <w:pStyle w:val="20"/>
        <w:numPr>
          <w:ilvl w:val="0"/>
          <w:numId w:val="42"/>
        </w:numPr>
        <w:shd w:val="clear" w:color="auto" w:fill="auto"/>
        <w:tabs>
          <w:tab w:val="left" w:pos="2145"/>
        </w:tabs>
        <w:spacing w:after="300" w:line="322" w:lineRule="exact"/>
        <w:ind w:firstLine="740"/>
      </w:pPr>
      <w:r>
        <w:lastRenderedPageBreak/>
        <w:t>Единицей бухгалтерского учета материальных запасов в зави</w:t>
      </w:r>
      <w:r>
        <w:softHyphen/>
        <w:t>симости от характера материальных запасов, порядка их приобретения и исполь</w:t>
      </w:r>
      <w:r>
        <w:softHyphen/>
        <w:t>зования может быть номенклатурный номер, партия, однородная группа.</w:t>
      </w:r>
    </w:p>
    <w:p w:rsidR="005F7CFE" w:rsidRDefault="005F7CFE" w:rsidP="00466BEF">
      <w:pPr>
        <w:pStyle w:val="20"/>
        <w:numPr>
          <w:ilvl w:val="0"/>
          <w:numId w:val="42"/>
        </w:numPr>
        <w:shd w:val="clear" w:color="auto" w:fill="auto"/>
        <w:tabs>
          <w:tab w:val="left" w:pos="2145"/>
        </w:tabs>
        <w:spacing w:after="0" w:line="322" w:lineRule="exact"/>
        <w:ind w:firstLine="740"/>
      </w:pPr>
      <w:r>
        <w:t xml:space="preserve">Аналитический учет материальных запасов ведется </w:t>
      </w:r>
      <w:proofErr w:type="gramStart"/>
      <w:r>
        <w:t>по</w:t>
      </w:r>
      <w:proofErr w:type="gramEnd"/>
      <w:r>
        <w:t>:</w:t>
      </w:r>
    </w:p>
    <w:p w:rsidR="005F7CFE" w:rsidRDefault="005F7CFE" w:rsidP="00466BEF">
      <w:pPr>
        <w:pStyle w:val="20"/>
        <w:numPr>
          <w:ilvl w:val="0"/>
          <w:numId w:val="33"/>
        </w:numPr>
        <w:shd w:val="clear" w:color="auto" w:fill="auto"/>
        <w:tabs>
          <w:tab w:val="left" w:pos="1136"/>
        </w:tabs>
        <w:spacing w:after="0" w:line="322" w:lineRule="exact"/>
        <w:ind w:firstLine="740"/>
      </w:pPr>
      <w:r>
        <w:t>видам запасов;</w:t>
      </w:r>
    </w:p>
    <w:p w:rsidR="005F7CFE" w:rsidRPr="005F7CFE" w:rsidRDefault="005F7CFE" w:rsidP="00466BEF">
      <w:pPr>
        <w:pStyle w:val="20"/>
        <w:numPr>
          <w:ilvl w:val="0"/>
          <w:numId w:val="33"/>
        </w:numPr>
        <w:shd w:val="clear" w:color="auto" w:fill="auto"/>
        <w:tabs>
          <w:tab w:val="left" w:pos="1136"/>
        </w:tabs>
        <w:spacing w:after="0" w:line="322" w:lineRule="exact"/>
        <w:ind w:firstLine="740"/>
      </w:pPr>
      <w:r w:rsidRPr="005F7CFE">
        <w:t>сериям (для лекарственных сре</w:t>
      </w:r>
      <w:proofErr w:type="gramStart"/>
      <w:r w:rsidRPr="005F7CFE">
        <w:t>дств в сл</w:t>
      </w:r>
      <w:proofErr w:type="gramEnd"/>
      <w:r w:rsidRPr="005F7CFE">
        <w:t>учае наличия);</w:t>
      </w:r>
    </w:p>
    <w:p w:rsidR="005F7CFE" w:rsidRPr="005F7CFE" w:rsidRDefault="005F7CFE" w:rsidP="00466BEF">
      <w:pPr>
        <w:pStyle w:val="20"/>
        <w:numPr>
          <w:ilvl w:val="0"/>
          <w:numId w:val="33"/>
        </w:numPr>
        <w:shd w:val="clear" w:color="auto" w:fill="auto"/>
        <w:tabs>
          <w:tab w:val="left" w:pos="1136"/>
        </w:tabs>
        <w:spacing w:after="0" w:line="322" w:lineRule="exact"/>
        <w:ind w:firstLine="740"/>
      </w:pPr>
      <w:r w:rsidRPr="005F7CFE">
        <w:t>кодам ПТН (для лекарственных средств);</w:t>
      </w:r>
    </w:p>
    <w:p w:rsidR="005F7CFE" w:rsidRPr="005F7CFE" w:rsidRDefault="005F7CFE" w:rsidP="00466BEF">
      <w:pPr>
        <w:pStyle w:val="20"/>
        <w:numPr>
          <w:ilvl w:val="0"/>
          <w:numId w:val="33"/>
        </w:numPr>
        <w:shd w:val="clear" w:color="auto" w:fill="auto"/>
        <w:tabs>
          <w:tab w:val="left" w:pos="1136"/>
        </w:tabs>
        <w:spacing w:after="0" w:line="322" w:lineRule="exact"/>
        <w:ind w:firstLine="740"/>
      </w:pPr>
      <w:r w:rsidRPr="005F7CFE">
        <w:t>наименованиям;</w:t>
      </w:r>
    </w:p>
    <w:p w:rsidR="005F7CFE" w:rsidRDefault="005F7CFE" w:rsidP="00466BEF">
      <w:pPr>
        <w:pStyle w:val="20"/>
        <w:numPr>
          <w:ilvl w:val="0"/>
          <w:numId w:val="33"/>
        </w:numPr>
        <w:shd w:val="clear" w:color="auto" w:fill="auto"/>
        <w:tabs>
          <w:tab w:val="left" w:pos="1136"/>
        </w:tabs>
        <w:spacing w:after="0" w:line="322" w:lineRule="exact"/>
        <w:ind w:firstLine="740"/>
      </w:pPr>
      <w:r>
        <w:t>источникам финансирования;</w:t>
      </w:r>
    </w:p>
    <w:p w:rsidR="005F7CFE" w:rsidRDefault="005F7CFE" w:rsidP="00466BEF">
      <w:pPr>
        <w:pStyle w:val="20"/>
        <w:numPr>
          <w:ilvl w:val="0"/>
          <w:numId w:val="33"/>
        </w:numPr>
        <w:shd w:val="clear" w:color="auto" w:fill="auto"/>
        <w:tabs>
          <w:tab w:val="left" w:pos="1136"/>
        </w:tabs>
        <w:spacing w:after="0" w:line="322" w:lineRule="exact"/>
        <w:ind w:firstLine="740"/>
      </w:pPr>
      <w:r>
        <w:t>местам хранения;</w:t>
      </w:r>
    </w:p>
    <w:p w:rsidR="005F7CFE" w:rsidRDefault="005F7CFE" w:rsidP="00466BEF">
      <w:pPr>
        <w:pStyle w:val="20"/>
        <w:numPr>
          <w:ilvl w:val="0"/>
          <w:numId w:val="33"/>
        </w:numPr>
        <w:shd w:val="clear" w:color="auto" w:fill="auto"/>
        <w:tabs>
          <w:tab w:val="left" w:pos="1136"/>
        </w:tabs>
        <w:spacing w:after="0" w:line="322" w:lineRule="exact"/>
        <w:ind w:firstLine="740"/>
      </w:pPr>
      <w:r>
        <w:t>материально-ответственным лицам.</w:t>
      </w:r>
    </w:p>
    <w:p w:rsidR="005F7CFE" w:rsidRPr="005F7CFE" w:rsidRDefault="005F7CFE" w:rsidP="00466BEF">
      <w:pPr>
        <w:pStyle w:val="20"/>
        <w:numPr>
          <w:ilvl w:val="0"/>
          <w:numId w:val="33"/>
        </w:numPr>
        <w:shd w:val="clear" w:color="auto" w:fill="auto"/>
        <w:tabs>
          <w:tab w:val="left" w:pos="1136"/>
        </w:tabs>
        <w:spacing w:after="0" w:line="322" w:lineRule="exact"/>
        <w:ind w:firstLine="740"/>
      </w:pPr>
      <w:r w:rsidRPr="005F7CFE">
        <w:t>партиям товара.</w:t>
      </w:r>
    </w:p>
    <w:p w:rsidR="005F7CFE" w:rsidRDefault="005F7CFE" w:rsidP="00466BEF">
      <w:pPr>
        <w:pStyle w:val="20"/>
        <w:numPr>
          <w:ilvl w:val="0"/>
          <w:numId w:val="42"/>
        </w:numPr>
        <w:shd w:val="clear" w:color="auto" w:fill="auto"/>
        <w:tabs>
          <w:tab w:val="left" w:pos="1815"/>
        </w:tabs>
        <w:spacing w:after="0" w:line="322" w:lineRule="exact"/>
        <w:ind w:firstLine="740"/>
      </w:pPr>
      <w:r>
        <w:t xml:space="preserve">При списании материальных запасов для счетов 10535, 10536 полученных начиная с 2023 года используется партионный учет, а для материальных </w:t>
      </w:r>
      <w:proofErr w:type="gramStart"/>
      <w:r>
        <w:t>запасов</w:t>
      </w:r>
      <w:proofErr w:type="gramEnd"/>
      <w:r>
        <w:t xml:space="preserve"> полученных до 31.12.2022 года используется количественно-суммовой учет.</w:t>
      </w:r>
    </w:p>
    <w:p w:rsidR="005F7CFE" w:rsidRDefault="005F7CFE" w:rsidP="00466BEF">
      <w:pPr>
        <w:pStyle w:val="20"/>
        <w:numPr>
          <w:ilvl w:val="0"/>
          <w:numId w:val="42"/>
        </w:numPr>
        <w:shd w:val="clear" w:color="auto" w:fill="auto"/>
        <w:tabs>
          <w:tab w:val="left" w:pos="1815"/>
        </w:tabs>
        <w:spacing w:after="0" w:line="322" w:lineRule="exact"/>
        <w:ind w:firstLine="740"/>
      </w:pPr>
      <w:r>
        <w:t xml:space="preserve">Для </w:t>
      </w:r>
      <w:proofErr w:type="gramStart"/>
      <w:r>
        <w:t>списании</w:t>
      </w:r>
      <w:proofErr w:type="gramEnd"/>
      <w:r>
        <w:t xml:space="preserve"> материальных запасов для счета 10531 используется партионный учет, а для списания медикаментов и лекарственных препаратов используется персонифицированный учет.</w:t>
      </w:r>
    </w:p>
    <w:p w:rsidR="005F7CFE" w:rsidRDefault="005F7CFE" w:rsidP="00466BEF">
      <w:pPr>
        <w:pStyle w:val="20"/>
        <w:numPr>
          <w:ilvl w:val="0"/>
          <w:numId w:val="42"/>
        </w:numPr>
        <w:shd w:val="clear" w:color="auto" w:fill="auto"/>
        <w:tabs>
          <w:tab w:val="left" w:pos="1815"/>
        </w:tabs>
        <w:spacing w:after="0" w:line="322" w:lineRule="exact"/>
        <w:ind w:firstLine="740"/>
      </w:pPr>
      <w:r>
        <w:t>При списании материальных запасов для счета 10532 используется партионный учет.</w:t>
      </w:r>
    </w:p>
    <w:p w:rsidR="005F7CFE" w:rsidRPr="00F8194F" w:rsidRDefault="006E1EB9" w:rsidP="00466BEF">
      <w:pPr>
        <w:pStyle w:val="20"/>
        <w:numPr>
          <w:ilvl w:val="0"/>
          <w:numId w:val="42"/>
        </w:numPr>
        <w:shd w:val="clear" w:color="auto" w:fill="auto"/>
        <w:tabs>
          <w:tab w:val="left" w:pos="1815"/>
        </w:tabs>
        <w:spacing w:after="0" w:line="322" w:lineRule="exact"/>
        <w:ind w:firstLine="740"/>
      </w:pPr>
      <w:r w:rsidRPr="00F8194F">
        <w:t>При списании готовой продукции</w:t>
      </w:r>
      <w:r w:rsidR="00001446">
        <w:t xml:space="preserve"> счет 10537</w:t>
      </w:r>
      <w:r w:rsidRPr="00F8194F">
        <w:t xml:space="preserve"> при произ</w:t>
      </w:r>
      <w:r w:rsidR="00F8194F" w:rsidRPr="00F8194F">
        <w:t>водстве крови и ее компонентов, готовая продукция  переводит</w:t>
      </w:r>
      <w:r w:rsidR="00001446">
        <w:t>ся со счета 10537 на счет 10531, а затраты на производство крови списываются на фактические расходы.</w:t>
      </w:r>
      <w:r w:rsidR="00F8194F" w:rsidRPr="00F8194F">
        <w:t xml:space="preserve"> </w:t>
      </w:r>
    </w:p>
    <w:p w:rsidR="005F7CFE" w:rsidRDefault="005F7CFE" w:rsidP="00466BEF">
      <w:pPr>
        <w:pStyle w:val="20"/>
        <w:numPr>
          <w:ilvl w:val="0"/>
          <w:numId w:val="42"/>
        </w:numPr>
        <w:shd w:val="clear" w:color="auto" w:fill="auto"/>
        <w:tabs>
          <w:tab w:val="left" w:pos="1815"/>
        </w:tabs>
        <w:spacing w:after="0" w:line="322" w:lineRule="exact"/>
        <w:ind w:firstLine="740"/>
      </w:pPr>
      <w:r>
        <w:t xml:space="preserve">Учет материальных запасов ведется в программном продукте </w:t>
      </w:r>
    </w:p>
    <w:p w:rsidR="005F7CFE" w:rsidRDefault="005F7CFE" w:rsidP="005F7CFE">
      <w:pPr>
        <w:pStyle w:val="20"/>
        <w:shd w:val="clear" w:color="auto" w:fill="auto"/>
        <w:tabs>
          <w:tab w:val="left" w:pos="1815"/>
        </w:tabs>
        <w:spacing w:after="0" w:line="322" w:lineRule="exact"/>
        <w:ind w:left="740" w:firstLine="0"/>
      </w:pPr>
      <w:r>
        <w:t>- Парус бюджетный учет</w:t>
      </w:r>
    </w:p>
    <w:p w:rsidR="005F7CFE" w:rsidRDefault="005F7CFE" w:rsidP="005F7CFE">
      <w:pPr>
        <w:pStyle w:val="20"/>
        <w:shd w:val="clear" w:color="auto" w:fill="auto"/>
        <w:tabs>
          <w:tab w:val="left" w:pos="1815"/>
        </w:tabs>
        <w:spacing w:after="0" w:line="322" w:lineRule="exact"/>
        <w:ind w:left="740" w:firstLine="0"/>
      </w:pPr>
      <w:r>
        <w:t>- Централизованное и материально-техническое снабжение</w:t>
      </w:r>
    </w:p>
    <w:p w:rsidR="005F7CFE" w:rsidRDefault="005F7CFE" w:rsidP="005F7CFE">
      <w:pPr>
        <w:pStyle w:val="20"/>
        <w:shd w:val="clear" w:color="auto" w:fill="auto"/>
        <w:tabs>
          <w:tab w:val="left" w:pos="1815"/>
        </w:tabs>
        <w:spacing w:after="0" w:line="322" w:lineRule="exact"/>
        <w:ind w:left="740" w:firstLine="0"/>
      </w:pPr>
      <w:r>
        <w:t>- Учет продуктов питания</w:t>
      </w:r>
    </w:p>
    <w:p w:rsidR="005F7CFE" w:rsidRDefault="005F7CFE" w:rsidP="005F7CFE">
      <w:pPr>
        <w:pStyle w:val="20"/>
        <w:shd w:val="clear" w:color="auto" w:fill="auto"/>
        <w:tabs>
          <w:tab w:val="left" w:pos="1815"/>
        </w:tabs>
        <w:spacing w:after="0" w:line="322" w:lineRule="exact"/>
        <w:ind w:left="740" w:firstLine="0"/>
      </w:pPr>
      <w:r>
        <w:t>-</w:t>
      </w:r>
      <w:r w:rsidRPr="00B04F37">
        <w:t>«Клиническая информационная система» автоматизированной информационной системы города Москвы «Единая медицинская информационно-аналитическая система города Москвы»</w:t>
      </w:r>
      <w:r>
        <w:t xml:space="preserve"> </w:t>
      </w:r>
      <w:proofErr w:type="gramStart"/>
      <w:r>
        <w:t xml:space="preserve">( </w:t>
      </w:r>
      <w:proofErr w:type="gramEnd"/>
      <w:r>
        <w:t>КИС ЕМИАС)</w:t>
      </w:r>
    </w:p>
    <w:p w:rsidR="005F7CFE" w:rsidRDefault="005F7CFE" w:rsidP="005F7CFE">
      <w:pPr>
        <w:pStyle w:val="20"/>
        <w:shd w:val="clear" w:color="auto" w:fill="auto"/>
        <w:tabs>
          <w:tab w:val="left" w:pos="1815"/>
        </w:tabs>
        <w:spacing w:after="0" w:line="322" w:lineRule="exact"/>
        <w:ind w:left="740" w:firstLine="0"/>
      </w:pPr>
    </w:p>
    <w:p w:rsidR="005F7CFE" w:rsidRDefault="005F7CFE" w:rsidP="00466BEF">
      <w:pPr>
        <w:pStyle w:val="20"/>
        <w:numPr>
          <w:ilvl w:val="0"/>
          <w:numId w:val="42"/>
        </w:numPr>
        <w:shd w:val="clear" w:color="auto" w:fill="auto"/>
        <w:tabs>
          <w:tab w:val="left" w:pos="2124"/>
        </w:tabs>
        <w:spacing w:after="300" w:line="322" w:lineRule="exact"/>
        <w:ind w:firstLine="740"/>
      </w:pPr>
      <w:r>
        <w:t>Контроль, за наличием договоров о полной материальной ответственности (коллективной ответственности) на всех материально</w:t>
      </w:r>
      <w:r>
        <w:softHyphen/>
        <w:t xml:space="preserve"> ответственных лиц учреждения возлагается на отдел кадров.</w:t>
      </w:r>
    </w:p>
    <w:p w:rsidR="005F7CFE" w:rsidRDefault="005F7CFE" w:rsidP="00466BEF">
      <w:pPr>
        <w:pStyle w:val="20"/>
        <w:numPr>
          <w:ilvl w:val="0"/>
          <w:numId w:val="42"/>
        </w:numPr>
        <w:shd w:val="clear" w:color="auto" w:fill="auto"/>
        <w:tabs>
          <w:tab w:val="left" w:pos="2124"/>
        </w:tabs>
        <w:spacing w:after="300" w:line="322" w:lineRule="exact"/>
        <w:ind w:firstLine="740"/>
      </w:pPr>
      <w:r>
        <w:t xml:space="preserve">Все материальные запасы (балансовый счет 0.105.00.000 и прочие </w:t>
      </w:r>
      <w:proofErr w:type="spellStart"/>
      <w:r>
        <w:t>забалансовые</w:t>
      </w:r>
      <w:proofErr w:type="spellEnd"/>
      <w:r>
        <w:t xml:space="preserve"> счета) учитываются как иное движимое имущество, особо ценного движимого имущества по этим счетам не формируется.</w:t>
      </w:r>
    </w:p>
    <w:p w:rsidR="005F7CFE" w:rsidRPr="00001446" w:rsidRDefault="005F7CFE" w:rsidP="00466BEF">
      <w:pPr>
        <w:pStyle w:val="20"/>
        <w:numPr>
          <w:ilvl w:val="0"/>
          <w:numId w:val="42"/>
        </w:numPr>
        <w:shd w:val="clear" w:color="auto" w:fill="auto"/>
        <w:tabs>
          <w:tab w:val="left" w:pos="2128"/>
        </w:tabs>
        <w:spacing w:after="300" w:line="322" w:lineRule="exact"/>
        <w:ind w:firstLine="740"/>
      </w:pPr>
      <w:r w:rsidRPr="00001446">
        <w:t>Готовая продукция принимается к учету по фактической стоимости на счет учета 4.105.37.000</w:t>
      </w:r>
      <w:r w:rsidR="00001446" w:rsidRPr="00001446">
        <w:t xml:space="preserve"> согласно приказу по учреждению.</w:t>
      </w:r>
    </w:p>
    <w:p w:rsidR="005F7CFE" w:rsidRDefault="005F7CFE" w:rsidP="00466BEF">
      <w:pPr>
        <w:pStyle w:val="20"/>
        <w:numPr>
          <w:ilvl w:val="0"/>
          <w:numId w:val="42"/>
        </w:numPr>
        <w:shd w:val="clear" w:color="auto" w:fill="auto"/>
        <w:tabs>
          <w:tab w:val="left" w:pos="2126"/>
        </w:tabs>
        <w:spacing w:after="300" w:line="322" w:lineRule="exact"/>
        <w:ind w:firstLine="740"/>
      </w:pPr>
      <w:r>
        <w:t xml:space="preserve">Материальные запасы, приобретенные (изготовленные) для </w:t>
      </w:r>
      <w:r>
        <w:lastRenderedPageBreak/>
        <w:t>ремонта движимого имущест</w:t>
      </w:r>
      <w:r w:rsidR="00652A05">
        <w:t>ва, отражаются на счете учета 0.</w:t>
      </w:r>
      <w:r>
        <w:t>105</w:t>
      </w:r>
      <w:r w:rsidR="00652A05">
        <w:t>.</w:t>
      </w:r>
      <w:r>
        <w:t>36</w:t>
      </w:r>
      <w:r w:rsidR="00652A05">
        <w:t>.</w:t>
      </w:r>
      <w:r>
        <w:t>346 «Увеличение стоимости прочих материальных запасо</w:t>
      </w:r>
      <w:proofErr w:type="gramStart"/>
      <w:r>
        <w:t>в-</w:t>
      </w:r>
      <w:proofErr w:type="gramEnd"/>
      <w:r>
        <w:t xml:space="preserve"> иного движимого имущества учреждения».</w:t>
      </w:r>
    </w:p>
    <w:p w:rsidR="005F7CFE" w:rsidRDefault="005F7CFE" w:rsidP="00466BEF">
      <w:pPr>
        <w:pStyle w:val="20"/>
        <w:numPr>
          <w:ilvl w:val="0"/>
          <w:numId w:val="42"/>
        </w:numPr>
        <w:shd w:val="clear" w:color="auto" w:fill="auto"/>
        <w:tabs>
          <w:tab w:val="left" w:pos="2126"/>
        </w:tabs>
        <w:spacing w:after="300" w:line="322" w:lineRule="exact"/>
        <w:ind w:firstLine="740"/>
      </w:pPr>
      <w:r>
        <w:t>Материальные запасы, приобретенные (изготовленные) в целях проведения ремонта недвижимого имущества (помещений) и не связаны с капитальными вложениями, то такие материальные запасы отражаются на счете учета 0</w:t>
      </w:r>
      <w:r w:rsidR="00652A05">
        <w:t>.</w:t>
      </w:r>
      <w:r>
        <w:t>105</w:t>
      </w:r>
      <w:r w:rsidR="00652A05">
        <w:t>.</w:t>
      </w:r>
      <w:r>
        <w:t>34</w:t>
      </w:r>
      <w:r w:rsidR="00652A05">
        <w:t>.</w:t>
      </w:r>
      <w:r>
        <w:t>344 «Увеличение сто</w:t>
      </w:r>
      <w:r w:rsidR="00652A05">
        <w:t xml:space="preserve">имости строительных </w:t>
      </w:r>
      <w:proofErr w:type="gramStart"/>
      <w:r w:rsidR="00652A05">
        <w:t>материалов-</w:t>
      </w:r>
      <w:r>
        <w:t>иного</w:t>
      </w:r>
      <w:proofErr w:type="gramEnd"/>
      <w:r>
        <w:t xml:space="preserve"> движимого имущества учреждения.</w:t>
      </w:r>
    </w:p>
    <w:p w:rsidR="005F7CFE" w:rsidRDefault="005F7CFE" w:rsidP="00466BEF">
      <w:pPr>
        <w:pStyle w:val="20"/>
        <w:numPr>
          <w:ilvl w:val="0"/>
          <w:numId w:val="42"/>
        </w:numPr>
        <w:shd w:val="clear" w:color="auto" w:fill="auto"/>
        <w:tabs>
          <w:tab w:val="left" w:pos="2126"/>
        </w:tabs>
        <w:spacing w:after="300" w:line="322" w:lineRule="exact"/>
        <w:ind w:firstLine="740"/>
      </w:pPr>
      <w:r>
        <w:t xml:space="preserve">Материальные запасы, получаемые и отпускаемые в рамках государственного задания по КФО 4 (балансовые счета 4.105.31.000, 4.105.37.000) учитываются по фактической стоимости каждой единицы </w:t>
      </w:r>
      <w:proofErr w:type="gramStart"/>
      <w:r>
        <w:t>согласно цены</w:t>
      </w:r>
      <w:proofErr w:type="gramEnd"/>
      <w:r>
        <w:t>, указанной в приказе по учреждению. Списание производится по фактической стоимости каждой единицы.</w:t>
      </w:r>
    </w:p>
    <w:p w:rsidR="005F7CFE" w:rsidRDefault="005F7CFE" w:rsidP="00466BEF">
      <w:pPr>
        <w:pStyle w:val="20"/>
        <w:numPr>
          <w:ilvl w:val="0"/>
          <w:numId w:val="42"/>
        </w:numPr>
        <w:shd w:val="clear" w:color="auto" w:fill="auto"/>
        <w:tabs>
          <w:tab w:val="left" w:pos="2126"/>
        </w:tabs>
        <w:spacing w:after="0" w:line="322" w:lineRule="exact"/>
        <w:ind w:firstLine="740"/>
      </w:pPr>
      <w:r>
        <w:t xml:space="preserve">Учет централизованных поставок лекарственных средств осуществляются </w:t>
      </w:r>
      <w:proofErr w:type="gramStart"/>
      <w:r>
        <w:t>согласно положений</w:t>
      </w:r>
      <w:proofErr w:type="gramEnd"/>
      <w:r>
        <w:t xml:space="preserve"> раздела 6 «Порядок учета операций по централизованному снабжению материальными ценностями» Приказа Минфина РФ от 06.12.2010 № 162н. Согласно письма Департамента финансов города Москвы от 20.11.2012 № 140-03-34-196 (</w:t>
      </w:r>
      <w:proofErr w:type="spellStart"/>
      <w:r>
        <w:t>п</w:t>
      </w:r>
      <w:proofErr w:type="gramStart"/>
      <w:r>
        <w:t>.З</w:t>
      </w:r>
      <w:proofErr w:type="spellEnd"/>
      <w:proofErr w:type="gramEnd"/>
      <w:r>
        <w:t xml:space="preserve"> Приложения к письму) положения раздела 6 Приказа Минфина РФ от 06.12.2010 № 162н применяются для бюджетных (автономных) учреждений.</w:t>
      </w:r>
    </w:p>
    <w:p w:rsidR="005F7CFE" w:rsidRDefault="005F7CFE" w:rsidP="005F7CFE">
      <w:pPr>
        <w:pStyle w:val="20"/>
        <w:shd w:val="clear" w:color="auto" w:fill="auto"/>
        <w:spacing w:after="0" w:line="322" w:lineRule="exact"/>
        <w:ind w:firstLine="0"/>
      </w:pPr>
      <w:r>
        <w:t>Материальные запасы, получаемые в рамках государственного задания по КФО 4 (</w:t>
      </w:r>
      <w:proofErr w:type="spellStart"/>
      <w:r>
        <w:t>Дт</w:t>
      </w:r>
      <w:proofErr w:type="spellEnd"/>
      <w:r>
        <w:t xml:space="preserve"> 4.105.31.341 </w:t>
      </w:r>
      <w:proofErr w:type="spellStart"/>
      <w:r>
        <w:t>Кт</w:t>
      </w:r>
      <w:proofErr w:type="spellEnd"/>
      <w:r>
        <w:t xml:space="preserve"> 4.401.10.191), принимаются к учету на основании товарных накладных поставщиков. Приход материальных запасов осуществляется в разрезе КПС согласно </w:t>
      </w:r>
      <w:r w:rsidR="008447F0">
        <w:t>П</w:t>
      </w:r>
      <w:r w:rsidR="008447F0" w:rsidRPr="008447F0">
        <w:t>риказ</w:t>
      </w:r>
      <w:r w:rsidR="008447F0">
        <w:t>а</w:t>
      </w:r>
      <w:r w:rsidR="008447F0" w:rsidRPr="008447F0">
        <w:t xml:space="preserve"> Минфина России от 24.05.2022 N 82н (ред. от 01.06.2023) "О Порядке формирования и применения кодов бюджетной классификации Российской Федерации, их структуре и принципах </w:t>
      </w:r>
      <w:proofErr w:type="spellStart"/>
      <w:r w:rsidR="008447F0" w:rsidRPr="008447F0">
        <w:t>назначения"</w:t>
      </w:r>
      <w:proofErr w:type="gramStart"/>
      <w:r w:rsidR="008447F0">
        <w:t>.</w:t>
      </w:r>
      <w:r>
        <w:t>З</w:t>
      </w:r>
      <w:proofErr w:type="gramEnd"/>
      <w:r>
        <w:t>атем</w:t>
      </w:r>
      <w:proofErr w:type="spellEnd"/>
      <w:r>
        <w:t xml:space="preserve"> по мере поступления извещений ф.0504805 от заказчика по </w:t>
      </w:r>
      <w:proofErr w:type="spellStart"/>
      <w:r>
        <w:t>госконтракту</w:t>
      </w:r>
      <w:proofErr w:type="spellEnd"/>
      <w:r>
        <w:t xml:space="preserve"> в рамках централизованных поставок лекарственных средств сверяются с данными учета.</w:t>
      </w:r>
    </w:p>
    <w:p w:rsidR="005F7CFE" w:rsidRDefault="005F7CFE" w:rsidP="005F7CFE">
      <w:pPr>
        <w:pStyle w:val="20"/>
        <w:shd w:val="clear" w:color="auto" w:fill="auto"/>
        <w:spacing w:after="0" w:line="322" w:lineRule="exact"/>
        <w:ind w:firstLine="740"/>
      </w:pPr>
      <w:proofErr w:type="gramStart"/>
      <w:r>
        <w:t xml:space="preserve">При выдаче указанных материальных запасов льготным категориям граждан по рецептам списание осуществляется по дебету счета 4.401.20.272, в случаях безвозмездной передачи лекарственных средств организациям сферы здравоохранения списание осуществляется по дебету счета 4.401.20.240 в разрезе КПС согласно </w:t>
      </w:r>
      <w:r w:rsidR="008447F0">
        <w:t>П</w:t>
      </w:r>
      <w:r w:rsidR="008447F0" w:rsidRPr="004F09A5">
        <w:t>риказ</w:t>
      </w:r>
      <w:r w:rsidR="008447F0">
        <w:t>а</w:t>
      </w:r>
      <w:r w:rsidR="008447F0" w:rsidRPr="004F09A5">
        <w:t xml:space="preserve"> Минфина России от 24.05.2022 N 82н (ред. от 01.06.2023) "О Порядке формирования и применения кодов бюджетной классификации Российской Федерации, их структуре и принципах назначения</w:t>
      </w:r>
      <w:proofErr w:type="gramEnd"/>
      <w:r w:rsidR="008447F0" w:rsidRPr="004F09A5">
        <w:t>"</w:t>
      </w:r>
      <w:r w:rsidR="008447F0">
        <w:t>.</w:t>
      </w:r>
      <w:r>
        <w:t>) и КЭК согласно Приказу Минфина РФ от 29.11.2017 №209н.</w:t>
      </w:r>
    </w:p>
    <w:p w:rsidR="005F7CFE" w:rsidRPr="00F317F8" w:rsidRDefault="005F7CFE" w:rsidP="00785FA2">
      <w:pPr>
        <w:pStyle w:val="20"/>
        <w:numPr>
          <w:ilvl w:val="0"/>
          <w:numId w:val="42"/>
        </w:numPr>
        <w:shd w:val="clear" w:color="auto" w:fill="auto"/>
        <w:tabs>
          <w:tab w:val="left" w:pos="2131"/>
        </w:tabs>
        <w:spacing w:after="296" w:line="317" w:lineRule="exact"/>
        <w:ind w:firstLine="740"/>
        <w:rPr>
          <w:sz w:val="2"/>
          <w:szCs w:val="2"/>
        </w:rPr>
      </w:pPr>
      <w:r>
        <w:t xml:space="preserve">Расчет возмещения расходов в системе обязательного медицинского страхования в части оплаты коммунальных услуг, расходов по всем видам ремонтных работ, содержанию зданий и сооружений, прочим работам и услугам, а также увеличения стоимости материальных запасов производится пропорционально от общей суммы доходов. </w:t>
      </w:r>
      <w:r w:rsidRPr="00F317F8">
        <w:t xml:space="preserve">Методика восстановления затрат отражена в отдельном приказе. </w:t>
      </w:r>
    </w:p>
    <w:p w:rsidR="005F7CFE" w:rsidRDefault="005F7CFE" w:rsidP="00466BEF">
      <w:pPr>
        <w:pStyle w:val="20"/>
        <w:numPr>
          <w:ilvl w:val="0"/>
          <w:numId w:val="42"/>
        </w:numPr>
        <w:shd w:val="clear" w:color="auto" w:fill="auto"/>
        <w:tabs>
          <w:tab w:val="left" w:pos="2134"/>
        </w:tabs>
        <w:spacing w:after="333" w:line="322" w:lineRule="exact"/>
        <w:ind w:firstLine="740"/>
      </w:pPr>
      <w:r>
        <w:lastRenderedPageBreak/>
        <w:t>Принятие к учету ветоши, полученной от списания объектов мягкого инвентаря, осуществ</w:t>
      </w:r>
      <w:r w:rsidR="00636A1A">
        <w:t>ляется по оценке 1 руб. за 1 кг</w:t>
      </w:r>
      <w:r>
        <w:t xml:space="preserve"> и отражается по коду финансового обеспечения «2»- приносящая доход деятельность.</w:t>
      </w:r>
    </w:p>
    <w:p w:rsidR="005F7CFE" w:rsidRDefault="005F7CFE" w:rsidP="00466BEF">
      <w:pPr>
        <w:pStyle w:val="50"/>
        <w:keepNext/>
        <w:keepLines/>
        <w:numPr>
          <w:ilvl w:val="0"/>
          <w:numId w:val="41"/>
        </w:numPr>
        <w:shd w:val="clear" w:color="auto" w:fill="auto"/>
        <w:tabs>
          <w:tab w:val="left" w:pos="1475"/>
        </w:tabs>
        <w:spacing w:before="0" w:after="245" w:line="280" w:lineRule="exact"/>
        <w:ind w:firstLine="740"/>
      </w:pPr>
      <w:bookmarkStart w:id="24" w:name="bookmark28"/>
      <w:r>
        <w:t xml:space="preserve">Материальные запасы на </w:t>
      </w:r>
      <w:proofErr w:type="spellStart"/>
      <w:r>
        <w:t>забалансовых</w:t>
      </w:r>
      <w:proofErr w:type="spellEnd"/>
      <w:r>
        <w:t xml:space="preserve"> счетах</w:t>
      </w:r>
      <w:bookmarkEnd w:id="24"/>
    </w:p>
    <w:p w:rsidR="005F7CFE" w:rsidRDefault="005F7CFE" w:rsidP="00466BEF">
      <w:pPr>
        <w:pStyle w:val="20"/>
        <w:numPr>
          <w:ilvl w:val="0"/>
          <w:numId w:val="43"/>
        </w:numPr>
        <w:shd w:val="clear" w:color="auto" w:fill="auto"/>
        <w:tabs>
          <w:tab w:val="left" w:pos="2076"/>
        </w:tabs>
        <w:spacing w:after="300" w:line="322" w:lineRule="exact"/>
        <w:ind w:firstLine="740"/>
      </w:pPr>
      <w:r>
        <w:t xml:space="preserve">Материальные запасы, принимаемые учреждением на ответственное хранение, учитываются на </w:t>
      </w:r>
      <w:proofErr w:type="spellStart"/>
      <w:r>
        <w:t>забалансовом</w:t>
      </w:r>
      <w:proofErr w:type="spellEnd"/>
      <w:r>
        <w:t xml:space="preserve"> счете 02 «Материальные ценности, принятые (принимаемые) на хранение» по фактической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 один рубль.</w:t>
      </w:r>
    </w:p>
    <w:p w:rsidR="005F7CFE" w:rsidRDefault="005F7CFE" w:rsidP="005F7CFE">
      <w:pPr>
        <w:rPr>
          <w:sz w:val="2"/>
          <w:szCs w:val="2"/>
        </w:rPr>
      </w:pPr>
    </w:p>
    <w:p w:rsidR="005F7CFE" w:rsidRDefault="005F7CFE" w:rsidP="00466BEF">
      <w:pPr>
        <w:pStyle w:val="20"/>
        <w:numPr>
          <w:ilvl w:val="0"/>
          <w:numId w:val="43"/>
        </w:numPr>
        <w:shd w:val="clear" w:color="auto" w:fill="auto"/>
        <w:tabs>
          <w:tab w:val="left" w:pos="2146"/>
        </w:tabs>
        <w:spacing w:after="240" w:line="322" w:lineRule="exact"/>
        <w:ind w:firstLine="840"/>
      </w:pPr>
      <w:proofErr w:type="gramStart"/>
      <w:r>
        <w:t xml:space="preserve">Объекты материальных запасов,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w:t>
      </w:r>
      <w:proofErr w:type="spellStart"/>
      <w:r>
        <w:t>забалансовом</w:t>
      </w:r>
      <w:proofErr w:type="spellEnd"/>
      <w:r>
        <w:t xml:space="preserve"> счете 27 «Материальные ценности, выданные в личное пользование работникам (сотрудникам)» по их балансовой стоимости с одновременным отражением</w:t>
      </w:r>
      <w:proofErr w:type="gramEnd"/>
      <w:r>
        <w:t xml:space="preserve"> на счетах бухгалтерского учета по дебету счетов 0.401.20.272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0.105.00.000 «Материальные запасы».</w:t>
      </w:r>
    </w:p>
    <w:p w:rsidR="005F7CFE" w:rsidRDefault="005F7CFE" w:rsidP="00466BEF">
      <w:pPr>
        <w:pStyle w:val="20"/>
        <w:numPr>
          <w:ilvl w:val="0"/>
          <w:numId w:val="43"/>
        </w:numPr>
        <w:shd w:val="clear" w:color="auto" w:fill="auto"/>
        <w:tabs>
          <w:tab w:val="left" w:pos="2146"/>
        </w:tabs>
        <w:spacing w:after="240" w:line="322" w:lineRule="exact"/>
        <w:ind w:firstLine="840"/>
      </w:pPr>
      <w:proofErr w:type="gramStart"/>
      <w:r>
        <w:t xml:space="preserve">Возврат материальных запасов из личного пользования работника (сотрудника) при условии дальнейшего их использования в деятельности учреждения производится на основании Требования-накладной (ф. 0315006) по стоимости, по которой материальные запасы были ранее приняты к </w:t>
      </w:r>
      <w:proofErr w:type="spellStart"/>
      <w:r>
        <w:t>забалансовому</w:t>
      </w:r>
      <w:proofErr w:type="spellEnd"/>
      <w:r>
        <w:t xml:space="preserve"> учету, с кредита </w:t>
      </w:r>
      <w:proofErr w:type="spellStart"/>
      <w:r>
        <w:t>забалансового</w:t>
      </w:r>
      <w:proofErr w:type="spellEnd"/>
      <w:r>
        <w:t xml:space="preserve">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w:t>
      </w:r>
      <w:proofErr w:type="gramEnd"/>
      <w:r>
        <w:t xml:space="preserve"> счета 0.105.00.000 «Материальные запасы» и кредиту счета 0.401.10.191 «Безвозмездные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w:t>
      </w:r>
    </w:p>
    <w:p w:rsidR="007156A7" w:rsidRDefault="007156A7" w:rsidP="00466BEF">
      <w:pPr>
        <w:pStyle w:val="20"/>
        <w:numPr>
          <w:ilvl w:val="0"/>
          <w:numId w:val="43"/>
        </w:numPr>
        <w:shd w:val="clear" w:color="auto" w:fill="auto"/>
        <w:tabs>
          <w:tab w:val="left" w:pos="2146"/>
        </w:tabs>
        <w:spacing w:after="240" w:line="322" w:lineRule="exact"/>
        <w:ind w:firstLine="840"/>
      </w:pPr>
      <w:r>
        <w:t>Первоначальная стоимость материальных запасов, приобретаемых в результате необменной операции, определяется согласно статье 25 Приказа Минфина России от 01.12.2010 № 157н, положениям СГС «Запасы».</w:t>
      </w:r>
    </w:p>
    <w:p w:rsidR="007156A7" w:rsidRDefault="007156A7" w:rsidP="00466BEF">
      <w:pPr>
        <w:pStyle w:val="20"/>
        <w:numPr>
          <w:ilvl w:val="0"/>
          <w:numId w:val="43"/>
        </w:numPr>
        <w:shd w:val="clear" w:color="auto" w:fill="auto"/>
        <w:tabs>
          <w:tab w:val="left" w:pos="2146"/>
        </w:tabs>
        <w:spacing w:after="240" w:line="322" w:lineRule="exact"/>
        <w:ind w:firstLine="840"/>
      </w:pPr>
      <w:r>
        <w:t xml:space="preserve">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 представляется </w:t>
      </w:r>
      <w:r>
        <w:lastRenderedPageBreak/>
        <w:t>возможным, такие активы отражаются в составе запасов в условной оценке, равной один объект - один рубль.</w:t>
      </w:r>
    </w:p>
    <w:p w:rsidR="007156A7" w:rsidRDefault="007156A7" w:rsidP="00466BEF">
      <w:pPr>
        <w:pStyle w:val="20"/>
        <w:numPr>
          <w:ilvl w:val="0"/>
          <w:numId w:val="43"/>
        </w:numPr>
        <w:shd w:val="clear" w:color="auto" w:fill="auto"/>
        <w:tabs>
          <w:tab w:val="left" w:pos="2146"/>
        </w:tabs>
        <w:spacing w:after="240" w:line="322" w:lineRule="exact"/>
        <w:ind w:firstLine="840"/>
      </w:pPr>
      <w:r>
        <w:t xml:space="preserve">Материальные запасы, исходя из новых условий их использования, могут </w:t>
      </w:r>
      <w:proofErr w:type="spellStart"/>
      <w:r>
        <w:t>реклассифицироваться</w:t>
      </w:r>
      <w:proofErr w:type="spellEnd"/>
      <w:r>
        <w:t xml:space="preserve"> в иную группу материальных запасов (запасов) или в иную категорию объектов бухгалтерского учета.</w:t>
      </w:r>
    </w:p>
    <w:p w:rsidR="007156A7" w:rsidRDefault="007156A7" w:rsidP="00466BEF">
      <w:pPr>
        <w:pStyle w:val="20"/>
        <w:numPr>
          <w:ilvl w:val="0"/>
          <w:numId w:val="43"/>
        </w:numPr>
        <w:shd w:val="clear" w:color="auto" w:fill="auto"/>
        <w:tabs>
          <w:tab w:val="left" w:pos="2146"/>
        </w:tabs>
        <w:spacing w:after="240" w:line="322" w:lineRule="exact"/>
        <w:ind w:firstLine="840"/>
      </w:pPr>
      <w:r>
        <w:t xml:space="preserve">Выбытие материальных запасов из одной группы активов и отражение их в другой группе активов при </w:t>
      </w:r>
      <w:proofErr w:type="spellStart"/>
      <w:r>
        <w:t>реклассификации</w:t>
      </w:r>
      <w:proofErr w:type="spellEnd"/>
      <w:r>
        <w:t xml:space="preserve"> отражается в бухгалтерском учете одновременно.</w:t>
      </w:r>
    </w:p>
    <w:p w:rsidR="007156A7" w:rsidRDefault="007156A7" w:rsidP="00466BEF">
      <w:pPr>
        <w:pStyle w:val="20"/>
        <w:numPr>
          <w:ilvl w:val="0"/>
          <w:numId w:val="43"/>
        </w:numPr>
        <w:shd w:val="clear" w:color="auto" w:fill="auto"/>
        <w:tabs>
          <w:tab w:val="left" w:pos="2146"/>
        </w:tabs>
        <w:spacing w:after="240" w:line="322" w:lineRule="exact"/>
        <w:ind w:firstLine="840"/>
      </w:pPr>
      <w:r>
        <w:t xml:space="preserve">Перевод материальных запасов в иную группу либо в иную категорию объектов бухгалтерского учета в связи с их </w:t>
      </w:r>
      <w:proofErr w:type="spellStart"/>
      <w:r>
        <w:t>реклассификацией</w:t>
      </w:r>
      <w:proofErr w:type="spellEnd"/>
      <w:r>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w:t>
      </w:r>
    </w:p>
    <w:p w:rsidR="007156A7" w:rsidRDefault="007156A7" w:rsidP="00466BEF">
      <w:pPr>
        <w:pStyle w:val="20"/>
        <w:numPr>
          <w:ilvl w:val="0"/>
          <w:numId w:val="43"/>
        </w:numPr>
        <w:shd w:val="clear" w:color="auto" w:fill="auto"/>
        <w:tabs>
          <w:tab w:val="left" w:pos="2146"/>
        </w:tabs>
        <w:spacing w:after="240" w:line="322" w:lineRule="exact"/>
        <w:ind w:firstLine="840"/>
      </w:pPr>
      <w:r>
        <w:t>Выбытие запасов в пределах естественной убыли производится с отражением в составе расходов (затрат) текущего периода.</w:t>
      </w:r>
    </w:p>
    <w:p w:rsidR="007156A7" w:rsidRDefault="007156A7" w:rsidP="00466BEF">
      <w:pPr>
        <w:pStyle w:val="20"/>
        <w:numPr>
          <w:ilvl w:val="0"/>
          <w:numId w:val="43"/>
        </w:numPr>
        <w:shd w:val="clear" w:color="auto" w:fill="auto"/>
        <w:tabs>
          <w:tab w:val="left" w:pos="2146"/>
        </w:tabs>
        <w:spacing w:after="240" w:line="322" w:lineRule="exact"/>
        <w:ind w:firstLine="840"/>
      </w:pPr>
      <w:r>
        <w:t xml:space="preserve">Выбытие запасов в результате потерь при стихийных бедствиях и иных чрезвычайных ситуациях производится </w:t>
      </w:r>
      <w:proofErr w:type="gramStart"/>
      <w:r>
        <w:t>с отнесением на чрезвычайные расходы по операциям с активами в составе</w:t>
      </w:r>
      <w:proofErr w:type="gramEnd"/>
      <w:r>
        <w:t xml:space="preserve"> финансового результата текущего отчетного периода.</w:t>
      </w:r>
    </w:p>
    <w:p w:rsidR="007156A7" w:rsidRDefault="007156A7" w:rsidP="00466BEF">
      <w:pPr>
        <w:pStyle w:val="20"/>
        <w:numPr>
          <w:ilvl w:val="0"/>
          <w:numId w:val="43"/>
        </w:numPr>
        <w:shd w:val="clear" w:color="auto" w:fill="auto"/>
        <w:tabs>
          <w:tab w:val="left" w:pos="2146"/>
        </w:tabs>
        <w:spacing w:after="240" w:line="322" w:lineRule="exact"/>
        <w:ind w:firstLine="840"/>
      </w:pPr>
      <w:r>
        <w:t>Выбытие запасов в результате хищений, недостач, 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методом рыночных цен.</w:t>
      </w:r>
    </w:p>
    <w:p w:rsidR="007156A7" w:rsidRDefault="007156A7" w:rsidP="00466BEF">
      <w:pPr>
        <w:pStyle w:val="20"/>
        <w:numPr>
          <w:ilvl w:val="0"/>
          <w:numId w:val="43"/>
        </w:numPr>
        <w:shd w:val="clear" w:color="auto" w:fill="auto"/>
        <w:tabs>
          <w:tab w:val="left" w:pos="2146"/>
        </w:tabs>
        <w:spacing w:after="240" w:line="322" w:lineRule="exact"/>
        <w:ind w:firstLine="840"/>
      </w:pPr>
      <w:r w:rsidRPr="005656D3">
        <w:t xml:space="preserve">Учет наград, призов, кубков, ценных подарков и сувениров ведется на </w:t>
      </w:r>
      <w:proofErr w:type="spellStart"/>
      <w:r w:rsidRPr="005656D3">
        <w:t>забалансовом</w:t>
      </w:r>
      <w:proofErr w:type="spellEnd"/>
      <w:r w:rsidRPr="005656D3">
        <w:t xml:space="preserve"> счете 07 «Награды, призы, кубки и ценные подарки, сувениры» ведется в разрезе ответственных за хранение и (или) выдачу лиц, мест хранения.</w:t>
      </w:r>
    </w:p>
    <w:p w:rsidR="007156A7" w:rsidRDefault="007156A7" w:rsidP="00466BEF">
      <w:pPr>
        <w:pStyle w:val="20"/>
        <w:numPr>
          <w:ilvl w:val="0"/>
          <w:numId w:val="43"/>
        </w:numPr>
        <w:shd w:val="clear" w:color="auto" w:fill="auto"/>
        <w:tabs>
          <w:tab w:val="left" w:pos="2146"/>
        </w:tabs>
        <w:spacing w:after="240" w:line="322" w:lineRule="exact"/>
        <w:ind w:firstLine="840"/>
      </w:pPr>
      <w:r w:rsidRPr="005656D3">
        <w:t xml:space="preserve">Учет путевок в санатории для выдачи больным ведется на </w:t>
      </w:r>
      <w:proofErr w:type="spellStart"/>
      <w:r w:rsidRPr="005656D3">
        <w:t>забалансовом</w:t>
      </w:r>
      <w:proofErr w:type="spellEnd"/>
      <w:r w:rsidRPr="005656D3">
        <w:t xml:space="preserve"> счете 08 «Путевки неоплаченные» ведется в разрезе ответственных за хранение и (или) выдачу лиц, мест хранения.</w:t>
      </w:r>
    </w:p>
    <w:p w:rsidR="00FF5F7D" w:rsidRDefault="00FF5F7D" w:rsidP="00466BEF">
      <w:pPr>
        <w:pStyle w:val="20"/>
        <w:numPr>
          <w:ilvl w:val="0"/>
          <w:numId w:val="43"/>
        </w:numPr>
        <w:shd w:val="clear" w:color="auto" w:fill="auto"/>
        <w:tabs>
          <w:tab w:val="left" w:pos="2146"/>
        </w:tabs>
        <w:spacing w:after="240" w:line="322" w:lineRule="exact"/>
        <w:ind w:firstLine="840"/>
      </w:pPr>
      <w:r w:rsidRPr="005656D3">
        <w:t>Учет банковских гарантий для обеспечения исполнения государственных контрактов ведется на счете 10 «Обеспечение исполнения обязательств» ведется в разрезе государственных контрактов и в разрезе соответствующих источников финансирования.</w:t>
      </w:r>
    </w:p>
    <w:p w:rsidR="005F7CFE" w:rsidRPr="005F7CFE" w:rsidRDefault="005F7CFE" w:rsidP="00466BEF">
      <w:pPr>
        <w:pStyle w:val="20"/>
        <w:numPr>
          <w:ilvl w:val="0"/>
          <w:numId w:val="41"/>
        </w:numPr>
        <w:shd w:val="clear" w:color="auto" w:fill="auto"/>
        <w:tabs>
          <w:tab w:val="left" w:pos="2117"/>
        </w:tabs>
        <w:spacing w:after="304" w:line="280" w:lineRule="exact"/>
        <w:ind w:left="1320" w:firstLine="0"/>
        <w:rPr>
          <w:b/>
        </w:rPr>
      </w:pPr>
      <w:r w:rsidRPr="005F7CFE">
        <w:rPr>
          <w:b/>
        </w:rPr>
        <w:lastRenderedPageBreak/>
        <w:t xml:space="preserve">Учет бланков строгой отчетности на </w:t>
      </w:r>
      <w:proofErr w:type="spellStart"/>
      <w:r w:rsidRPr="005F7CFE">
        <w:rPr>
          <w:b/>
        </w:rPr>
        <w:t>забалансовых</w:t>
      </w:r>
      <w:proofErr w:type="spellEnd"/>
      <w:r w:rsidRPr="005F7CFE">
        <w:rPr>
          <w:b/>
        </w:rPr>
        <w:t xml:space="preserve"> счетах</w:t>
      </w:r>
    </w:p>
    <w:p w:rsidR="005F7CFE" w:rsidRDefault="005F7CFE" w:rsidP="00466BEF">
      <w:pPr>
        <w:pStyle w:val="110"/>
        <w:numPr>
          <w:ilvl w:val="0"/>
          <w:numId w:val="45"/>
        </w:numPr>
        <w:shd w:val="clear" w:color="auto" w:fill="auto"/>
        <w:tabs>
          <w:tab w:val="left" w:pos="2117"/>
        </w:tabs>
        <w:spacing w:before="0" w:line="322" w:lineRule="exact"/>
        <w:ind w:firstLine="740"/>
        <w:jc w:val="both"/>
      </w:pPr>
      <w:r>
        <w:t xml:space="preserve">Учет бланков строгой отчетности ведется на </w:t>
      </w:r>
      <w:proofErr w:type="spellStart"/>
      <w:r>
        <w:t>забалансовом</w:t>
      </w:r>
      <w:proofErr w:type="spellEnd"/>
      <w:r>
        <w:t xml:space="preserve"> счете 03 «Бланки строгой отчетности» в разрезе ответственных за хранение и (или) выдачу лиц, мест хранения и по стоимости приобретения бланка. К бланкам строгой отчетности относятся бланки:</w:t>
      </w:r>
    </w:p>
    <w:p w:rsidR="005F7CFE" w:rsidRDefault="005F7CFE" w:rsidP="00466BEF">
      <w:pPr>
        <w:pStyle w:val="20"/>
        <w:numPr>
          <w:ilvl w:val="0"/>
          <w:numId w:val="46"/>
        </w:numPr>
        <w:shd w:val="clear" w:color="auto" w:fill="auto"/>
        <w:tabs>
          <w:tab w:val="left" w:pos="1436"/>
        </w:tabs>
        <w:spacing w:after="0" w:line="331" w:lineRule="exact"/>
        <w:ind w:firstLine="740"/>
      </w:pPr>
      <w:r>
        <w:t>трудовая книжка;</w:t>
      </w:r>
    </w:p>
    <w:p w:rsidR="005F7CFE" w:rsidRDefault="005F7CFE" w:rsidP="00466BEF">
      <w:pPr>
        <w:pStyle w:val="20"/>
        <w:numPr>
          <w:ilvl w:val="0"/>
          <w:numId w:val="46"/>
        </w:numPr>
        <w:shd w:val="clear" w:color="auto" w:fill="auto"/>
        <w:tabs>
          <w:tab w:val="left" w:pos="1436"/>
        </w:tabs>
        <w:spacing w:after="0" w:line="331" w:lineRule="exact"/>
        <w:ind w:firstLine="740"/>
      </w:pPr>
      <w:r>
        <w:t>вкладыш к трудовой книжке;</w:t>
      </w:r>
    </w:p>
    <w:p w:rsidR="005F7CFE" w:rsidRDefault="005F7CFE" w:rsidP="00466BEF">
      <w:pPr>
        <w:pStyle w:val="20"/>
        <w:numPr>
          <w:ilvl w:val="0"/>
          <w:numId w:val="46"/>
        </w:numPr>
        <w:shd w:val="clear" w:color="auto" w:fill="auto"/>
        <w:tabs>
          <w:tab w:val="left" w:pos="1436"/>
        </w:tabs>
        <w:spacing w:after="0" w:line="331" w:lineRule="exact"/>
        <w:ind w:firstLine="740"/>
      </w:pPr>
      <w:r>
        <w:t>рецептурные бланки;</w:t>
      </w:r>
    </w:p>
    <w:p w:rsidR="005F7CFE" w:rsidRDefault="005F7CFE" w:rsidP="00466BEF">
      <w:pPr>
        <w:pStyle w:val="20"/>
        <w:numPr>
          <w:ilvl w:val="0"/>
          <w:numId w:val="46"/>
        </w:numPr>
        <w:shd w:val="clear" w:color="auto" w:fill="auto"/>
        <w:tabs>
          <w:tab w:val="left" w:pos="1436"/>
        </w:tabs>
        <w:spacing w:after="308" w:line="331" w:lineRule="exact"/>
        <w:ind w:firstLine="740"/>
      </w:pPr>
      <w: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p>
    <w:p w:rsidR="005F7CFE" w:rsidRDefault="005F7CFE" w:rsidP="00466BEF">
      <w:pPr>
        <w:pStyle w:val="20"/>
        <w:numPr>
          <w:ilvl w:val="0"/>
          <w:numId w:val="45"/>
        </w:numPr>
        <w:shd w:val="clear" w:color="auto" w:fill="auto"/>
        <w:tabs>
          <w:tab w:val="left" w:pos="2062"/>
        </w:tabs>
        <w:spacing w:after="0" w:line="322" w:lineRule="exact"/>
        <w:ind w:firstLine="740"/>
      </w:pPr>
      <w:r>
        <w:t xml:space="preserve">Бухгалтерский учет бланков строгой отчетности (БСО) ведется </w:t>
      </w:r>
      <w:proofErr w:type="gramStart"/>
      <w:r>
        <w:t>с</w:t>
      </w:r>
      <w:proofErr w:type="gramEnd"/>
    </w:p>
    <w:p w:rsidR="005F7CFE" w:rsidRDefault="005F7CFE" w:rsidP="00F317F8">
      <w:pPr>
        <w:pStyle w:val="20"/>
        <w:shd w:val="clear" w:color="auto" w:fill="auto"/>
        <w:tabs>
          <w:tab w:val="left" w:pos="2650"/>
          <w:tab w:val="left" w:pos="4118"/>
          <w:tab w:val="left" w:pos="6566"/>
        </w:tabs>
        <w:spacing w:after="0" w:line="322" w:lineRule="exact"/>
        <w:ind w:firstLine="0"/>
      </w:pPr>
      <w:r>
        <w:t xml:space="preserve">учетом особенностей, приведенных в письме Минфина России от 26.04.2019 № 02-07-07/31230. БСО, приобретенные (созданные) для использования в процессе деятельности Учреждения и находящиеся в месте хранения (сейфе), отражаются на счете 010536349 «Увеличение стоимости прочих материальных запасов однократного применения» по их фактической стоимости. </w:t>
      </w:r>
      <w:proofErr w:type="gramStart"/>
      <w:r>
        <w:t>В момент выдачи БСО сотруднику, ответственному за их оформление и (или) выдачу, бланки списываются на расходы текущего финансового года (</w:t>
      </w:r>
      <w:proofErr w:type="spellStart"/>
      <w:r>
        <w:t>Дт</w:t>
      </w:r>
      <w:proofErr w:type="spellEnd"/>
      <w:r>
        <w:t xml:space="preserve"> - 010960272) с одновременным отражением на </w:t>
      </w:r>
      <w:proofErr w:type="spellStart"/>
      <w:r>
        <w:t>забалансовом</w:t>
      </w:r>
      <w:proofErr w:type="spellEnd"/>
      <w:r>
        <w:t xml:space="preserve"> счете 03 «Бланки строгой отчетности» до</w:t>
      </w:r>
      <w:r w:rsidR="00F317F8">
        <w:t xml:space="preserve"> </w:t>
      </w:r>
      <w:r>
        <w:t>момента</w:t>
      </w:r>
      <w:r w:rsidR="00F317F8">
        <w:t xml:space="preserve"> </w:t>
      </w:r>
      <w:r>
        <w:t>предоставления</w:t>
      </w:r>
      <w:r w:rsidR="00F317F8">
        <w:t xml:space="preserve"> </w:t>
      </w:r>
      <w:r>
        <w:t>сотрудником документа,</w:t>
      </w:r>
      <w:r w:rsidR="00F317F8">
        <w:t xml:space="preserve"> </w:t>
      </w:r>
      <w:r>
        <w:t>подтверждающего выдачу (уничтожение испорченных) БСО.</w:t>
      </w:r>
      <w:proofErr w:type="gramEnd"/>
    </w:p>
    <w:p w:rsidR="005F7CFE" w:rsidRDefault="005F7CFE" w:rsidP="00466BEF">
      <w:pPr>
        <w:pStyle w:val="20"/>
        <w:numPr>
          <w:ilvl w:val="0"/>
          <w:numId w:val="45"/>
        </w:numPr>
        <w:shd w:val="clear" w:color="auto" w:fill="auto"/>
        <w:tabs>
          <w:tab w:val="left" w:pos="2062"/>
        </w:tabs>
        <w:spacing w:after="304" w:line="322" w:lineRule="exact"/>
        <w:ind w:firstLine="740"/>
      </w:pPr>
      <w:r>
        <w:t xml:space="preserve">Перечень должностей работников, имеющих право получать бланки строгой отчетности, приведен в Приложении № </w:t>
      </w:r>
      <w:r w:rsidR="004D6200">
        <w:t>8</w:t>
      </w:r>
      <w:r>
        <w:t xml:space="preserve">, Положение о приемке, хранении, выдаче (списании) бланков строгой отчетности приведено в Приложении № </w:t>
      </w:r>
      <w:r w:rsidR="00F2133A">
        <w:t>9</w:t>
      </w:r>
      <w:r>
        <w:t xml:space="preserve"> к настоящей Учетной политике.</w:t>
      </w:r>
    </w:p>
    <w:p w:rsidR="005F7CFE" w:rsidRPr="00F317F8" w:rsidRDefault="005F7CFE" w:rsidP="00466BEF">
      <w:pPr>
        <w:pStyle w:val="20"/>
        <w:numPr>
          <w:ilvl w:val="0"/>
          <w:numId w:val="45"/>
        </w:numPr>
        <w:shd w:val="clear" w:color="auto" w:fill="auto"/>
        <w:tabs>
          <w:tab w:val="left" w:pos="2062"/>
        </w:tabs>
        <w:spacing w:after="296" w:line="317" w:lineRule="exact"/>
        <w:ind w:firstLine="740"/>
      </w:pPr>
      <w:r w:rsidRPr="00F317F8">
        <w:t xml:space="preserve">При выдаче трудовых книжек и вкладышей к ним работником заполняется заявление по </w:t>
      </w:r>
      <w:proofErr w:type="gramStart"/>
      <w:r w:rsidRPr="00F317F8">
        <w:t>форме</w:t>
      </w:r>
      <w:proofErr w:type="gramEnd"/>
      <w:r w:rsidR="00F317F8" w:rsidRPr="00F317F8">
        <w:t xml:space="preserve"> утвержденной в учреждении.</w:t>
      </w:r>
    </w:p>
    <w:p w:rsidR="00FA7B33" w:rsidRDefault="00FA7B33" w:rsidP="00466BEF">
      <w:pPr>
        <w:pStyle w:val="90"/>
        <w:numPr>
          <w:ilvl w:val="0"/>
          <w:numId w:val="39"/>
        </w:numPr>
        <w:shd w:val="clear" w:color="auto" w:fill="auto"/>
        <w:tabs>
          <w:tab w:val="left" w:pos="3135"/>
        </w:tabs>
        <w:spacing w:before="213" w:after="253" w:line="280" w:lineRule="exact"/>
        <w:ind w:left="2420"/>
        <w:jc w:val="both"/>
      </w:pPr>
      <w:r>
        <w:t>Отражение объектов учета аренды</w:t>
      </w:r>
    </w:p>
    <w:p w:rsidR="00FA7B33" w:rsidRDefault="00FA7B33" w:rsidP="00785FA2">
      <w:pPr>
        <w:pStyle w:val="20"/>
        <w:numPr>
          <w:ilvl w:val="0"/>
          <w:numId w:val="48"/>
        </w:numPr>
        <w:shd w:val="clear" w:color="auto" w:fill="auto"/>
        <w:tabs>
          <w:tab w:val="left" w:pos="1480"/>
          <w:tab w:val="left" w:pos="9639"/>
        </w:tabs>
        <w:spacing w:after="240" w:line="322" w:lineRule="exact"/>
        <w:ind w:right="-46" w:firstLine="740"/>
      </w:pPr>
      <w:r>
        <w:t>Получение (передача) Учреждением объектов бухгалтерского учета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учитывается в соответствии с положениями СГС «Аренда» и классифицируется согласно пункту 12 СГС «Аренда» как операционная аренда.</w:t>
      </w:r>
    </w:p>
    <w:p w:rsidR="00FA7B33" w:rsidRDefault="00FA7B33" w:rsidP="00785FA2">
      <w:pPr>
        <w:pStyle w:val="20"/>
        <w:numPr>
          <w:ilvl w:val="0"/>
          <w:numId w:val="48"/>
        </w:numPr>
        <w:shd w:val="clear" w:color="auto" w:fill="auto"/>
        <w:tabs>
          <w:tab w:val="left" w:pos="1475"/>
        </w:tabs>
        <w:spacing w:after="240" w:line="322" w:lineRule="exact"/>
        <w:ind w:right="-46" w:firstLine="740"/>
      </w:pPr>
      <w:r>
        <w:t xml:space="preserve">В случае если экономическая сущность хозяйственных операций, возникающих в рамках отношений, не связана с предоставлением имущества для целей извлечения выгод (доходов) от его использования, то объект учета аренды при предоставлении имущества в безвозмездное пользование не возникает (письмо </w:t>
      </w:r>
      <w:r>
        <w:lastRenderedPageBreak/>
        <w:t>Департамента финансов города Москвы от 27.05.2019 № 11-01-6671).</w:t>
      </w:r>
    </w:p>
    <w:p w:rsidR="00FA7B33" w:rsidRDefault="00FA7B33" w:rsidP="00785FA2">
      <w:pPr>
        <w:pStyle w:val="20"/>
        <w:numPr>
          <w:ilvl w:val="0"/>
          <w:numId w:val="48"/>
        </w:numPr>
        <w:shd w:val="clear" w:color="auto" w:fill="auto"/>
        <w:tabs>
          <w:tab w:val="left" w:pos="1470"/>
        </w:tabs>
        <w:spacing w:after="0" w:line="322" w:lineRule="exact"/>
        <w:ind w:right="96" w:firstLine="740"/>
      </w:pPr>
      <w:r>
        <w:t>Объектами бухгалтерского учета Учреждения как принимающей стороны при операционной аренде являются:</w:t>
      </w:r>
    </w:p>
    <w:p w:rsidR="00FA7B33" w:rsidRDefault="00FA7B33" w:rsidP="00785FA2">
      <w:pPr>
        <w:pStyle w:val="20"/>
        <w:numPr>
          <w:ilvl w:val="0"/>
          <w:numId w:val="33"/>
        </w:numPr>
        <w:shd w:val="clear" w:color="auto" w:fill="auto"/>
        <w:tabs>
          <w:tab w:val="left" w:pos="1435"/>
        </w:tabs>
        <w:spacing w:after="0" w:line="326" w:lineRule="exact"/>
        <w:ind w:right="96" w:firstLine="740"/>
      </w:pPr>
      <w:r>
        <w:t>Право пользования имуществом (счет 2.111.40.000 «Право пользования нефинансовыми активами»);</w:t>
      </w:r>
    </w:p>
    <w:p w:rsidR="00FA7B33" w:rsidRDefault="00FA7B33" w:rsidP="00785FA2">
      <w:pPr>
        <w:pStyle w:val="20"/>
        <w:numPr>
          <w:ilvl w:val="0"/>
          <w:numId w:val="33"/>
        </w:numPr>
        <w:shd w:val="clear" w:color="auto" w:fill="auto"/>
        <w:tabs>
          <w:tab w:val="left" w:pos="1435"/>
          <w:tab w:val="left" w:pos="9639"/>
        </w:tabs>
        <w:spacing w:after="0" w:line="326" w:lineRule="exact"/>
        <w:ind w:right="96" w:firstLine="740"/>
      </w:pPr>
      <w:r>
        <w:t>Обязательства по</w:t>
      </w:r>
      <w:r w:rsidR="00F317F8">
        <w:t xml:space="preserve"> уплате арендных платежей (счет </w:t>
      </w:r>
      <w:r>
        <w:t>230224000</w:t>
      </w:r>
      <w:r w:rsidR="00F317F8">
        <w:t xml:space="preserve"> </w:t>
      </w:r>
      <w:r>
        <w:t>«Расчеты по арендной плате за пользование имуществом»);</w:t>
      </w:r>
    </w:p>
    <w:p w:rsidR="00FA7B33" w:rsidRDefault="00FA7B33" w:rsidP="00785FA2">
      <w:pPr>
        <w:pStyle w:val="20"/>
        <w:numPr>
          <w:ilvl w:val="0"/>
          <w:numId w:val="33"/>
        </w:numPr>
        <w:shd w:val="clear" w:color="auto" w:fill="auto"/>
        <w:tabs>
          <w:tab w:val="left" w:pos="1435"/>
        </w:tabs>
        <w:spacing w:after="0" w:line="326" w:lineRule="exact"/>
        <w:ind w:right="96" w:firstLine="740"/>
      </w:pPr>
      <w:r>
        <w:t>Амортизация пра</w:t>
      </w:r>
      <w:r w:rsidR="00F317F8">
        <w:t xml:space="preserve">ва пользования имуществом (счет </w:t>
      </w:r>
      <w:r>
        <w:t>210440450</w:t>
      </w:r>
      <w:r w:rsidR="00F317F8">
        <w:t xml:space="preserve"> </w:t>
      </w:r>
      <w:r>
        <w:t>«Амортизация права пользования активами»);</w:t>
      </w:r>
    </w:p>
    <w:p w:rsidR="00FA7B33" w:rsidRDefault="00FA7B33" w:rsidP="00785FA2">
      <w:pPr>
        <w:pStyle w:val="20"/>
        <w:numPr>
          <w:ilvl w:val="0"/>
          <w:numId w:val="33"/>
        </w:numPr>
        <w:shd w:val="clear" w:color="auto" w:fill="auto"/>
        <w:tabs>
          <w:tab w:val="left" w:pos="1435"/>
          <w:tab w:val="left" w:pos="8364"/>
        </w:tabs>
        <w:spacing w:after="0" w:line="326" w:lineRule="exact"/>
        <w:ind w:right="96" w:firstLine="740"/>
      </w:pPr>
      <w:r>
        <w:t>Расходы (обяз</w:t>
      </w:r>
      <w:r w:rsidR="00F317F8">
        <w:t xml:space="preserve">ательства) по условным арендным </w:t>
      </w:r>
      <w:r>
        <w:t>платежам,</w:t>
      </w:r>
      <w:r w:rsidR="00F317F8">
        <w:t xml:space="preserve"> </w:t>
      </w:r>
      <w:r>
        <w:t>возникающие на дату определения их величины (счета 230200000 «Расчеты по принятым обязательствам» и 240120000 «Расходы текущего финансового года», 210900000 «Затраты на изготовление готовой продукции, выполнение работ, услуг»),</w:t>
      </w:r>
    </w:p>
    <w:p w:rsidR="00FA7B33" w:rsidRDefault="00FA7B33" w:rsidP="00785FA2">
      <w:pPr>
        <w:pStyle w:val="20"/>
        <w:numPr>
          <w:ilvl w:val="0"/>
          <w:numId w:val="48"/>
        </w:numPr>
        <w:shd w:val="clear" w:color="auto" w:fill="auto"/>
        <w:tabs>
          <w:tab w:val="left" w:pos="1480"/>
        </w:tabs>
        <w:spacing w:after="240" w:line="322" w:lineRule="exact"/>
        <w:ind w:right="-46" w:firstLine="740"/>
      </w:pPr>
      <w:r>
        <w:t>Неисключительные права пользования на программное обеспечение со сроком использов</w:t>
      </w:r>
      <w:r>
        <w:rPr>
          <w:rFonts w:eastAsia="Arial"/>
        </w:rPr>
        <w:t>а</w:t>
      </w:r>
      <w:r>
        <w:t>ния в деятельности учреждения свыше 12 месяцев отражаются на счете учета 01116</w:t>
      </w:r>
      <w:r>
        <w:rPr>
          <w:lang w:val="en-US"/>
        </w:rPr>
        <w:t>I</w:t>
      </w:r>
      <w:r>
        <w:t xml:space="preserve">000 «Права пользования программным обеспечением и базами данных» в соответствии с СГС «Нематериальные активы» </w:t>
      </w:r>
      <w:proofErr w:type="spellStart"/>
      <w:r>
        <w:t>пп</w:t>
      </w:r>
      <w:proofErr w:type="spellEnd"/>
      <w:r>
        <w:t>. 151.1, 151.2 Инструкции № 157н.</w:t>
      </w:r>
    </w:p>
    <w:p w:rsidR="00FA7B33" w:rsidRDefault="00FA7B33" w:rsidP="00785FA2">
      <w:pPr>
        <w:pStyle w:val="20"/>
        <w:numPr>
          <w:ilvl w:val="0"/>
          <w:numId w:val="48"/>
        </w:numPr>
        <w:shd w:val="clear" w:color="auto" w:fill="auto"/>
        <w:tabs>
          <w:tab w:val="left" w:pos="1475"/>
        </w:tabs>
        <w:spacing w:after="240" w:line="322" w:lineRule="exact"/>
        <w:ind w:right="-46" w:firstLine="740"/>
      </w:pPr>
      <w:r>
        <w:t>Определение срока использования неисключительных прав на НМА исходят из срока действия лицензионного договора (неисключительная лицензия)</w:t>
      </w:r>
    </w:p>
    <w:p w:rsidR="00FA7B33" w:rsidRDefault="00FA7B33" w:rsidP="00785FA2">
      <w:pPr>
        <w:pStyle w:val="20"/>
        <w:numPr>
          <w:ilvl w:val="0"/>
          <w:numId w:val="48"/>
        </w:numPr>
        <w:shd w:val="clear" w:color="auto" w:fill="auto"/>
        <w:tabs>
          <w:tab w:val="left" w:pos="1485"/>
        </w:tabs>
        <w:spacing w:after="273" w:line="322" w:lineRule="exact"/>
        <w:ind w:right="-46" w:firstLine="740"/>
      </w:pPr>
      <w:r>
        <w:t xml:space="preserve">Если срок действия лицензии на программный продукт не указан в лицензионном договоре, то в соответствии с </w:t>
      </w:r>
      <w:proofErr w:type="spellStart"/>
      <w:r>
        <w:t>абз</w:t>
      </w:r>
      <w:proofErr w:type="spellEnd"/>
      <w:r>
        <w:t xml:space="preserve">. 2 п. 4 ст. </w:t>
      </w:r>
      <w:r w:rsidRPr="00AC1395">
        <w:t>1235</w:t>
      </w:r>
      <w:r>
        <w:t xml:space="preserve"> ГК РФ договор считается заключенным на 5 (пять) лет.</w:t>
      </w:r>
    </w:p>
    <w:p w:rsidR="00FA7B33" w:rsidRDefault="00FA7B33" w:rsidP="0031100A">
      <w:pPr>
        <w:pStyle w:val="20"/>
        <w:numPr>
          <w:ilvl w:val="0"/>
          <w:numId w:val="48"/>
        </w:numPr>
        <w:shd w:val="clear" w:color="auto" w:fill="auto"/>
        <w:tabs>
          <w:tab w:val="left" w:pos="1510"/>
        </w:tabs>
        <w:spacing w:after="304" w:line="326" w:lineRule="exact"/>
        <w:ind w:right="-46" w:firstLine="709"/>
        <w:jc w:val="left"/>
      </w:pPr>
      <w:r>
        <w:t>Кассовые расходы на приобретение неисключительных прав</w:t>
      </w:r>
      <w:r w:rsidR="00785FA2">
        <w:t xml:space="preserve"> </w:t>
      </w:r>
      <w:r>
        <w:t>пользования на программное обеспечение относятся на подстатью КОСГУ 226 «Прочие работы, услуги».</w:t>
      </w:r>
    </w:p>
    <w:p w:rsidR="00FA7B33" w:rsidRDefault="00FA7B33" w:rsidP="00785FA2">
      <w:pPr>
        <w:pStyle w:val="20"/>
        <w:numPr>
          <w:ilvl w:val="0"/>
          <w:numId w:val="48"/>
        </w:numPr>
        <w:shd w:val="clear" w:color="auto" w:fill="auto"/>
        <w:tabs>
          <w:tab w:val="left" w:pos="1450"/>
        </w:tabs>
        <w:spacing w:after="300" w:line="322" w:lineRule="exact"/>
        <w:ind w:right="96" w:firstLine="760"/>
      </w:pPr>
      <w:r>
        <w:t xml:space="preserve">Неисключительное право пользования НМА принимается к учету по первоначальной стоимости в соответствии с п. 10 СГС </w:t>
      </w:r>
      <w:r w:rsidR="008736CF">
        <w:t>«</w:t>
      </w:r>
      <w:r>
        <w:t>Нематериальные активы».</w:t>
      </w:r>
    </w:p>
    <w:p w:rsidR="00FA7B33" w:rsidRDefault="00FA7B33" w:rsidP="00785FA2">
      <w:pPr>
        <w:pStyle w:val="20"/>
        <w:numPr>
          <w:ilvl w:val="0"/>
          <w:numId w:val="48"/>
        </w:numPr>
        <w:shd w:val="clear" w:color="auto" w:fill="auto"/>
        <w:tabs>
          <w:tab w:val="left" w:pos="1455"/>
        </w:tabs>
        <w:spacing w:after="300" w:line="322" w:lineRule="exact"/>
        <w:ind w:right="96" w:firstLine="760"/>
      </w:pPr>
      <w:r>
        <w:t>Для учета фактических затрат в целях формирования первоначальной стоимости неисключительных прав пользования на программное обеспечение в учете применяется счет 0 106 6</w:t>
      </w:r>
      <w:r>
        <w:rPr>
          <w:lang w:val="en-US"/>
        </w:rPr>
        <w:t>I</w:t>
      </w:r>
      <w:r>
        <w:t xml:space="preserve"> 000 «Вложения в права пользования нематериальными активам</w:t>
      </w:r>
      <w:proofErr w:type="gramStart"/>
      <w:r>
        <w:t>и-</w:t>
      </w:r>
      <w:proofErr w:type="gramEnd"/>
      <w:r>
        <w:t xml:space="preserve"> программное обеспечение и базы данных».</w:t>
      </w:r>
    </w:p>
    <w:p w:rsidR="00FA7B33" w:rsidRDefault="00FA7B33" w:rsidP="00785FA2">
      <w:pPr>
        <w:pStyle w:val="20"/>
        <w:numPr>
          <w:ilvl w:val="0"/>
          <w:numId w:val="48"/>
        </w:numPr>
        <w:shd w:val="clear" w:color="auto" w:fill="auto"/>
        <w:tabs>
          <w:tab w:val="left" w:pos="2126"/>
        </w:tabs>
        <w:spacing w:after="0" w:line="322" w:lineRule="exact"/>
        <w:ind w:right="96" w:firstLine="760"/>
      </w:pPr>
      <w:r>
        <w:t>Согласно п. 11.5.2, 11.5.3 Порядка № 209н при принятии к учету неисключительных прав на программное обеспечение в 24-26 разрядах счета 01116</w:t>
      </w:r>
      <w:r>
        <w:rPr>
          <w:lang w:val="en-US"/>
        </w:rPr>
        <w:t>I</w:t>
      </w:r>
      <w:r>
        <w:t xml:space="preserve"> и 01066</w:t>
      </w:r>
      <w:r>
        <w:rPr>
          <w:lang w:val="en-US"/>
        </w:rPr>
        <w:t>I</w:t>
      </w:r>
      <w:r>
        <w:t xml:space="preserve"> указываются следующие подстатьи КОСГУ:</w:t>
      </w:r>
    </w:p>
    <w:p w:rsidR="00FA7B33" w:rsidRDefault="00FA7B33" w:rsidP="00785FA2">
      <w:pPr>
        <w:pStyle w:val="20"/>
        <w:numPr>
          <w:ilvl w:val="0"/>
          <w:numId w:val="33"/>
        </w:numPr>
        <w:shd w:val="clear" w:color="auto" w:fill="auto"/>
        <w:tabs>
          <w:tab w:val="left" w:pos="1125"/>
        </w:tabs>
        <w:spacing w:after="0" w:line="322" w:lineRule="exact"/>
        <w:ind w:left="1100" w:right="96" w:hanging="340"/>
      </w:pPr>
      <w:r>
        <w:t xml:space="preserve">352 «Увеличение стоимости неисключительных прав на результаты интеллектуальной деятельности с определенным сроком полезного использования» - для прав с определенным сроком полезного </w:t>
      </w:r>
      <w:r>
        <w:lastRenderedPageBreak/>
        <w:t>использования;</w:t>
      </w:r>
    </w:p>
    <w:p w:rsidR="00FA7B33" w:rsidRDefault="00FA7B33" w:rsidP="00785FA2">
      <w:pPr>
        <w:pStyle w:val="20"/>
        <w:numPr>
          <w:ilvl w:val="0"/>
          <w:numId w:val="33"/>
        </w:numPr>
        <w:shd w:val="clear" w:color="auto" w:fill="auto"/>
        <w:tabs>
          <w:tab w:val="left" w:pos="1125"/>
        </w:tabs>
        <w:spacing w:after="300" w:line="322" w:lineRule="exact"/>
        <w:ind w:left="1100" w:right="96" w:hanging="340"/>
      </w:pPr>
      <w:r>
        <w:t>353 «Увеличение стоимости неисключительных прав на результаты интеллектуальной деятельности с неопределенным сроком полезного использования» - для прав с неопределенным сроком полезного использования;</w:t>
      </w:r>
    </w:p>
    <w:p w:rsidR="00FA7B33" w:rsidRDefault="00FA7B33" w:rsidP="00785FA2">
      <w:pPr>
        <w:pStyle w:val="20"/>
        <w:numPr>
          <w:ilvl w:val="0"/>
          <w:numId w:val="48"/>
        </w:numPr>
        <w:shd w:val="clear" w:color="auto" w:fill="auto"/>
        <w:tabs>
          <w:tab w:val="left" w:pos="2126"/>
        </w:tabs>
        <w:spacing w:after="304" w:line="322" w:lineRule="exact"/>
        <w:ind w:right="96" w:firstLine="760"/>
      </w:pPr>
      <w:r>
        <w:t xml:space="preserve">Начисление амортизации по неисключительным правам пользования на программное обеспечение производится линейным методом, только по тем объектам, по которым срок полезного использования определен. </w:t>
      </w:r>
      <w:proofErr w:type="gramStart"/>
      <w:r>
        <w:t>При начислении амортизации на неисключительные правы пользования программным обеспечение и базами данных в 24-26 разрядах счета 01046</w:t>
      </w:r>
      <w:r>
        <w:rPr>
          <w:lang w:val="en-US"/>
        </w:rPr>
        <w:t>I</w:t>
      </w:r>
      <w:r>
        <w:t xml:space="preserve"> 000 применяется подстатья КОСГУ 452 «Уменьшение стоимости неисключительных прав на результаты интеллектуальной деятельности с определенным сроком полезного использования».</w:t>
      </w:r>
      <w:proofErr w:type="gramEnd"/>
    </w:p>
    <w:p w:rsidR="00FA7B33" w:rsidRDefault="00FA7B33" w:rsidP="00785FA2">
      <w:pPr>
        <w:pStyle w:val="20"/>
        <w:numPr>
          <w:ilvl w:val="0"/>
          <w:numId w:val="48"/>
        </w:numPr>
        <w:shd w:val="clear" w:color="auto" w:fill="auto"/>
        <w:tabs>
          <w:tab w:val="left" w:pos="2126"/>
        </w:tabs>
        <w:spacing w:after="0" w:line="317" w:lineRule="exact"/>
        <w:ind w:right="96" w:firstLine="760"/>
      </w:pPr>
      <w:r>
        <w:t>Объектами бухгалтерского учета Учреждения как передающей стороны при операционной аренде являются:</w:t>
      </w:r>
    </w:p>
    <w:p w:rsidR="00FA7B33" w:rsidRDefault="00FA7B33" w:rsidP="00785FA2">
      <w:pPr>
        <w:pStyle w:val="20"/>
        <w:numPr>
          <w:ilvl w:val="0"/>
          <w:numId w:val="33"/>
        </w:numPr>
        <w:shd w:val="clear" w:color="auto" w:fill="auto"/>
        <w:tabs>
          <w:tab w:val="left" w:pos="750"/>
        </w:tabs>
        <w:spacing w:after="0" w:line="326" w:lineRule="exact"/>
        <w:ind w:left="760" w:right="96" w:hanging="360"/>
      </w:pPr>
      <w:r>
        <w:t>Расчеты по арендным платежам с пользователем имущества (счет 220521000 «Расчеты с плательщиками доходов от операционной аренды»);</w:t>
      </w:r>
    </w:p>
    <w:p w:rsidR="00FA7B33" w:rsidRDefault="00FA7B33" w:rsidP="00785FA2">
      <w:pPr>
        <w:pStyle w:val="20"/>
        <w:numPr>
          <w:ilvl w:val="0"/>
          <w:numId w:val="33"/>
        </w:numPr>
        <w:shd w:val="clear" w:color="auto" w:fill="auto"/>
        <w:tabs>
          <w:tab w:val="left" w:pos="750"/>
        </w:tabs>
        <w:spacing w:after="0" w:line="322" w:lineRule="exact"/>
        <w:ind w:left="760" w:right="96" w:hanging="360"/>
      </w:pPr>
      <w:r>
        <w:t>Ожидаемый доход от арендных платежей, рассчитанный за весь срок пользования имуществом, предусмотренный на дату заключения договора (счет 24014Х121 «Доходы будущих периодов от операционной аренды»);</w:t>
      </w:r>
    </w:p>
    <w:p w:rsidR="00FA7B33" w:rsidRDefault="00FA7B33" w:rsidP="00785FA2">
      <w:pPr>
        <w:pStyle w:val="20"/>
        <w:numPr>
          <w:ilvl w:val="0"/>
          <w:numId w:val="33"/>
        </w:numPr>
        <w:shd w:val="clear" w:color="auto" w:fill="auto"/>
        <w:tabs>
          <w:tab w:val="left" w:pos="750"/>
        </w:tabs>
        <w:spacing w:after="300" w:line="322" w:lineRule="exact"/>
        <w:ind w:left="760" w:right="96" w:hanging="360"/>
      </w:pPr>
      <w:proofErr w:type="gramStart"/>
      <w:r>
        <w:t>Доходы (расчеты) по условным арендным платежам, возникающие на дату определения их величины (счета 220535000 «Расчеты по условным арендным платежам» и 240110135 «Доходы по условным арендным платежам».</w:t>
      </w:r>
      <w:proofErr w:type="gramEnd"/>
    </w:p>
    <w:p w:rsidR="00FA7B33" w:rsidRDefault="00FA7B33" w:rsidP="00785FA2">
      <w:pPr>
        <w:pStyle w:val="20"/>
        <w:numPr>
          <w:ilvl w:val="0"/>
          <w:numId w:val="48"/>
        </w:numPr>
        <w:shd w:val="clear" w:color="auto" w:fill="auto"/>
        <w:tabs>
          <w:tab w:val="left" w:pos="2126"/>
        </w:tabs>
        <w:spacing w:after="300" w:line="322" w:lineRule="exact"/>
        <w:ind w:right="96" w:firstLine="760"/>
      </w:pPr>
      <w:r>
        <w:t>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Учреждения (кредиторской задолженности по аренде). Начисление амортизации на объекты учета операционной аренды (признание текущих расходов в сумме начисленной амортизации) осуществляется ежемесячно в сумме арендных платежей, причитающихся к уплате.</w:t>
      </w:r>
    </w:p>
    <w:p w:rsidR="00FA7B33" w:rsidRDefault="00FA7B33" w:rsidP="00785FA2">
      <w:pPr>
        <w:pStyle w:val="20"/>
        <w:numPr>
          <w:ilvl w:val="0"/>
          <w:numId w:val="48"/>
        </w:numPr>
        <w:shd w:val="clear" w:color="auto" w:fill="auto"/>
        <w:tabs>
          <w:tab w:val="left" w:pos="2125"/>
        </w:tabs>
        <w:spacing w:after="300" w:line="322" w:lineRule="exact"/>
        <w:ind w:right="96" w:firstLine="740"/>
      </w:pPr>
      <w:r>
        <w:t xml:space="preserve">Передача объекта учета операционной аренды пользователю (арендатору) отражается как внутреннее перемещение нефинансового актива без отражения его выбытия. При этом начисление амортизации на данный объект продолжается. 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w:t>
      </w:r>
      <w:r>
        <w:lastRenderedPageBreak/>
        <w:t>платежей за весь срок пользования объектом учета аренды.</w:t>
      </w:r>
    </w:p>
    <w:p w:rsidR="00FA7B33" w:rsidRDefault="00FA7B33" w:rsidP="00785FA2">
      <w:pPr>
        <w:pStyle w:val="20"/>
        <w:numPr>
          <w:ilvl w:val="0"/>
          <w:numId w:val="48"/>
        </w:numPr>
        <w:shd w:val="clear" w:color="auto" w:fill="auto"/>
        <w:tabs>
          <w:tab w:val="left" w:pos="2125"/>
        </w:tabs>
        <w:spacing w:after="300" w:line="322" w:lineRule="exact"/>
        <w:ind w:right="96" w:firstLine="740"/>
      </w:pPr>
      <w:r>
        <w:t>Доходы от аренды признаются доходами текущего финансового года в составе доходов от собственности, с одновременным уменьшением предстоящих доходов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rsidR="00FA7B33" w:rsidRDefault="00FA7B33" w:rsidP="00785FA2">
      <w:pPr>
        <w:pStyle w:val="20"/>
        <w:numPr>
          <w:ilvl w:val="0"/>
          <w:numId w:val="48"/>
        </w:numPr>
        <w:shd w:val="clear" w:color="auto" w:fill="auto"/>
        <w:tabs>
          <w:tab w:val="left" w:pos="2089"/>
        </w:tabs>
        <w:spacing w:after="273" w:line="322" w:lineRule="exact"/>
        <w:ind w:right="96" w:firstLine="740"/>
      </w:pPr>
      <w:r>
        <w:t>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w:t>
      </w:r>
    </w:p>
    <w:p w:rsidR="00FA7B33" w:rsidRDefault="00FA7B33" w:rsidP="00785FA2">
      <w:pPr>
        <w:pStyle w:val="50"/>
        <w:keepNext/>
        <w:keepLines/>
        <w:numPr>
          <w:ilvl w:val="0"/>
          <w:numId w:val="39"/>
        </w:numPr>
        <w:shd w:val="clear" w:color="auto" w:fill="auto"/>
        <w:tabs>
          <w:tab w:val="left" w:pos="4731"/>
        </w:tabs>
        <w:spacing w:before="0" w:after="397" w:line="280" w:lineRule="exact"/>
        <w:ind w:left="4160" w:right="96"/>
      </w:pPr>
      <w:bookmarkStart w:id="25" w:name="bookmark29"/>
      <w:r>
        <w:t>Учет финансовых активов</w:t>
      </w:r>
      <w:bookmarkEnd w:id="25"/>
    </w:p>
    <w:p w:rsidR="00FA7B33" w:rsidRDefault="00FA7B33" w:rsidP="00785FA2">
      <w:pPr>
        <w:pStyle w:val="50"/>
        <w:keepNext/>
        <w:keepLines/>
        <w:numPr>
          <w:ilvl w:val="0"/>
          <w:numId w:val="49"/>
        </w:numPr>
        <w:shd w:val="clear" w:color="auto" w:fill="auto"/>
        <w:tabs>
          <w:tab w:val="left" w:pos="1480"/>
        </w:tabs>
        <w:spacing w:before="0" w:after="249" w:line="280" w:lineRule="exact"/>
        <w:ind w:right="96" w:firstLine="740"/>
      </w:pPr>
      <w:bookmarkStart w:id="26" w:name="bookmark30"/>
      <w:r>
        <w:t>Денежные средства</w:t>
      </w:r>
      <w:bookmarkEnd w:id="26"/>
    </w:p>
    <w:p w:rsidR="00FA7B33" w:rsidRDefault="00FA7B33" w:rsidP="00785FA2">
      <w:pPr>
        <w:pStyle w:val="20"/>
        <w:numPr>
          <w:ilvl w:val="0"/>
          <w:numId w:val="50"/>
        </w:numPr>
        <w:shd w:val="clear" w:color="auto" w:fill="auto"/>
        <w:tabs>
          <w:tab w:val="left" w:pos="2089"/>
        </w:tabs>
        <w:spacing w:after="240" w:line="322" w:lineRule="exact"/>
        <w:ind w:right="96" w:firstLine="740"/>
      </w:pPr>
      <w:r>
        <w:t>Контрольно-кассовая техника (онлайн-кассы) устанавливается в операционных кассах обособленных подразделений.</w:t>
      </w:r>
    </w:p>
    <w:p w:rsidR="00FA7B33" w:rsidRDefault="00FA7B33" w:rsidP="00785FA2">
      <w:pPr>
        <w:pStyle w:val="20"/>
        <w:numPr>
          <w:ilvl w:val="0"/>
          <w:numId w:val="50"/>
        </w:numPr>
        <w:shd w:val="clear" w:color="auto" w:fill="auto"/>
        <w:tabs>
          <w:tab w:val="left" w:pos="2089"/>
        </w:tabs>
        <w:spacing w:after="0" w:line="322" w:lineRule="exact"/>
        <w:ind w:right="96" w:firstLine="740"/>
      </w:pPr>
      <w:r>
        <w:t xml:space="preserve">Расчеты с юридическими, расчеты с физическими лицами </w:t>
      </w:r>
      <w:proofErr w:type="gramStart"/>
      <w:r>
        <w:t>при</w:t>
      </w:r>
      <w:proofErr w:type="gramEnd"/>
    </w:p>
    <w:p w:rsidR="00FA7B33" w:rsidRDefault="00FA7B33" w:rsidP="00785FA2">
      <w:pPr>
        <w:pStyle w:val="20"/>
        <w:shd w:val="clear" w:color="auto" w:fill="auto"/>
        <w:tabs>
          <w:tab w:val="left" w:pos="7853"/>
        </w:tabs>
        <w:spacing w:after="0" w:line="322" w:lineRule="exact"/>
        <w:ind w:right="96" w:firstLine="0"/>
      </w:pPr>
      <w:proofErr w:type="gramStart"/>
      <w:r>
        <w:t>приеме</w:t>
      </w:r>
      <w:proofErr w:type="gramEnd"/>
      <w:r>
        <w:t xml:space="preserve"> наличных д</w:t>
      </w:r>
      <w:r w:rsidR="00122AB6">
        <w:t xml:space="preserve">енежных средств осуществляются: </w:t>
      </w:r>
      <w:r>
        <w:t>с применением</w:t>
      </w:r>
    </w:p>
    <w:p w:rsidR="00FA7B33" w:rsidRDefault="00FA7B33" w:rsidP="00785FA2">
      <w:pPr>
        <w:pStyle w:val="20"/>
        <w:shd w:val="clear" w:color="auto" w:fill="auto"/>
        <w:spacing w:after="240" w:line="322" w:lineRule="exact"/>
        <w:ind w:right="96" w:firstLine="0"/>
      </w:pPr>
      <w:r>
        <w:t>контрольно-кассовой техники (онлай</w:t>
      </w:r>
      <w:proofErr w:type="gramStart"/>
      <w:r>
        <w:t>н-</w:t>
      </w:r>
      <w:proofErr w:type="gramEnd"/>
      <w:r>
        <w:t xml:space="preserve"> кассы).</w:t>
      </w:r>
    </w:p>
    <w:p w:rsidR="00FA7B33" w:rsidRDefault="00FA7B33" w:rsidP="00785FA2">
      <w:pPr>
        <w:pStyle w:val="20"/>
        <w:numPr>
          <w:ilvl w:val="0"/>
          <w:numId w:val="50"/>
        </w:numPr>
        <w:shd w:val="clear" w:color="auto" w:fill="auto"/>
        <w:tabs>
          <w:tab w:val="left" w:pos="2089"/>
        </w:tabs>
        <w:spacing w:after="240" w:line="322" w:lineRule="exact"/>
        <w:ind w:right="96" w:firstLine="740"/>
      </w:pPr>
      <w:r>
        <w:t>Учет денежных средств в учреждении осуществляется в соответствии с требованиями, установленными согласно Указаниям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A7B33" w:rsidRDefault="00FA7B33" w:rsidP="00785FA2">
      <w:pPr>
        <w:pStyle w:val="20"/>
        <w:numPr>
          <w:ilvl w:val="0"/>
          <w:numId w:val="50"/>
        </w:numPr>
        <w:shd w:val="clear" w:color="auto" w:fill="auto"/>
        <w:tabs>
          <w:tab w:val="left" w:pos="2089"/>
        </w:tabs>
        <w:spacing w:after="240" w:line="322" w:lineRule="exact"/>
        <w:ind w:right="96" w:firstLine="740"/>
      </w:pPr>
      <w:r>
        <w:t xml:space="preserve">Лимит остатка кассы утверждается отдельным приказом руководителя учреждения и определяется расчетным путем исходя из характера деятельности учреждения с учетом объемов поступлений и в соответствии с указаниями Банка России </w:t>
      </w:r>
      <w:r w:rsidRPr="00455267">
        <w:rPr>
          <w:b/>
          <w:bCs/>
          <w:i/>
          <w:iCs/>
        </w:rPr>
        <w:t>«</w:t>
      </w:r>
      <w:r w:rsidRPr="00455267">
        <w:rPr>
          <w:bCs/>
          <w:iCs/>
        </w:rPr>
        <w:t>О</w:t>
      </w:r>
      <w:r>
        <w:t xml:space="preserve">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 3210-У. </w:t>
      </w:r>
      <w:r w:rsidRPr="00455267">
        <w:t>Лимит остатка наличных денег в кассе</w:t>
      </w:r>
      <w:r>
        <w:t xml:space="preserve"> устанавливается согласно приказу по учреждению.</w:t>
      </w:r>
    </w:p>
    <w:p w:rsidR="00FA7B33" w:rsidRDefault="00FA7B33" w:rsidP="00785FA2">
      <w:pPr>
        <w:pStyle w:val="20"/>
        <w:numPr>
          <w:ilvl w:val="0"/>
          <w:numId w:val="50"/>
        </w:numPr>
        <w:shd w:val="clear" w:color="auto" w:fill="auto"/>
        <w:tabs>
          <w:tab w:val="left" w:pos="2089"/>
        </w:tabs>
        <w:spacing w:after="0" w:line="322" w:lineRule="exact"/>
        <w:ind w:right="96" w:firstLine="740"/>
      </w:pPr>
      <w:r>
        <w:t>Операции при приеме наличных денежных средств осуществляются сотрудником, который исполняет обязанности кассира с полной материальной ответственностью.</w:t>
      </w:r>
    </w:p>
    <w:p w:rsidR="00340250" w:rsidRDefault="00FA7B33" w:rsidP="00785FA2">
      <w:pPr>
        <w:pStyle w:val="20"/>
        <w:numPr>
          <w:ilvl w:val="0"/>
          <w:numId w:val="50"/>
        </w:numPr>
        <w:shd w:val="clear" w:color="auto" w:fill="auto"/>
        <w:tabs>
          <w:tab w:val="left" w:pos="2099"/>
        </w:tabs>
        <w:spacing w:after="0" w:line="326" w:lineRule="exact"/>
        <w:ind w:right="96" w:firstLine="840"/>
      </w:pPr>
      <w:r>
        <w:t xml:space="preserve">Учет движения денежных средств на лицевых счетах учреждения по кассовым поступлениям и выбытиям ведется в разрезе источников </w:t>
      </w:r>
      <w:r>
        <w:lastRenderedPageBreak/>
        <w:t>средств (таблица № 6).</w:t>
      </w:r>
    </w:p>
    <w:p w:rsidR="008736CF" w:rsidRDefault="008736CF" w:rsidP="008736CF">
      <w:pPr>
        <w:pStyle w:val="20"/>
        <w:shd w:val="clear" w:color="auto" w:fill="auto"/>
        <w:tabs>
          <w:tab w:val="left" w:pos="2099"/>
        </w:tabs>
        <w:spacing w:after="0" w:line="326" w:lineRule="exact"/>
        <w:ind w:left="840" w:right="96" w:firstLine="0"/>
      </w:pPr>
    </w:p>
    <w:p w:rsidR="00FA7B33" w:rsidRPr="00DA7AB4" w:rsidRDefault="00FA7B33" w:rsidP="008736CF">
      <w:pPr>
        <w:rPr>
          <w:rStyle w:val="26"/>
          <w:rFonts w:eastAsiaTheme="minorHAnsi"/>
        </w:rPr>
      </w:pPr>
      <w:r>
        <w:rPr>
          <w:rStyle w:val="26"/>
          <w:rFonts w:eastAsiaTheme="minorHAnsi"/>
        </w:rPr>
        <w:t>Таблица № 6- Виды источников финансирования по кодам лицевых</w:t>
      </w:r>
    </w:p>
    <w:p w:rsidR="00FA7B33" w:rsidRDefault="00FA7B33" w:rsidP="00FA7B33">
      <w:pPr>
        <w:spacing w:line="280" w:lineRule="exact"/>
        <w:jc w:val="center"/>
      </w:pPr>
      <w:r>
        <w:rPr>
          <w:rStyle w:val="26"/>
          <w:rFonts w:eastAsiaTheme="minorHAnsi"/>
        </w:rPr>
        <w:t>счетов</w:t>
      </w:r>
    </w:p>
    <w:tbl>
      <w:tblPr>
        <w:tblW w:w="0" w:type="auto"/>
        <w:tblLayout w:type="fixed"/>
        <w:tblCellMar>
          <w:left w:w="10" w:type="dxa"/>
          <w:right w:w="10" w:type="dxa"/>
        </w:tblCellMar>
        <w:tblLook w:val="0000" w:firstRow="0" w:lastRow="0" w:firstColumn="0" w:lastColumn="0" w:noHBand="0" w:noVBand="0"/>
      </w:tblPr>
      <w:tblGrid>
        <w:gridCol w:w="1416"/>
        <w:gridCol w:w="2606"/>
        <w:gridCol w:w="787"/>
        <w:gridCol w:w="4459"/>
      </w:tblGrid>
      <w:tr w:rsidR="0093565B" w:rsidTr="006D34A3">
        <w:trPr>
          <w:trHeight w:hRule="exact" w:val="1277"/>
        </w:trPr>
        <w:tc>
          <w:tcPr>
            <w:tcW w:w="1416" w:type="dxa"/>
            <w:tcBorders>
              <w:top w:val="single" w:sz="4" w:space="0" w:color="auto"/>
              <w:left w:val="single" w:sz="4" w:space="0" w:color="auto"/>
            </w:tcBorders>
            <w:shd w:val="clear" w:color="auto" w:fill="FFFFFF"/>
            <w:vAlign w:val="bottom"/>
          </w:tcPr>
          <w:p w:rsidR="0093565B" w:rsidRDefault="0093565B" w:rsidP="006D34A3">
            <w:pPr>
              <w:pStyle w:val="20"/>
              <w:shd w:val="clear" w:color="auto" w:fill="auto"/>
              <w:spacing w:line="274" w:lineRule="exact"/>
              <w:ind w:firstLine="0"/>
              <w:jc w:val="center"/>
            </w:pPr>
            <w:r>
              <w:rPr>
                <w:rStyle w:val="2115pt"/>
              </w:rPr>
              <w:t>Код лице</w:t>
            </w:r>
            <w:r>
              <w:rPr>
                <w:rStyle w:val="2115pt"/>
              </w:rPr>
              <w:softHyphen/>
              <w:t>вого счета (1 и 2 раз</w:t>
            </w:r>
            <w:r>
              <w:rPr>
                <w:rStyle w:val="2115pt"/>
              </w:rPr>
              <w:softHyphen/>
              <w:t>ряды)</w:t>
            </w:r>
          </w:p>
        </w:tc>
        <w:tc>
          <w:tcPr>
            <w:tcW w:w="2606"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left="240" w:firstLine="0"/>
              <w:jc w:val="left"/>
            </w:pPr>
            <w:r>
              <w:rPr>
                <w:rStyle w:val="2115pt"/>
              </w:rPr>
              <w:t>Тип лицевого счета</w:t>
            </w:r>
          </w:p>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left"/>
            </w:pPr>
            <w:r>
              <w:rPr>
                <w:rStyle w:val="2115pt"/>
              </w:rPr>
              <w:t>КФО</w:t>
            </w:r>
          </w:p>
        </w:tc>
        <w:tc>
          <w:tcPr>
            <w:tcW w:w="4459" w:type="dxa"/>
            <w:tcBorders>
              <w:top w:val="single" w:sz="4" w:space="0" w:color="auto"/>
              <w:left w:val="single" w:sz="4" w:space="0" w:color="auto"/>
              <w:righ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
              </w:rPr>
              <w:t>Вид источника финансирования</w:t>
            </w:r>
          </w:p>
        </w:tc>
      </w:tr>
      <w:tr w:rsidR="0093565B" w:rsidTr="006D34A3">
        <w:trPr>
          <w:trHeight w:hRule="exact" w:val="1411"/>
        </w:trPr>
        <w:tc>
          <w:tcPr>
            <w:tcW w:w="1416"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rPr>
                <w:rStyle w:val="2115pt0"/>
              </w:rPr>
            </w:pPr>
            <w:r>
              <w:rPr>
                <w:rStyle w:val="2115pt0"/>
              </w:rPr>
              <w:t>30</w:t>
            </w:r>
          </w:p>
        </w:tc>
        <w:tc>
          <w:tcPr>
            <w:tcW w:w="2606" w:type="dxa"/>
            <w:tcBorders>
              <w:top w:val="single" w:sz="4" w:space="0" w:color="auto"/>
              <w:left w:val="single" w:sz="4" w:space="0" w:color="auto"/>
            </w:tcBorders>
            <w:shd w:val="clear" w:color="auto" w:fill="FFFFFF"/>
            <w:vAlign w:val="bottom"/>
          </w:tcPr>
          <w:p w:rsidR="0093565B" w:rsidRDefault="0093565B" w:rsidP="006D34A3">
            <w:pPr>
              <w:pStyle w:val="20"/>
              <w:shd w:val="clear" w:color="auto" w:fill="auto"/>
              <w:spacing w:line="278" w:lineRule="exact"/>
              <w:ind w:firstLine="0"/>
              <w:jc w:val="center"/>
              <w:rPr>
                <w:rStyle w:val="2115pt0"/>
              </w:rPr>
            </w:pPr>
            <w:r>
              <w:rPr>
                <w:rStyle w:val="2115pt0"/>
              </w:rPr>
              <w:t>Лицевой счет получателя средств бюджета</w:t>
            </w:r>
          </w:p>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left="340" w:firstLine="0"/>
              <w:jc w:val="left"/>
              <w:rPr>
                <w:rStyle w:val="2115pt0"/>
              </w:rPr>
            </w:pPr>
            <w:r>
              <w:rPr>
                <w:rStyle w:val="2115pt0"/>
              </w:rPr>
              <w:t>1</w:t>
            </w:r>
          </w:p>
        </w:tc>
        <w:tc>
          <w:tcPr>
            <w:tcW w:w="4459" w:type="dxa"/>
            <w:tcBorders>
              <w:top w:val="single" w:sz="4" w:space="0" w:color="auto"/>
              <w:left w:val="single" w:sz="4" w:space="0" w:color="auto"/>
              <w:right w:val="single" w:sz="4" w:space="0" w:color="auto"/>
            </w:tcBorders>
            <w:shd w:val="clear" w:color="auto" w:fill="FFFFFF"/>
            <w:vAlign w:val="center"/>
          </w:tcPr>
          <w:p w:rsidR="0093565B" w:rsidRDefault="0093565B" w:rsidP="006D34A3">
            <w:pPr>
              <w:pStyle w:val="20"/>
              <w:shd w:val="clear" w:color="auto" w:fill="auto"/>
              <w:spacing w:line="278" w:lineRule="exact"/>
              <w:ind w:firstLine="0"/>
              <w:jc w:val="center"/>
              <w:rPr>
                <w:rStyle w:val="2115pt0"/>
              </w:rPr>
            </w:pPr>
            <w:r>
              <w:rPr>
                <w:rStyle w:val="2115pt0"/>
              </w:rPr>
              <w:t>Средства бюджета</w:t>
            </w:r>
          </w:p>
        </w:tc>
      </w:tr>
      <w:tr w:rsidR="0093565B" w:rsidTr="006D34A3">
        <w:trPr>
          <w:trHeight w:hRule="exact" w:val="1411"/>
        </w:trPr>
        <w:tc>
          <w:tcPr>
            <w:tcW w:w="1416"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21</w:t>
            </w:r>
          </w:p>
        </w:tc>
        <w:tc>
          <w:tcPr>
            <w:tcW w:w="2606" w:type="dxa"/>
            <w:tcBorders>
              <w:top w:val="single" w:sz="4" w:space="0" w:color="auto"/>
              <w:left w:val="single" w:sz="4" w:space="0" w:color="auto"/>
            </w:tcBorders>
            <w:shd w:val="clear" w:color="auto" w:fill="FFFFFF"/>
            <w:vAlign w:val="bottom"/>
          </w:tcPr>
          <w:p w:rsidR="0093565B" w:rsidRDefault="0093565B" w:rsidP="006D34A3">
            <w:pPr>
              <w:pStyle w:val="20"/>
              <w:shd w:val="clear" w:color="auto" w:fill="auto"/>
              <w:spacing w:line="278" w:lineRule="exact"/>
              <w:ind w:firstLine="0"/>
              <w:jc w:val="center"/>
            </w:pPr>
            <w:r>
              <w:rPr>
                <w:rStyle w:val="2115pt0"/>
              </w:rPr>
              <w:t>Лицевой счет для уче</w:t>
            </w:r>
            <w:r>
              <w:rPr>
                <w:rStyle w:val="2115pt0"/>
              </w:rPr>
              <w:softHyphen/>
              <w:t>та операций со средст</w:t>
            </w:r>
            <w:r>
              <w:rPr>
                <w:rStyle w:val="2115pt0"/>
              </w:rPr>
              <w:softHyphen/>
              <w:t>вами, поступающими во временное распо</w:t>
            </w:r>
            <w:r>
              <w:rPr>
                <w:rStyle w:val="2115pt0"/>
              </w:rPr>
              <w:softHyphen/>
              <w:t>ряжение</w:t>
            </w:r>
          </w:p>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left="340" w:firstLine="0"/>
              <w:jc w:val="left"/>
            </w:pPr>
            <w:r>
              <w:rPr>
                <w:rStyle w:val="2115pt0"/>
              </w:rPr>
              <w:t>3</w:t>
            </w:r>
          </w:p>
        </w:tc>
        <w:tc>
          <w:tcPr>
            <w:tcW w:w="4459" w:type="dxa"/>
            <w:tcBorders>
              <w:top w:val="single" w:sz="4" w:space="0" w:color="auto"/>
              <w:left w:val="single" w:sz="4" w:space="0" w:color="auto"/>
              <w:right w:val="single" w:sz="4" w:space="0" w:color="auto"/>
            </w:tcBorders>
            <w:shd w:val="clear" w:color="auto" w:fill="FFFFFF"/>
            <w:vAlign w:val="center"/>
          </w:tcPr>
          <w:p w:rsidR="0093565B" w:rsidRDefault="0093565B" w:rsidP="006D34A3">
            <w:pPr>
              <w:pStyle w:val="20"/>
              <w:shd w:val="clear" w:color="auto" w:fill="auto"/>
              <w:spacing w:line="278" w:lineRule="exact"/>
              <w:ind w:firstLine="0"/>
              <w:jc w:val="center"/>
            </w:pPr>
            <w:r>
              <w:rPr>
                <w:rStyle w:val="2115pt0"/>
              </w:rPr>
              <w:t>Средства, поступающие во временное распоряжение</w:t>
            </w:r>
          </w:p>
        </w:tc>
      </w:tr>
      <w:tr w:rsidR="0093565B" w:rsidTr="006D34A3">
        <w:trPr>
          <w:trHeight w:hRule="exact" w:val="643"/>
        </w:trPr>
        <w:tc>
          <w:tcPr>
            <w:tcW w:w="1416" w:type="dxa"/>
            <w:vMerge w:val="restart"/>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26</w:t>
            </w:r>
          </w:p>
        </w:tc>
        <w:tc>
          <w:tcPr>
            <w:tcW w:w="2606" w:type="dxa"/>
            <w:vMerge w:val="restart"/>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78" w:lineRule="exact"/>
              <w:ind w:firstLine="0"/>
              <w:jc w:val="center"/>
            </w:pPr>
            <w:r>
              <w:rPr>
                <w:rStyle w:val="2115pt0"/>
              </w:rPr>
              <w:t>Лицевой счет бюд</w:t>
            </w:r>
            <w:r>
              <w:rPr>
                <w:rStyle w:val="2115pt0"/>
              </w:rPr>
              <w:softHyphen/>
              <w:t>жетного учреждения</w:t>
            </w:r>
          </w:p>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left="340" w:firstLine="0"/>
              <w:jc w:val="left"/>
            </w:pPr>
            <w:r>
              <w:rPr>
                <w:rStyle w:val="2115pt0"/>
              </w:rPr>
              <w:t>4</w:t>
            </w:r>
          </w:p>
        </w:tc>
        <w:tc>
          <w:tcPr>
            <w:tcW w:w="4459" w:type="dxa"/>
            <w:tcBorders>
              <w:top w:val="single" w:sz="4" w:space="0" w:color="auto"/>
              <w:left w:val="single" w:sz="4" w:space="0" w:color="auto"/>
              <w:right w:val="single" w:sz="4" w:space="0" w:color="auto"/>
            </w:tcBorders>
            <w:shd w:val="clear" w:color="auto" w:fill="FFFFFF"/>
            <w:vAlign w:val="bottom"/>
          </w:tcPr>
          <w:p w:rsidR="0093565B" w:rsidRDefault="0093565B" w:rsidP="006D34A3">
            <w:pPr>
              <w:pStyle w:val="20"/>
              <w:shd w:val="clear" w:color="auto" w:fill="auto"/>
              <w:spacing w:line="278" w:lineRule="exact"/>
              <w:ind w:firstLine="0"/>
              <w:jc w:val="center"/>
            </w:pPr>
            <w:r>
              <w:rPr>
                <w:rStyle w:val="2115pt0"/>
              </w:rPr>
              <w:t>Субсидия на выполнение государствен</w:t>
            </w:r>
            <w:r>
              <w:rPr>
                <w:rStyle w:val="2115pt0"/>
              </w:rPr>
              <w:softHyphen/>
              <w:t>ного задания</w:t>
            </w:r>
          </w:p>
        </w:tc>
      </w:tr>
      <w:tr w:rsidR="0093565B" w:rsidTr="006D34A3">
        <w:trPr>
          <w:trHeight w:hRule="exact" w:val="2680"/>
        </w:trPr>
        <w:tc>
          <w:tcPr>
            <w:tcW w:w="1416" w:type="dxa"/>
            <w:vMerge/>
            <w:tcBorders>
              <w:left w:val="single" w:sz="4" w:space="0" w:color="auto"/>
            </w:tcBorders>
            <w:shd w:val="clear" w:color="auto" w:fill="FFFFFF"/>
            <w:vAlign w:val="center"/>
          </w:tcPr>
          <w:p w:rsidR="0093565B" w:rsidRDefault="0093565B" w:rsidP="006D34A3"/>
        </w:tc>
        <w:tc>
          <w:tcPr>
            <w:tcW w:w="2606" w:type="dxa"/>
            <w:vMerge/>
            <w:tcBorders>
              <w:left w:val="single" w:sz="4" w:space="0" w:color="auto"/>
            </w:tcBorders>
            <w:shd w:val="clear" w:color="auto" w:fill="FFFFFF"/>
            <w:vAlign w:val="center"/>
          </w:tcPr>
          <w:p w:rsidR="0093565B" w:rsidRDefault="0093565B" w:rsidP="006D34A3"/>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2</w:t>
            </w:r>
          </w:p>
        </w:tc>
        <w:tc>
          <w:tcPr>
            <w:tcW w:w="4459" w:type="dxa"/>
            <w:tcBorders>
              <w:top w:val="single" w:sz="4" w:space="0" w:color="auto"/>
              <w:left w:val="single" w:sz="4" w:space="0" w:color="auto"/>
              <w:right w:val="single" w:sz="4" w:space="0" w:color="auto"/>
            </w:tcBorders>
            <w:shd w:val="clear" w:color="auto" w:fill="FFFFFF"/>
            <w:vAlign w:val="bottom"/>
          </w:tcPr>
          <w:p w:rsidR="0093565B" w:rsidRDefault="0093565B" w:rsidP="006D34A3">
            <w:pPr>
              <w:pStyle w:val="20"/>
              <w:shd w:val="clear" w:color="auto" w:fill="auto"/>
              <w:spacing w:line="274" w:lineRule="exact"/>
              <w:ind w:firstLine="0"/>
              <w:jc w:val="center"/>
            </w:pPr>
            <w:r>
              <w:rPr>
                <w:rStyle w:val="2115pt0"/>
              </w:rPr>
              <w:t>Средства от оказания платных услуг; Доходы от аренды;</w:t>
            </w:r>
            <w:r w:rsidR="00122AB6">
              <w:rPr>
                <w:rStyle w:val="2115pt0"/>
              </w:rPr>
              <w:t xml:space="preserve"> </w:t>
            </w:r>
            <w:r>
              <w:rPr>
                <w:rStyle w:val="2115pt0"/>
              </w:rPr>
              <w:t>Возмещение стоимости коммунальных и эксплуатационных работ; Реализация НФА; иные доходы</w:t>
            </w:r>
          </w:p>
        </w:tc>
      </w:tr>
      <w:tr w:rsidR="0093565B" w:rsidTr="006D34A3">
        <w:trPr>
          <w:trHeight w:hRule="exact" w:val="830"/>
        </w:trPr>
        <w:tc>
          <w:tcPr>
            <w:tcW w:w="1416"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27</w:t>
            </w:r>
          </w:p>
        </w:tc>
        <w:tc>
          <w:tcPr>
            <w:tcW w:w="2606" w:type="dxa"/>
            <w:tcBorders>
              <w:top w:val="single" w:sz="4" w:space="0" w:color="auto"/>
              <w:left w:val="single" w:sz="4" w:space="0" w:color="auto"/>
            </w:tcBorders>
            <w:shd w:val="clear" w:color="auto" w:fill="FFFFFF"/>
            <w:vAlign w:val="bottom"/>
          </w:tcPr>
          <w:p w:rsidR="0093565B" w:rsidRDefault="0093565B" w:rsidP="006D34A3">
            <w:pPr>
              <w:pStyle w:val="20"/>
              <w:shd w:val="clear" w:color="auto" w:fill="auto"/>
              <w:spacing w:line="274" w:lineRule="exact"/>
              <w:ind w:firstLine="0"/>
              <w:jc w:val="center"/>
            </w:pPr>
            <w:r>
              <w:rPr>
                <w:rStyle w:val="2115pt0"/>
              </w:rPr>
              <w:t>Отдельный лицевой счет бюджетного уч</w:t>
            </w:r>
            <w:r>
              <w:rPr>
                <w:rStyle w:val="2115pt0"/>
              </w:rPr>
              <w:softHyphen/>
              <w:t>реждения</w:t>
            </w:r>
          </w:p>
        </w:tc>
        <w:tc>
          <w:tcPr>
            <w:tcW w:w="787" w:type="dxa"/>
            <w:tcBorders>
              <w:top w:val="single" w:sz="4" w:space="0" w:color="auto"/>
              <w:lef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5</w:t>
            </w:r>
          </w:p>
        </w:tc>
        <w:tc>
          <w:tcPr>
            <w:tcW w:w="4459" w:type="dxa"/>
            <w:tcBorders>
              <w:top w:val="single" w:sz="4" w:space="0" w:color="auto"/>
              <w:left w:val="single" w:sz="4" w:space="0" w:color="auto"/>
              <w:right w:val="single" w:sz="4" w:space="0" w:color="auto"/>
            </w:tcBorders>
            <w:shd w:val="clear" w:color="auto" w:fill="FFFFFF"/>
            <w:vAlign w:val="center"/>
          </w:tcPr>
          <w:p w:rsidR="0093565B" w:rsidRDefault="0093565B" w:rsidP="006D34A3">
            <w:pPr>
              <w:pStyle w:val="20"/>
              <w:shd w:val="clear" w:color="auto" w:fill="auto"/>
              <w:spacing w:line="230" w:lineRule="exact"/>
              <w:ind w:firstLine="0"/>
              <w:jc w:val="center"/>
            </w:pPr>
            <w:r>
              <w:rPr>
                <w:rStyle w:val="2115pt0"/>
              </w:rPr>
              <w:t>Субсидия на иные цели</w:t>
            </w:r>
          </w:p>
        </w:tc>
      </w:tr>
      <w:tr w:rsidR="0093565B" w:rsidTr="006D34A3">
        <w:trPr>
          <w:trHeight w:hRule="exact" w:val="1406"/>
        </w:trPr>
        <w:tc>
          <w:tcPr>
            <w:tcW w:w="1416" w:type="dxa"/>
            <w:tcBorders>
              <w:top w:val="single" w:sz="4" w:space="0" w:color="auto"/>
              <w:left w:val="single" w:sz="4" w:space="0" w:color="auto"/>
              <w:bottom w:val="single" w:sz="4" w:space="0" w:color="auto"/>
            </w:tcBorders>
            <w:shd w:val="clear" w:color="auto" w:fill="FFFFFF"/>
          </w:tcPr>
          <w:p w:rsidR="0093565B" w:rsidRDefault="0093565B" w:rsidP="006D34A3">
            <w:pPr>
              <w:pStyle w:val="20"/>
              <w:shd w:val="clear" w:color="auto" w:fill="auto"/>
              <w:spacing w:line="230" w:lineRule="exact"/>
              <w:ind w:firstLine="0"/>
              <w:jc w:val="center"/>
            </w:pPr>
            <w:r>
              <w:rPr>
                <w:rStyle w:val="2115pt0"/>
              </w:rPr>
              <w:t>36</w:t>
            </w:r>
          </w:p>
        </w:tc>
        <w:tc>
          <w:tcPr>
            <w:tcW w:w="2606" w:type="dxa"/>
            <w:tcBorders>
              <w:top w:val="single" w:sz="4" w:space="0" w:color="auto"/>
              <w:left w:val="single" w:sz="4" w:space="0" w:color="auto"/>
              <w:bottom w:val="single" w:sz="4" w:space="0" w:color="auto"/>
            </w:tcBorders>
            <w:shd w:val="clear" w:color="auto" w:fill="FFFFFF"/>
            <w:vAlign w:val="bottom"/>
          </w:tcPr>
          <w:p w:rsidR="0093565B" w:rsidRDefault="0093565B" w:rsidP="006D34A3">
            <w:pPr>
              <w:pStyle w:val="20"/>
              <w:shd w:val="clear" w:color="auto" w:fill="auto"/>
              <w:spacing w:line="274" w:lineRule="exact"/>
              <w:ind w:firstLine="0"/>
              <w:jc w:val="center"/>
            </w:pPr>
            <w:r>
              <w:rPr>
                <w:rStyle w:val="2115pt0"/>
              </w:rPr>
              <w:t>Лицевой счет бюджетного учреждения для учета операций со средствами ОМС</w:t>
            </w:r>
          </w:p>
        </w:tc>
        <w:tc>
          <w:tcPr>
            <w:tcW w:w="787" w:type="dxa"/>
            <w:tcBorders>
              <w:top w:val="single" w:sz="4" w:space="0" w:color="auto"/>
              <w:left w:val="single" w:sz="4" w:space="0" w:color="auto"/>
              <w:bottom w:val="single" w:sz="4" w:space="0" w:color="auto"/>
            </w:tcBorders>
            <w:shd w:val="clear" w:color="auto" w:fill="FFFFFF"/>
          </w:tcPr>
          <w:p w:rsidR="0093565B" w:rsidRDefault="0093565B" w:rsidP="006D34A3">
            <w:pPr>
              <w:pStyle w:val="20"/>
              <w:shd w:val="clear" w:color="auto" w:fill="auto"/>
              <w:spacing w:line="230" w:lineRule="exact"/>
              <w:ind w:firstLine="0"/>
              <w:jc w:val="center"/>
            </w:pPr>
            <w:r>
              <w:rPr>
                <w:rStyle w:val="2115pt0"/>
              </w:rPr>
              <w:t>7</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93565B" w:rsidRDefault="0093565B" w:rsidP="006D34A3">
            <w:pPr>
              <w:pStyle w:val="20"/>
              <w:shd w:val="clear" w:color="auto" w:fill="auto"/>
              <w:spacing w:line="230" w:lineRule="exact"/>
              <w:ind w:firstLine="0"/>
              <w:jc w:val="center"/>
            </w:pPr>
            <w:r>
              <w:rPr>
                <w:rStyle w:val="2115pt0"/>
              </w:rPr>
              <w:t>Средства ОМС</w:t>
            </w:r>
          </w:p>
        </w:tc>
      </w:tr>
    </w:tbl>
    <w:p w:rsidR="00FA7B33" w:rsidRDefault="00FA7B33" w:rsidP="00FA7B33">
      <w:pPr>
        <w:pStyle w:val="20"/>
        <w:shd w:val="clear" w:color="auto" w:fill="auto"/>
        <w:tabs>
          <w:tab w:val="left" w:pos="2062"/>
        </w:tabs>
        <w:spacing w:after="300" w:line="322" w:lineRule="exact"/>
        <w:ind w:firstLine="0"/>
      </w:pPr>
    </w:p>
    <w:p w:rsidR="0093565B" w:rsidRDefault="0093565B" w:rsidP="00785FA2">
      <w:pPr>
        <w:pStyle w:val="20"/>
        <w:numPr>
          <w:ilvl w:val="0"/>
          <w:numId w:val="50"/>
        </w:numPr>
        <w:shd w:val="clear" w:color="auto" w:fill="auto"/>
        <w:tabs>
          <w:tab w:val="left" w:pos="2099"/>
        </w:tabs>
        <w:spacing w:before="249" w:after="300" w:line="317" w:lineRule="exact"/>
        <w:ind w:right="96" w:firstLine="840"/>
      </w:pPr>
      <w:r>
        <w:t>Кассовая книга ведутся автоматизированным способом. Заполнение Кассовой книги (ф. 0504514) осуществляется по мере совершения операций. Если в течение рабочего дня кассовые операции не проводились, записи в Кассовую книгу (ф. 0504514) не осуществляются.</w:t>
      </w:r>
    </w:p>
    <w:p w:rsidR="0093565B" w:rsidRDefault="0093565B" w:rsidP="00785FA2">
      <w:pPr>
        <w:pStyle w:val="20"/>
        <w:numPr>
          <w:ilvl w:val="0"/>
          <w:numId w:val="50"/>
        </w:numPr>
        <w:shd w:val="clear" w:color="auto" w:fill="auto"/>
        <w:tabs>
          <w:tab w:val="left" w:pos="2099"/>
        </w:tabs>
        <w:spacing w:after="300" w:line="317" w:lineRule="exact"/>
        <w:ind w:right="96" w:firstLine="840"/>
      </w:pPr>
      <w:r>
        <w:t>Денежные расчеты с потребителями товаров, работ, услуг производятся с применением контрольно-кассовой техники (онлайн-кассы), зарегистрированной в налоговых органах.</w:t>
      </w:r>
    </w:p>
    <w:p w:rsidR="0093565B" w:rsidRDefault="0093565B" w:rsidP="00785FA2">
      <w:pPr>
        <w:pStyle w:val="20"/>
        <w:numPr>
          <w:ilvl w:val="0"/>
          <w:numId w:val="50"/>
        </w:numPr>
        <w:shd w:val="clear" w:color="auto" w:fill="auto"/>
        <w:tabs>
          <w:tab w:val="left" w:pos="2099"/>
        </w:tabs>
        <w:spacing w:after="300" w:line="317" w:lineRule="exact"/>
        <w:ind w:right="96" w:firstLine="840"/>
      </w:pPr>
      <w:r>
        <w:lastRenderedPageBreak/>
        <w:t>Использование онлайн-кассы и порядок выдачи кассового чека при осуществлении расчетов с физическими лицами:</w:t>
      </w:r>
    </w:p>
    <w:p w:rsidR="0093565B" w:rsidRDefault="0093565B" w:rsidP="00785FA2">
      <w:pPr>
        <w:pStyle w:val="20"/>
        <w:numPr>
          <w:ilvl w:val="0"/>
          <w:numId w:val="51"/>
        </w:numPr>
        <w:shd w:val="clear" w:color="auto" w:fill="auto"/>
        <w:spacing w:after="0" w:line="317" w:lineRule="exact"/>
        <w:ind w:left="1540" w:right="96" w:hanging="340"/>
      </w:pPr>
      <w:r>
        <w:t xml:space="preserve"> </w:t>
      </w:r>
      <w:proofErr w:type="gramStart"/>
      <w:r>
        <w:t>При оплате наличными денежными средствами и/или с использованием электронных средств платежной картой) с предъявлением:</w:t>
      </w:r>
      <w:proofErr w:type="gramEnd"/>
    </w:p>
    <w:p w:rsidR="0093565B" w:rsidRDefault="0093565B" w:rsidP="00785FA2">
      <w:pPr>
        <w:pStyle w:val="20"/>
        <w:numPr>
          <w:ilvl w:val="0"/>
          <w:numId w:val="33"/>
        </w:numPr>
        <w:shd w:val="clear" w:color="auto" w:fill="auto"/>
        <w:spacing w:after="0" w:line="322" w:lineRule="exact"/>
        <w:ind w:left="2980" w:right="96" w:hanging="360"/>
      </w:pPr>
      <w:r>
        <w:t xml:space="preserve"> чек выдается непосредственно в момент расчета на бумажном носителе;</w:t>
      </w:r>
    </w:p>
    <w:p w:rsidR="0093565B" w:rsidRDefault="0093565B" w:rsidP="00785FA2">
      <w:pPr>
        <w:pStyle w:val="20"/>
        <w:numPr>
          <w:ilvl w:val="0"/>
          <w:numId w:val="33"/>
        </w:numPr>
        <w:shd w:val="clear" w:color="auto" w:fill="auto"/>
        <w:tabs>
          <w:tab w:val="left" w:pos="2956"/>
        </w:tabs>
        <w:spacing w:after="0" w:line="322" w:lineRule="exact"/>
        <w:ind w:left="2980" w:right="96" w:hanging="360"/>
      </w:pPr>
      <w:r>
        <w:t>чек направляется в электронном виде в момент расчета, если пользователь до расчета представил абонентский номер или электронный адрес (при наличии возможности отправить чек на этот адрес);</w:t>
      </w:r>
    </w:p>
    <w:p w:rsidR="0093565B" w:rsidRDefault="0093565B" w:rsidP="00785FA2">
      <w:pPr>
        <w:pStyle w:val="20"/>
        <w:numPr>
          <w:ilvl w:val="0"/>
          <w:numId w:val="51"/>
        </w:numPr>
        <w:shd w:val="clear" w:color="auto" w:fill="auto"/>
        <w:tabs>
          <w:tab w:val="left" w:pos="1561"/>
        </w:tabs>
        <w:spacing w:after="0" w:line="322" w:lineRule="exact"/>
        <w:ind w:left="1540" w:right="96" w:hanging="340"/>
      </w:pPr>
      <w:r>
        <w:t>при отплате безналичным способом, исключающим возможность</w:t>
      </w:r>
    </w:p>
    <w:p w:rsidR="0093565B" w:rsidRDefault="0093565B" w:rsidP="00785FA2">
      <w:pPr>
        <w:pStyle w:val="20"/>
        <w:shd w:val="clear" w:color="auto" w:fill="auto"/>
        <w:spacing w:after="0" w:line="322" w:lineRule="exact"/>
        <w:ind w:left="1680" w:right="96" w:firstLine="0"/>
        <w:jc w:val="left"/>
      </w:pPr>
      <w:r>
        <w:t>непосредственного взаимодействия с потребителем (кроме платежной карты с предъявлением):</w:t>
      </w:r>
    </w:p>
    <w:p w:rsidR="0093565B" w:rsidRDefault="0093565B" w:rsidP="00785FA2">
      <w:pPr>
        <w:pStyle w:val="20"/>
        <w:shd w:val="clear" w:color="auto" w:fill="auto"/>
        <w:spacing w:after="300" w:line="322" w:lineRule="exact"/>
        <w:ind w:left="2780" w:right="96" w:firstLine="0"/>
      </w:pPr>
      <w:r>
        <w:t xml:space="preserve">- чек потребителю направляется по его письменному запросу, который он может представить в течение месяца </w:t>
      </w:r>
      <w:proofErr w:type="gramStart"/>
      <w:r>
        <w:t>с даты формирования</w:t>
      </w:r>
      <w:proofErr w:type="gramEnd"/>
      <w:r>
        <w:t xml:space="preserve"> чека для налоговых органов.</w:t>
      </w:r>
    </w:p>
    <w:p w:rsidR="0093565B" w:rsidRDefault="0093565B" w:rsidP="00785FA2">
      <w:pPr>
        <w:pStyle w:val="20"/>
        <w:numPr>
          <w:ilvl w:val="0"/>
          <w:numId w:val="50"/>
        </w:numPr>
        <w:shd w:val="clear" w:color="auto" w:fill="auto"/>
        <w:tabs>
          <w:tab w:val="left" w:pos="2405"/>
        </w:tabs>
        <w:spacing w:after="300" w:line="322" w:lineRule="exact"/>
        <w:ind w:left="280" w:right="96" w:firstLine="700"/>
      </w:pPr>
      <w:r>
        <w:t>Операции с применением платежных карт, при условии перечисления (зачисления) денежных средств не в один операционный день, производятся с применением счета 201.23 «Денежные средства учреждения в кредитной организации в пути».</w:t>
      </w:r>
    </w:p>
    <w:p w:rsidR="0093565B" w:rsidRDefault="0093565B" w:rsidP="00340250">
      <w:pPr>
        <w:pStyle w:val="20"/>
        <w:numPr>
          <w:ilvl w:val="0"/>
          <w:numId w:val="50"/>
        </w:numPr>
        <w:shd w:val="clear" w:color="auto" w:fill="auto"/>
        <w:tabs>
          <w:tab w:val="left" w:pos="2405"/>
        </w:tabs>
        <w:spacing w:after="0" w:line="322" w:lineRule="exact"/>
        <w:ind w:right="96" w:firstLine="980"/>
      </w:pPr>
      <w:r>
        <w:t xml:space="preserve">При уплате платежной картой, через </w:t>
      </w:r>
      <w:proofErr w:type="spellStart"/>
      <w:r>
        <w:t>эквайринговый</w:t>
      </w:r>
      <w:proofErr w:type="spellEnd"/>
      <w:r>
        <w:t xml:space="preserve"> терминал, </w:t>
      </w:r>
      <w:r>
        <w:rPr>
          <w:lang w:val="en-US" w:bidi="en-US"/>
        </w:rPr>
        <w:t>QR</w:t>
      </w:r>
      <w:r>
        <w:t>-код комиссия банк</w:t>
      </w:r>
      <w:proofErr w:type="gramStart"/>
      <w:r>
        <w:t>у-</w:t>
      </w:r>
      <w:proofErr w:type="gramEnd"/>
      <w:r>
        <w:t xml:space="preserve"> </w:t>
      </w:r>
      <w:proofErr w:type="spellStart"/>
      <w:r>
        <w:t>эквайеру</w:t>
      </w:r>
      <w:proofErr w:type="spellEnd"/>
      <w:r>
        <w:t xml:space="preserve"> уплачивается после зачисления денежных средств на расчетный счет учреждения</w:t>
      </w:r>
    </w:p>
    <w:tbl>
      <w:tblPr>
        <w:tblpPr w:leftFromText="180" w:rightFromText="180" w:vertAnchor="text" w:tblpY="-46"/>
        <w:tblW w:w="10330" w:type="dxa"/>
        <w:tblLayout w:type="fixed"/>
        <w:tblCellMar>
          <w:left w:w="10" w:type="dxa"/>
          <w:right w:w="10" w:type="dxa"/>
        </w:tblCellMar>
        <w:tblLook w:val="0000" w:firstRow="0" w:lastRow="0" w:firstColumn="0" w:lastColumn="0" w:noHBand="0" w:noVBand="0"/>
      </w:tblPr>
      <w:tblGrid>
        <w:gridCol w:w="682"/>
        <w:gridCol w:w="6192"/>
        <w:gridCol w:w="1718"/>
        <w:gridCol w:w="1738"/>
      </w:tblGrid>
      <w:tr w:rsidR="0093565B" w:rsidTr="0093565B">
        <w:trPr>
          <w:trHeight w:hRule="exact" w:val="662"/>
        </w:trPr>
        <w:tc>
          <w:tcPr>
            <w:tcW w:w="682"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60" w:line="280" w:lineRule="exact"/>
              <w:ind w:firstLine="0"/>
              <w:jc w:val="left"/>
            </w:pPr>
            <w:r>
              <w:t>№</w:t>
            </w:r>
          </w:p>
          <w:p w:rsidR="0093565B" w:rsidRDefault="0093565B" w:rsidP="0093565B">
            <w:pPr>
              <w:pStyle w:val="20"/>
              <w:shd w:val="clear" w:color="auto" w:fill="auto"/>
              <w:spacing w:before="60" w:after="0" w:line="280" w:lineRule="exact"/>
              <w:ind w:firstLine="0"/>
              <w:jc w:val="left"/>
            </w:pPr>
            <w:proofErr w:type="gramStart"/>
            <w:r>
              <w:rPr>
                <w:rStyle w:val="22"/>
              </w:rPr>
              <w:t>п</w:t>
            </w:r>
            <w:proofErr w:type="gramEnd"/>
            <w:r>
              <w:rPr>
                <w:rStyle w:val="22"/>
              </w:rPr>
              <w:t>/п</w:t>
            </w:r>
          </w:p>
        </w:tc>
        <w:tc>
          <w:tcPr>
            <w:tcW w:w="6192"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Операция</w:t>
            </w:r>
          </w:p>
        </w:tc>
        <w:tc>
          <w:tcPr>
            <w:tcW w:w="1718"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Дебет</w:t>
            </w:r>
          </w:p>
        </w:tc>
        <w:tc>
          <w:tcPr>
            <w:tcW w:w="1738"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Кредит</w:t>
            </w:r>
          </w:p>
        </w:tc>
      </w:tr>
      <w:tr w:rsidR="0093565B" w:rsidTr="0093565B">
        <w:trPr>
          <w:trHeight w:hRule="exact" w:val="653"/>
        </w:trPr>
        <w:tc>
          <w:tcPr>
            <w:tcW w:w="682"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1</w:t>
            </w:r>
          </w:p>
        </w:tc>
        <w:tc>
          <w:tcPr>
            <w:tcW w:w="6192"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322" w:lineRule="exact"/>
              <w:ind w:firstLine="0"/>
            </w:pPr>
            <w:r>
              <w:t xml:space="preserve">Приняты обязательства по оплате комиссии по договору </w:t>
            </w:r>
            <w:proofErr w:type="spellStart"/>
            <w:r>
              <w:t>эквайринга</w:t>
            </w:r>
            <w:proofErr w:type="spellEnd"/>
            <w:r>
              <w:t xml:space="preserve"> на текущий финансовый год</w:t>
            </w:r>
          </w:p>
        </w:tc>
        <w:tc>
          <w:tcPr>
            <w:tcW w:w="1718"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2 506.10.226</w:t>
            </w:r>
          </w:p>
        </w:tc>
        <w:tc>
          <w:tcPr>
            <w:tcW w:w="1738"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2 502.11.226</w:t>
            </w:r>
          </w:p>
        </w:tc>
      </w:tr>
      <w:tr w:rsidR="0093565B" w:rsidTr="0093565B">
        <w:trPr>
          <w:trHeight w:hRule="exact" w:val="336"/>
        </w:trPr>
        <w:tc>
          <w:tcPr>
            <w:tcW w:w="682" w:type="dxa"/>
            <w:vMerge w:val="restart"/>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w:t>
            </w:r>
          </w:p>
        </w:tc>
        <w:tc>
          <w:tcPr>
            <w:tcW w:w="6192" w:type="dxa"/>
            <w:vMerge w:val="restart"/>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Проведена оплата платежной картой</w:t>
            </w:r>
          </w:p>
        </w:tc>
        <w:tc>
          <w:tcPr>
            <w:tcW w:w="1718"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280" w:lineRule="exact"/>
              <w:ind w:firstLine="0"/>
              <w:jc w:val="left"/>
            </w:pPr>
            <w:r>
              <w:t>2 201.23.510</w:t>
            </w:r>
          </w:p>
        </w:tc>
        <w:tc>
          <w:tcPr>
            <w:tcW w:w="1738" w:type="dxa"/>
            <w:tcBorders>
              <w:top w:val="single" w:sz="4" w:space="0" w:color="auto"/>
              <w:left w:val="single" w:sz="4" w:space="0" w:color="auto"/>
              <w:right w:val="single" w:sz="4" w:space="0" w:color="auto"/>
            </w:tcBorders>
            <w:shd w:val="clear" w:color="auto" w:fill="FFFFFF"/>
          </w:tcPr>
          <w:p w:rsidR="0093565B" w:rsidRDefault="0093565B" w:rsidP="0093565B">
            <w:pPr>
              <w:pStyle w:val="20"/>
              <w:shd w:val="clear" w:color="auto" w:fill="auto"/>
              <w:spacing w:after="0" w:line="280" w:lineRule="exact"/>
              <w:ind w:firstLine="0"/>
            </w:pPr>
            <w:r>
              <w:t>2 205.31.667</w:t>
            </w:r>
          </w:p>
        </w:tc>
      </w:tr>
      <w:tr w:rsidR="0093565B" w:rsidTr="0093565B">
        <w:trPr>
          <w:trHeight w:hRule="exact" w:val="331"/>
        </w:trPr>
        <w:tc>
          <w:tcPr>
            <w:tcW w:w="682" w:type="dxa"/>
            <w:vMerge/>
            <w:tcBorders>
              <w:left w:val="single" w:sz="4" w:space="0" w:color="auto"/>
            </w:tcBorders>
            <w:shd w:val="clear" w:color="auto" w:fill="FFFFFF"/>
            <w:vAlign w:val="center"/>
          </w:tcPr>
          <w:p w:rsidR="0093565B" w:rsidRDefault="0093565B" w:rsidP="0093565B"/>
        </w:tc>
        <w:tc>
          <w:tcPr>
            <w:tcW w:w="6192" w:type="dxa"/>
            <w:vMerge/>
            <w:tcBorders>
              <w:left w:val="single" w:sz="4" w:space="0" w:color="auto"/>
            </w:tcBorders>
            <w:shd w:val="clear" w:color="auto" w:fill="FFFFFF"/>
            <w:vAlign w:val="center"/>
          </w:tcPr>
          <w:p w:rsidR="0093565B" w:rsidRDefault="0093565B" w:rsidP="0093565B"/>
        </w:tc>
        <w:tc>
          <w:tcPr>
            <w:tcW w:w="1718"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280" w:lineRule="exact"/>
              <w:ind w:firstLine="0"/>
              <w:jc w:val="left"/>
            </w:pPr>
            <w:r>
              <w:t>2 17.03.131</w:t>
            </w:r>
          </w:p>
        </w:tc>
        <w:tc>
          <w:tcPr>
            <w:tcW w:w="1738" w:type="dxa"/>
            <w:tcBorders>
              <w:top w:val="single" w:sz="4" w:space="0" w:color="auto"/>
              <w:left w:val="single" w:sz="4" w:space="0" w:color="auto"/>
              <w:right w:val="single" w:sz="4" w:space="0" w:color="auto"/>
            </w:tcBorders>
            <w:shd w:val="clear" w:color="auto" w:fill="FFFFFF"/>
          </w:tcPr>
          <w:p w:rsidR="0093565B" w:rsidRDefault="0093565B" w:rsidP="0093565B">
            <w:pPr>
              <w:rPr>
                <w:sz w:val="10"/>
                <w:szCs w:val="10"/>
              </w:rPr>
            </w:pPr>
          </w:p>
        </w:tc>
      </w:tr>
      <w:tr w:rsidR="0093565B" w:rsidTr="0093565B">
        <w:trPr>
          <w:trHeight w:hRule="exact" w:val="331"/>
        </w:trPr>
        <w:tc>
          <w:tcPr>
            <w:tcW w:w="682" w:type="dxa"/>
            <w:vMerge/>
            <w:tcBorders>
              <w:left w:val="single" w:sz="4" w:space="0" w:color="auto"/>
            </w:tcBorders>
            <w:shd w:val="clear" w:color="auto" w:fill="FFFFFF"/>
            <w:vAlign w:val="center"/>
          </w:tcPr>
          <w:p w:rsidR="0093565B" w:rsidRDefault="0093565B" w:rsidP="0093565B"/>
        </w:tc>
        <w:tc>
          <w:tcPr>
            <w:tcW w:w="6192" w:type="dxa"/>
            <w:vMerge/>
            <w:tcBorders>
              <w:left w:val="single" w:sz="4" w:space="0" w:color="auto"/>
            </w:tcBorders>
            <w:shd w:val="clear" w:color="auto" w:fill="FFFFFF"/>
            <w:vAlign w:val="center"/>
          </w:tcPr>
          <w:p w:rsidR="0093565B" w:rsidRDefault="0093565B" w:rsidP="0093565B"/>
        </w:tc>
        <w:tc>
          <w:tcPr>
            <w:tcW w:w="1718"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280" w:lineRule="exact"/>
              <w:ind w:firstLine="0"/>
              <w:jc w:val="left"/>
            </w:pPr>
            <w:r>
              <w:t>2 508.10.131</w:t>
            </w:r>
          </w:p>
        </w:tc>
        <w:tc>
          <w:tcPr>
            <w:tcW w:w="1738" w:type="dxa"/>
            <w:tcBorders>
              <w:top w:val="single" w:sz="4" w:space="0" w:color="auto"/>
              <w:left w:val="single" w:sz="4" w:space="0" w:color="auto"/>
              <w:right w:val="single" w:sz="4" w:space="0" w:color="auto"/>
            </w:tcBorders>
            <w:shd w:val="clear" w:color="auto" w:fill="FFFFFF"/>
          </w:tcPr>
          <w:p w:rsidR="0093565B" w:rsidRDefault="0093565B" w:rsidP="0093565B">
            <w:pPr>
              <w:pStyle w:val="20"/>
              <w:shd w:val="clear" w:color="auto" w:fill="auto"/>
              <w:spacing w:after="0" w:line="280" w:lineRule="exact"/>
              <w:ind w:firstLine="0"/>
            </w:pPr>
            <w:r>
              <w:t>2 507.10.131</w:t>
            </w:r>
          </w:p>
        </w:tc>
      </w:tr>
      <w:tr w:rsidR="0093565B" w:rsidTr="0093565B">
        <w:trPr>
          <w:trHeight w:hRule="exact" w:val="653"/>
        </w:trPr>
        <w:tc>
          <w:tcPr>
            <w:tcW w:w="682"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3</w:t>
            </w:r>
          </w:p>
        </w:tc>
        <w:tc>
          <w:tcPr>
            <w:tcW w:w="6192"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317" w:lineRule="exact"/>
              <w:ind w:firstLine="0"/>
            </w:pPr>
            <w:r>
              <w:t>Поступили денежные средства от банк</w:t>
            </w:r>
            <w:proofErr w:type="gramStart"/>
            <w:r>
              <w:t>а-</w:t>
            </w:r>
            <w:proofErr w:type="gramEnd"/>
            <w:r>
              <w:t xml:space="preserve"> </w:t>
            </w:r>
            <w:proofErr w:type="spellStart"/>
            <w:r>
              <w:t>эквайера</w:t>
            </w:r>
            <w:proofErr w:type="spellEnd"/>
            <w:r>
              <w:t xml:space="preserve"> на счет учреждения в сумме платежа</w:t>
            </w:r>
          </w:p>
        </w:tc>
        <w:tc>
          <w:tcPr>
            <w:tcW w:w="1718"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2 201.11.510</w:t>
            </w:r>
          </w:p>
        </w:tc>
        <w:tc>
          <w:tcPr>
            <w:tcW w:w="1738"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2 201.23.610</w:t>
            </w:r>
          </w:p>
        </w:tc>
      </w:tr>
      <w:tr w:rsidR="0093565B" w:rsidTr="0093565B">
        <w:trPr>
          <w:trHeight w:hRule="exact" w:val="653"/>
        </w:trPr>
        <w:tc>
          <w:tcPr>
            <w:tcW w:w="682"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4</w:t>
            </w:r>
          </w:p>
        </w:tc>
        <w:tc>
          <w:tcPr>
            <w:tcW w:w="6192"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322" w:lineRule="exact"/>
              <w:ind w:firstLine="0"/>
            </w:pPr>
            <w:r>
              <w:t>Начислены расходы на услуги банк</w:t>
            </w:r>
            <w:proofErr w:type="gramStart"/>
            <w:r>
              <w:t>а-</w:t>
            </w:r>
            <w:proofErr w:type="gramEnd"/>
            <w:r>
              <w:t xml:space="preserve"> </w:t>
            </w:r>
            <w:proofErr w:type="spellStart"/>
            <w:r>
              <w:t>эквайера</w:t>
            </w:r>
            <w:proofErr w:type="spellEnd"/>
            <w:r>
              <w:t xml:space="preserve"> на сумму комиссии</w:t>
            </w:r>
          </w:p>
        </w:tc>
        <w:tc>
          <w:tcPr>
            <w:tcW w:w="1718"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2 401.20.226</w:t>
            </w:r>
          </w:p>
        </w:tc>
        <w:tc>
          <w:tcPr>
            <w:tcW w:w="1738"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2 302.26.735</w:t>
            </w:r>
          </w:p>
        </w:tc>
      </w:tr>
      <w:tr w:rsidR="0093565B" w:rsidTr="0093565B">
        <w:trPr>
          <w:trHeight w:hRule="exact" w:val="662"/>
        </w:trPr>
        <w:tc>
          <w:tcPr>
            <w:tcW w:w="682"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5</w:t>
            </w:r>
          </w:p>
        </w:tc>
        <w:tc>
          <w:tcPr>
            <w:tcW w:w="6192"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322" w:lineRule="exact"/>
              <w:ind w:firstLine="0"/>
            </w:pPr>
            <w:r>
              <w:t>Принято денежное обязательство по оплате комиссии</w:t>
            </w:r>
          </w:p>
        </w:tc>
        <w:tc>
          <w:tcPr>
            <w:tcW w:w="1718"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2 502.11.226</w:t>
            </w:r>
          </w:p>
        </w:tc>
        <w:tc>
          <w:tcPr>
            <w:tcW w:w="1738"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2 502.12.226</w:t>
            </w:r>
          </w:p>
        </w:tc>
      </w:tr>
      <w:tr w:rsidR="0093565B" w:rsidTr="0093565B">
        <w:trPr>
          <w:trHeight w:hRule="exact" w:val="672"/>
        </w:trPr>
        <w:tc>
          <w:tcPr>
            <w:tcW w:w="682"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6</w:t>
            </w:r>
          </w:p>
        </w:tc>
        <w:tc>
          <w:tcPr>
            <w:tcW w:w="6192"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Перечислена комиссия банку-</w:t>
            </w:r>
            <w:proofErr w:type="spellStart"/>
            <w:r>
              <w:t>эквайеру</w:t>
            </w:r>
            <w:proofErr w:type="spellEnd"/>
          </w:p>
        </w:tc>
        <w:tc>
          <w:tcPr>
            <w:tcW w:w="1718" w:type="dxa"/>
            <w:tcBorders>
              <w:top w:val="single" w:sz="4" w:space="0" w:color="auto"/>
              <w:left w:val="single" w:sz="4" w:space="0" w:color="auto"/>
              <w:bottom w:val="single" w:sz="4" w:space="0" w:color="auto"/>
            </w:tcBorders>
            <w:shd w:val="clear" w:color="auto" w:fill="FFFFFF"/>
          </w:tcPr>
          <w:p w:rsidR="0093565B" w:rsidRDefault="0093565B" w:rsidP="0093565B">
            <w:pPr>
              <w:pStyle w:val="20"/>
              <w:shd w:val="clear" w:color="auto" w:fill="auto"/>
              <w:spacing w:after="0" w:line="280" w:lineRule="exact"/>
              <w:ind w:firstLine="0"/>
              <w:jc w:val="left"/>
            </w:pPr>
            <w:r>
              <w:t>2 302.26.835</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425C69" w:rsidRDefault="0093565B" w:rsidP="0093565B">
            <w:pPr>
              <w:pStyle w:val="20"/>
              <w:shd w:val="clear" w:color="auto" w:fill="auto"/>
              <w:spacing w:after="0" w:line="331" w:lineRule="exact"/>
              <w:ind w:firstLine="0"/>
            </w:pPr>
            <w:r>
              <w:t xml:space="preserve">2201.11.610 </w:t>
            </w:r>
          </w:p>
          <w:p w:rsidR="0093565B" w:rsidRDefault="0093565B" w:rsidP="00425C69">
            <w:pPr>
              <w:pStyle w:val="20"/>
              <w:shd w:val="clear" w:color="auto" w:fill="auto"/>
              <w:spacing w:after="0" w:line="331" w:lineRule="exact"/>
              <w:ind w:firstLine="0"/>
            </w:pPr>
            <w:r>
              <w:t>2</w:t>
            </w:r>
            <w:r w:rsidR="00425C69">
              <w:t>.</w:t>
            </w:r>
            <w:r>
              <w:t>18.01.226</w:t>
            </w:r>
          </w:p>
        </w:tc>
      </w:tr>
    </w:tbl>
    <w:p w:rsidR="0093565B" w:rsidRDefault="0093565B" w:rsidP="00340250">
      <w:pPr>
        <w:pStyle w:val="20"/>
        <w:numPr>
          <w:ilvl w:val="0"/>
          <w:numId w:val="50"/>
        </w:numPr>
        <w:shd w:val="clear" w:color="auto" w:fill="auto"/>
        <w:tabs>
          <w:tab w:val="left" w:pos="2405"/>
        </w:tabs>
        <w:spacing w:before="245" w:after="0" w:line="322" w:lineRule="exact"/>
        <w:ind w:right="96" w:firstLine="980"/>
      </w:pPr>
      <w:r>
        <w:t>При уплате в терминале банка, интерне</w:t>
      </w:r>
      <w:proofErr w:type="gramStart"/>
      <w:r>
        <w:t>т-</w:t>
      </w:r>
      <w:proofErr w:type="gramEnd"/>
      <w:r>
        <w:t xml:space="preserve"> </w:t>
      </w:r>
      <w:proofErr w:type="spellStart"/>
      <w:r>
        <w:t>эквайринг</w:t>
      </w:r>
      <w:proofErr w:type="spellEnd"/>
      <w:r>
        <w:t xml:space="preserve">, комиссия </w:t>
      </w:r>
      <w:r>
        <w:lastRenderedPageBreak/>
        <w:t xml:space="preserve">банку- </w:t>
      </w:r>
      <w:proofErr w:type="spellStart"/>
      <w:r>
        <w:t>эквайеру</w:t>
      </w:r>
      <w:proofErr w:type="spellEnd"/>
      <w:r>
        <w:t xml:space="preserve"> уплачивается в момент перечисления денежных средств на расчетный счет учреждения</w:t>
      </w:r>
    </w:p>
    <w:p w:rsidR="0093565B" w:rsidRDefault="0093565B" w:rsidP="0093565B">
      <w:pPr>
        <w:pStyle w:val="20"/>
        <w:shd w:val="clear" w:color="auto" w:fill="auto"/>
        <w:tabs>
          <w:tab w:val="left" w:pos="2405"/>
        </w:tabs>
        <w:spacing w:after="0" w:line="322" w:lineRule="exact"/>
        <w:ind w:right="280" w:firstLine="0"/>
      </w:pPr>
    </w:p>
    <w:tbl>
      <w:tblPr>
        <w:tblW w:w="10206" w:type="dxa"/>
        <w:tblInd w:w="-5" w:type="dxa"/>
        <w:tblLayout w:type="fixed"/>
        <w:tblCellMar>
          <w:left w:w="10" w:type="dxa"/>
          <w:right w:w="10" w:type="dxa"/>
        </w:tblCellMar>
        <w:tblLook w:val="0000" w:firstRow="0" w:lastRow="0" w:firstColumn="0" w:lastColumn="0" w:noHBand="0" w:noVBand="0"/>
      </w:tblPr>
      <w:tblGrid>
        <w:gridCol w:w="709"/>
        <w:gridCol w:w="5954"/>
        <w:gridCol w:w="1984"/>
        <w:gridCol w:w="1559"/>
      </w:tblGrid>
      <w:tr w:rsidR="0093565B" w:rsidTr="00785FA2">
        <w:trPr>
          <w:trHeight w:hRule="exact" w:val="662"/>
        </w:trPr>
        <w:tc>
          <w:tcPr>
            <w:tcW w:w="709"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60" w:line="280" w:lineRule="exact"/>
              <w:ind w:left="140" w:firstLine="0"/>
              <w:jc w:val="left"/>
            </w:pPr>
            <w:r>
              <w:t>№</w:t>
            </w:r>
          </w:p>
          <w:p w:rsidR="0093565B" w:rsidRDefault="0093565B" w:rsidP="0093565B">
            <w:pPr>
              <w:pStyle w:val="20"/>
              <w:shd w:val="clear" w:color="auto" w:fill="auto"/>
              <w:spacing w:before="60" w:after="0" w:line="280" w:lineRule="exact"/>
              <w:ind w:left="140" w:firstLine="0"/>
              <w:jc w:val="left"/>
            </w:pPr>
            <w:proofErr w:type="gramStart"/>
            <w:r>
              <w:rPr>
                <w:rStyle w:val="22"/>
              </w:rPr>
              <w:t>п</w:t>
            </w:r>
            <w:proofErr w:type="gramEnd"/>
            <w:r>
              <w:rPr>
                <w:rStyle w:val="22"/>
              </w:rPr>
              <w:t>/п</w:t>
            </w:r>
          </w:p>
        </w:tc>
        <w:tc>
          <w:tcPr>
            <w:tcW w:w="595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Операция</w:t>
            </w:r>
          </w:p>
        </w:tc>
        <w:tc>
          <w:tcPr>
            <w:tcW w:w="198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Дебет</w:t>
            </w:r>
          </w:p>
        </w:tc>
        <w:tc>
          <w:tcPr>
            <w:tcW w:w="1559"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center"/>
            </w:pPr>
            <w:r>
              <w:rPr>
                <w:rStyle w:val="22"/>
              </w:rPr>
              <w:t>Кредит</w:t>
            </w:r>
          </w:p>
        </w:tc>
      </w:tr>
      <w:tr w:rsidR="0093565B" w:rsidTr="00785FA2">
        <w:trPr>
          <w:trHeight w:hRule="exact" w:val="994"/>
        </w:trPr>
        <w:tc>
          <w:tcPr>
            <w:tcW w:w="709"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left="140" w:firstLine="0"/>
              <w:jc w:val="left"/>
            </w:pPr>
            <w:r>
              <w:t>1</w:t>
            </w:r>
          </w:p>
        </w:tc>
        <w:tc>
          <w:tcPr>
            <w:tcW w:w="595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Проведена оплата платежной картой</w:t>
            </w:r>
          </w:p>
        </w:tc>
        <w:tc>
          <w:tcPr>
            <w:tcW w:w="1984"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331" w:lineRule="exact"/>
              <w:ind w:firstLine="0"/>
              <w:jc w:val="left"/>
            </w:pPr>
            <w:r>
              <w:t>2 201.23.510 2 17.03.131 2 508.10.131</w:t>
            </w:r>
          </w:p>
        </w:tc>
        <w:tc>
          <w:tcPr>
            <w:tcW w:w="1559" w:type="dxa"/>
            <w:tcBorders>
              <w:top w:val="single" w:sz="4" w:space="0" w:color="auto"/>
              <w:left w:val="single" w:sz="4" w:space="0" w:color="auto"/>
              <w:right w:val="single" w:sz="4" w:space="0" w:color="auto"/>
            </w:tcBorders>
            <w:shd w:val="clear" w:color="auto" w:fill="FFFFFF"/>
          </w:tcPr>
          <w:p w:rsidR="0093565B" w:rsidRDefault="0093565B" w:rsidP="0093565B">
            <w:pPr>
              <w:pStyle w:val="20"/>
              <w:shd w:val="clear" w:color="auto" w:fill="auto"/>
              <w:spacing w:after="0" w:line="667" w:lineRule="exact"/>
              <w:ind w:firstLine="0"/>
              <w:jc w:val="left"/>
            </w:pPr>
            <w:r>
              <w:t>2 205.31.667 2 507.10.131</w:t>
            </w:r>
          </w:p>
        </w:tc>
      </w:tr>
      <w:tr w:rsidR="0093565B" w:rsidTr="00785FA2">
        <w:trPr>
          <w:trHeight w:hRule="exact" w:val="667"/>
        </w:trPr>
        <w:tc>
          <w:tcPr>
            <w:tcW w:w="709"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left="140" w:firstLine="0"/>
              <w:jc w:val="left"/>
            </w:pPr>
            <w:r>
              <w:t>2</w:t>
            </w:r>
          </w:p>
        </w:tc>
        <w:tc>
          <w:tcPr>
            <w:tcW w:w="595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pPr>
            <w:r>
              <w:t>Удержана комиссия банко</w:t>
            </w:r>
            <w:proofErr w:type="gramStart"/>
            <w:r>
              <w:t>м-</w:t>
            </w:r>
            <w:proofErr w:type="gramEnd"/>
            <w:r>
              <w:t xml:space="preserve"> </w:t>
            </w:r>
            <w:proofErr w:type="spellStart"/>
            <w:r>
              <w:t>эквайером</w:t>
            </w:r>
            <w:proofErr w:type="spellEnd"/>
          </w:p>
        </w:tc>
        <w:tc>
          <w:tcPr>
            <w:tcW w:w="1984" w:type="dxa"/>
            <w:tcBorders>
              <w:top w:val="single" w:sz="4" w:space="0" w:color="auto"/>
              <w:left w:val="single" w:sz="4" w:space="0" w:color="auto"/>
            </w:tcBorders>
            <w:shd w:val="clear" w:color="auto" w:fill="FFFFFF"/>
          </w:tcPr>
          <w:p w:rsidR="0093565B" w:rsidRDefault="0093565B" w:rsidP="0093565B">
            <w:pPr>
              <w:pStyle w:val="20"/>
              <w:shd w:val="clear" w:color="auto" w:fill="auto"/>
              <w:spacing w:after="0" w:line="280" w:lineRule="exact"/>
              <w:ind w:firstLine="0"/>
              <w:jc w:val="left"/>
            </w:pPr>
            <w:r>
              <w:t>2 302.26.835</w:t>
            </w:r>
          </w:p>
        </w:tc>
        <w:tc>
          <w:tcPr>
            <w:tcW w:w="1559" w:type="dxa"/>
            <w:tcBorders>
              <w:top w:val="single" w:sz="4" w:space="0" w:color="auto"/>
              <w:left w:val="single" w:sz="4" w:space="0" w:color="auto"/>
              <w:right w:val="single" w:sz="4" w:space="0" w:color="auto"/>
            </w:tcBorders>
            <w:shd w:val="clear" w:color="auto" w:fill="FFFFFF"/>
          </w:tcPr>
          <w:p w:rsidR="0093565B" w:rsidRDefault="0093565B" w:rsidP="0093565B">
            <w:pPr>
              <w:pStyle w:val="20"/>
              <w:shd w:val="clear" w:color="auto" w:fill="auto"/>
              <w:spacing w:after="0" w:line="331" w:lineRule="exact"/>
              <w:ind w:firstLine="0"/>
              <w:jc w:val="left"/>
            </w:pPr>
            <w:r>
              <w:t>2 201.23.610 2 18.03.226</w:t>
            </w:r>
          </w:p>
        </w:tc>
      </w:tr>
      <w:tr w:rsidR="0093565B" w:rsidTr="00785FA2">
        <w:trPr>
          <w:trHeight w:hRule="exact" w:val="653"/>
        </w:trPr>
        <w:tc>
          <w:tcPr>
            <w:tcW w:w="709"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left="140" w:firstLine="0"/>
              <w:jc w:val="left"/>
            </w:pPr>
            <w:r>
              <w:t>3</w:t>
            </w:r>
          </w:p>
        </w:tc>
        <w:tc>
          <w:tcPr>
            <w:tcW w:w="5954"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326" w:lineRule="exact"/>
              <w:ind w:firstLine="0"/>
            </w:pPr>
            <w:r>
              <w:t>Начислены расходы на услуги банк</w:t>
            </w:r>
            <w:proofErr w:type="gramStart"/>
            <w:r>
              <w:t>а-</w:t>
            </w:r>
            <w:proofErr w:type="gramEnd"/>
            <w:r>
              <w:t xml:space="preserve"> </w:t>
            </w:r>
            <w:proofErr w:type="spellStart"/>
            <w:r>
              <w:t>эквайера</w:t>
            </w:r>
            <w:proofErr w:type="spellEnd"/>
            <w:r>
              <w:t xml:space="preserve"> на сумму комиссии</w:t>
            </w:r>
          </w:p>
        </w:tc>
        <w:tc>
          <w:tcPr>
            <w:tcW w:w="198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2 401.20.226</w:t>
            </w:r>
          </w:p>
        </w:tc>
        <w:tc>
          <w:tcPr>
            <w:tcW w:w="1559"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2 302.26.735</w:t>
            </w:r>
          </w:p>
        </w:tc>
      </w:tr>
      <w:tr w:rsidR="0093565B" w:rsidTr="00785FA2">
        <w:trPr>
          <w:trHeight w:hRule="exact" w:val="667"/>
        </w:trPr>
        <w:tc>
          <w:tcPr>
            <w:tcW w:w="709"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left="140" w:firstLine="0"/>
              <w:jc w:val="left"/>
            </w:pPr>
            <w:r>
              <w:t>4</w:t>
            </w:r>
          </w:p>
        </w:tc>
        <w:tc>
          <w:tcPr>
            <w:tcW w:w="5954" w:type="dxa"/>
            <w:tcBorders>
              <w:top w:val="single" w:sz="4" w:space="0" w:color="auto"/>
              <w:left w:val="single" w:sz="4" w:space="0" w:color="auto"/>
              <w:bottom w:val="single" w:sz="4" w:space="0" w:color="auto"/>
            </w:tcBorders>
            <w:shd w:val="clear" w:color="auto" w:fill="FFFFFF"/>
            <w:vAlign w:val="bottom"/>
          </w:tcPr>
          <w:p w:rsidR="0093565B" w:rsidRDefault="0093565B" w:rsidP="0093565B">
            <w:pPr>
              <w:pStyle w:val="20"/>
              <w:shd w:val="clear" w:color="auto" w:fill="auto"/>
              <w:spacing w:after="0" w:line="322" w:lineRule="exact"/>
              <w:ind w:firstLine="0"/>
            </w:pPr>
            <w:r>
              <w:t>Поступили денежные средства от банк</w:t>
            </w:r>
            <w:proofErr w:type="gramStart"/>
            <w:r>
              <w:t>а-</w:t>
            </w:r>
            <w:proofErr w:type="gramEnd"/>
            <w:r>
              <w:t xml:space="preserve"> </w:t>
            </w:r>
            <w:proofErr w:type="spellStart"/>
            <w:r>
              <w:t>эквайера</w:t>
            </w:r>
            <w:proofErr w:type="spellEnd"/>
            <w:r>
              <w:t xml:space="preserve"> на счет учреждения в сумме платежа</w:t>
            </w:r>
          </w:p>
        </w:tc>
        <w:tc>
          <w:tcPr>
            <w:tcW w:w="1984"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2201.11.510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2 201.23.610</w:t>
            </w:r>
          </w:p>
        </w:tc>
      </w:tr>
      <w:tr w:rsidR="0093565B" w:rsidTr="00785FA2">
        <w:trPr>
          <w:trHeight w:hRule="exact" w:val="346"/>
        </w:trPr>
        <w:tc>
          <w:tcPr>
            <w:tcW w:w="709" w:type="dxa"/>
            <w:tcBorders>
              <w:top w:val="single" w:sz="4" w:space="0" w:color="auto"/>
              <w:left w:val="single" w:sz="4" w:space="0" w:color="auto"/>
            </w:tcBorders>
            <w:shd w:val="clear" w:color="auto" w:fill="FFFFFF"/>
          </w:tcPr>
          <w:p w:rsidR="0093565B" w:rsidRDefault="0093565B" w:rsidP="0093565B">
            <w:pPr>
              <w:rPr>
                <w:sz w:val="10"/>
                <w:szCs w:val="10"/>
              </w:rPr>
            </w:pPr>
          </w:p>
        </w:tc>
        <w:tc>
          <w:tcPr>
            <w:tcW w:w="5954"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280" w:lineRule="exact"/>
              <w:ind w:firstLine="0"/>
            </w:pPr>
            <w:r>
              <w:t>за вычетом суммы комиссии</w:t>
            </w:r>
          </w:p>
        </w:tc>
        <w:tc>
          <w:tcPr>
            <w:tcW w:w="1984" w:type="dxa"/>
            <w:tcBorders>
              <w:top w:val="single" w:sz="4" w:space="0" w:color="auto"/>
              <w:left w:val="single" w:sz="4" w:space="0" w:color="auto"/>
            </w:tcBorders>
            <w:shd w:val="clear" w:color="auto" w:fill="FFFFFF"/>
          </w:tcPr>
          <w:p w:rsidR="0093565B" w:rsidRDefault="0093565B" w:rsidP="0093565B">
            <w:pPr>
              <w:rPr>
                <w:sz w:val="10"/>
                <w:szCs w:val="10"/>
              </w:rPr>
            </w:pPr>
          </w:p>
        </w:tc>
        <w:tc>
          <w:tcPr>
            <w:tcW w:w="1559" w:type="dxa"/>
            <w:tcBorders>
              <w:top w:val="single" w:sz="4" w:space="0" w:color="auto"/>
              <w:left w:val="single" w:sz="4" w:space="0" w:color="auto"/>
              <w:right w:val="single" w:sz="4" w:space="0" w:color="auto"/>
            </w:tcBorders>
            <w:shd w:val="clear" w:color="auto" w:fill="FFFFFF"/>
          </w:tcPr>
          <w:p w:rsidR="0093565B" w:rsidRDefault="0093565B" w:rsidP="0093565B">
            <w:pPr>
              <w:rPr>
                <w:sz w:val="10"/>
                <w:szCs w:val="10"/>
              </w:rPr>
            </w:pPr>
          </w:p>
        </w:tc>
      </w:tr>
      <w:tr w:rsidR="0093565B" w:rsidTr="00785FA2">
        <w:trPr>
          <w:trHeight w:hRule="exact" w:val="653"/>
        </w:trPr>
        <w:tc>
          <w:tcPr>
            <w:tcW w:w="709"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5</w:t>
            </w:r>
          </w:p>
        </w:tc>
        <w:tc>
          <w:tcPr>
            <w:tcW w:w="5954" w:type="dxa"/>
            <w:tcBorders>
              <w:top w:val="single" w:sz="4" w:space="0" w:color="auto"/>
              <w:left w:val="single" w:sz="4" w:space="0" w:color="auto"/>
            </w:tcBorders>
            <w:shd w:val="clear" w:color="auto" w:fill="FFFFFF"/>
            <w:vAlign w:val="bottom"/>
          </w:tcPr>
          <w:p w:rsidR="0093565B" w:rsidRDefault="0093565B" w:rsidP="0093565B">
            <w:pPr>
              <w:pStyle w:val="20"/>
              <w:shd w:val="clear" w:color="auto" w:fill="auto"/>
              <w:spacing w:after="0" w:line="322" w:lineRule="exact"/>
              <w:ind w:firstLine="0"/>
            </w:pPr>
            <w:r>
              <w:t>Приняты обязательства на текущий финансовый год на сумму комиссии</w:t>
            </w:r>
          </w:p>
        </w:tc>
        <w:tc>
          <w:tcPr>
            <w:tcW w:w="1984"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2 506.10.226</w:t>
            </w:r>
          </w:p>
        </w:tc>
        <w:tc>
          <w:tcPr>
            <w:tcW w:w="1559"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2 502.11.226</w:t>
            </w:r>
          </w:p>
        </w:tc>
      </w:tr>
      <w:tr w:rsidR="0093565B" w:rsidTr="00785FA2">
        <w:trPr>
          <w:trHeight w:hRule="exact" w:val="672"/>
        </w:trPr>
        <w:tc>
          <w:tcPr>
            <w:tcW w:w="709"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6</w:t>
            </w:r>
          </w:p>
        </w:tc>
        <w:tc>
          <w:tcPr>
            <w:tcW w:w="5954" w:type="dxa"/>
            <w:tcBorders>
              <w:top w:val="single" w:sz="4" w:space="0" w:color="auto"/>
              <w:left w:val="single" w:sz="4" w:space="0" w:color="auto"/>
              <w:bottom w:val="single" w:sz="4" w:space="0" w:color="auto"/>
            </w:tcBorders>
            <w:shd w:val="clear" w:color="auto" w:fill="FFFFFF"/>
          </w:tcPr>
          <w:p w:rsidR="0093565B" w:rsidRDefault="0093565B" w:rsidP="0093565B">
            <w:pPr>
              <w:pStyle w:val="20"/>
              <w:shd w:val="clear" w:color="auto" w:fill="auto"/>
              <w:spacing w:after="0" w:line="317" w:lineRule="exact"/>
              <w:ind w:firstLine="0"/>
            </w:pPr>
            <w:r>
              <w:t>Принято денежное обязательство по оплате комиссии</w:t>
            </w:r>
          </w:p>
        </w:tc>
        <w:tc>
          <w:tcPr>
            <w:tcW w:w="1984"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2 502.11.226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80" w:lineRule="exact"/>
              <w:ind w:firstLine="0"/>
              <w:jc w:val="left"/>
            </w:pPr>
            <w:r>
              <w:t>2 502.12.226</w:t>
            </w:r>
          </w:p>
        </w:tc>
      </w:tr>
    </w:tbl>
    <w:p w:rsidR="0093565B" w:rsidRDefault="0093565B" w:rsidP="00785FA2">
      <w:pPr>
        <w:pStyle w:val="90"/>
        <w:numPr>
          <w:ilvl w:val="0"/>
          <w:numId w:val="49"/>
        </w:numPr>
        <w:shd w:val="clear" w:color="auto" w:fill="auto"/>
        <w:tabs>
          <w:tab w:val="left" w:pos="1775"/>
        </w:tabs>
        <w:spacing w:before="333" w:after="244" w:line="280" w:lineRule="exact"/>
        <w:ind w:left="260" w:right="96" w:firstLine="720"/>
        <w:jc w:val="both"/>
      </w:pPr>
      <w:r>
        <w:t>Денежные документы</w:t>
      </w:r>
    </w:p>
    <w:p w:rsidR="0093565B" w:rsidRDefault="0093565B" w:rsidP="00785FA2">
      <w:pPr>
        <w:pStyle w:val="20"/>
        <w:numPr>
          <w:ilvl w:val="0"/>
          <w:numId w:val="52"/>
        </w:numPr>
        <w:shd w:val="clear" w:color="auto" w:fill="auto"/>
        <w:tabs>
          <w:tab w:val="left" w:pos="2299"/>
        </w:tabs>
        <w:spacing w:after="0" w:line="322" w:lineRule="exact"/>
        <w:ind w:left="260" w:right="96" w:firstLine="720"/>
      </w:pPr>
      <w:r>
        <w:t>В составе денежных документов учитываются:</w:t>
      </w:r>
    </w:p>
    <w:p w:rsidR="0093565B" w:rsidRDefault="0093565B" w:rsidP="00785FA2">
      <w:pPr>
        <w:pStyle w:val="20"/>
        <w:numPr>
          <w:ilvl w:val="0"/>
          <w:numId w:val="33"/>
        </w:numPr>
        <w:shd w:val="clear" w:color="auto" w:fill="auto"/>
        <w:tabs>
          <w:tab w:val="left" w:pos="1693"/>
        </w:tabs>
        <w:spacing w:after="0" w:line="322" w:lineRule="exact"/>
        <w:ind w:left="260" w:right="96" w:firstLine="720"/>
      </w:pPr>
      <w:r>
        <w:t>почтовые марки;</w:t>
      </w:r>
    </w:p>
    <w:p w:rsidR="0093565B" w:rsidRDefault="0093565B" w:rsidP="00785FA2">
      <w:pPr>
        <w:pStyle w:val="20"/>
        <w:numPr>
          <w:ilvl w:val="0"/>
          <w:numId w:val="33"/>
        </w:numPr>
        <w:shd w:val="clear" w:color="auto" w:fill="auto"/>
        <w:tabs>
          <w:tab w:val="left" w:pos="1693"/>
        </w:tabs>
        <w:spacing w:after="0" w:line="322" w:lineRule="exact"/>
        <w:ind w:left="260" w:right="96" w:firstLine="720"/>
      </w:pPr>
      <w:r>
        <w:t>маркированные конверты;</w:t>
      </w:r>
    </w:p>
    <w:p w:rsidR="0093565B" w:rsidRDefault="0093565B" w:rsidP="00785FA2">
      <w:pPr>
        <w:pStyle w:val="20"/>
        <w:numPr>
          <w:ilvl w:val="0"/>
          <w:numId w:val="33"/>
        </w:numPr>
        <w:shd w:val="clear" w:color="auto" w:fill="auto"/>
        <w:tabs>
          <w:tab w:val="left" w:pos="1693"/>
        </w:tabs>
        <w:spacing w:after="0" w:line="322" w:lineRule="exact"/>
        <w:ind w:left="260" w:right="96" w:firstLine="720"/>
      </w:pPr>
      <w:r>
        <w:t>парковочные карты;</w:t>
      </w:r>
    </w:p>
    <w:p w:rsidR="0093565B" w:rsidRDefault="0093565B" w:rsidP="00785FA2">
      <w:pPr>
        <w:pStyle w:val="20"/>
        <w:numPr>
          <w:ilvl w:val="0"/>
          <w:numId w:val="33"/>
        </w:numPr>
        <w:shd w:val="clear" w:color="auto" w:fill="auto"/>
        <w:tabs>
          <w:tab w:val="left" w:pos="1693"/>
        </w:tabs>
        <w:spacing w:after="0" w:line="322" w:lineRule="exact"/>
        <w:ind w:left="260" w:right="96" w:firstLine="720"/>
      </w:pPr>
      <w:r>
        <w:t>оплаченные талоны на бензин и масла;</w:t>
      </w:r>
    </w:p>
    <w:p w:rsidR="0093565B" w:rsidRDefault="0093565B" w:rsidP="00340250">
      <w:pPr>
        <w:pStyle w:val="20"/>
        <w:numPr>
          <w:ilvl w:val="0"/>
          <w:numId w:val="33"/>
        </w:numPr>
        <w:shd w:val="clear" w:color="auto" w:fill="auto"/>
        <w:tabs>
          <w:tab w:val="left" w:pos="1693"/>
        </w:tabs>
        <w:spacing w:after="0" w:line="322" w:lineRule="exact"/>
        <w:ind w:right="96" w:firstLine="980"/>
      </w:pPr>
      <w:r>
        <w:t>проездные билеты на отдельные виды транспорта:</w:t>
      </w:r>
      <w:r w:rsidR="00122AB6">
        <w:t xml:space="preserve"> </w:t>
      </w:r>
      <w:r>
        <w:t>ави</w:t>
      </w:r>
      <w:proofErr w:type="gramStart"/>
      <w:r>
        <w:t>а-</w:t>
      </w:r>
      <w:proofErr w:type="gramEnd"/>
      <w:r>
        <w:t xml:space="preserve"> и</w:t>
      </w:r>
      <w:r w:rsidR="00122AB6">
        <w:t xml:space="preserve"> </w:t>
      </w:r>
      <w:r>
        <w:t>железнодорожные билеты;</w:t>
      </w:r>
    </w:p>
    <w:p w:rsidR="0093565B" w:rsidRDefault="0093565B" w:rsidP="00785FA2">
      <w:pPr>
        <w:pStyle w:val="20"/>
        <w:numPr>
          <w:ilvl w:val="0"/>
          <w:numId w:val="33"/>
        </w:numPr>
        <w:shd w:val="clear" w:color="auto" w:fill="auto"/>
        <w:tabs>
          <w:tab w:val="left" w:pos="1693"/>
        </w:tabs>
        <w:spacing w:after="0" w:line="322" w:lineRule="exact"/>
        <w:ind w:left="260" w:right="96" w:firstLine="720"/>
      </w:pPr>
      <w:r>
        <w:t>единые проездные билеты и др.</w:t>
      </w:r>
    </w:p>
    <w:p w:rsidR="0093565B" w:rsidRDefault="0093565B" w:rsidP="00340250">
      <w:pPr>
        <w:pStyle w:val="20"/>
        <w:numPr>
          <w:ilvl w:val="0"/>
          <w:numId w:val="52"/>
        </w:numPr>
        <w:shd w:val="clear" w:color="auto" w:fill="auto"/>
        <w:tabs>
          <w:tab w:val="left" w:pos="2299"/>
        </w:tabs>
        <w:spacing w:after="300" w:line="322" w:lineRule="exact"/>
        <w:ind w:right="96" w:firstLine="980"/>
      </w:pPr>
      <w:r>
        <w:t>Денежные документы принимаются в «Фондовую» кассу учреждения и учитываются по фактической стоимости.</w:t>
      </w:r>
    </w:p>
    <w:p w:rsidR="0093565B" w:rsidRDefault="0093565B" w:rsidP="00340250">
      <w:pPr>
        <w:pStyle w:val="20"/>
        <w:numPr>
          <w:ilvl w:val="0"/>
          <w:numId w:val="52"/>
        </w:numPr>
        <w:shd w:val="clear" w:color="auto" w:fill="auto"/>
        <w:tabs>
          <w:tab w:val="left" w:pos="2299"/>
        </w:tabs>
        <w:spacing w:after="300" w:line="322" w:lineRule="exact"/>
        <w:ind w:right="96" w:firstLine="720"/>
      </w:pPr>
      <w:r>
        <w:t>Аналитический учет денежных документов ведется по их видам и количеству в карточке учета средств и расчетов (ф. 0504051) на счете 0.201.35.000 «Денежные документы».</w:t>
      </w:r>
    </w:p>
    <w:p w:rsidR="0093565B" w:rsidRPr="00587203" w:rsidRDefault="0093565B" w:rsidP="00785FA2">
      <w:pPr>
        <w:pStyle w:val="90"/>
        <w:numPr>
          <w:ilvl w:val="0"/>
          <w:numId w:val="49"/>
        </w:numPr>
        <w:shd w:val="clear" w:color="auto" w:fill="auto"/>
        <w:tabs>
          <w:tab w:val="left" w:pos="1779"/>
        </w:tabs>
        <w:spacing w:after="240" w:line="280" w:lineRule="exact"/>
        <w:ind w:left="260" w:right="96" w:firstLine="720"/>
      </w:pPr>
      <w:r w:rsidRPr="00587203">
        <w:t>Расчеты с подотчетными лицами</w:t>
      </w:r>
    </w:p>
    <w:p w:rsidR="0093565B" w:rsidRPr="00587203" w:rsidRDefault="0093565B" w:rsidP="00340250">
      <w:pPr>
        <w:pStyle w:val="20"/>
        <w:numPr>
          <w:ilvl w:val="0"/>
          <w:numId w:val="53"/>
        </w:numPr>
        <w:shd w:val="clear" w:color="auto" w:fill="auto"/>
        <w:tabs>
          <w:tab w:val="left" w:pos="2299"/>
        </w:tabs>
        <w:spacing w:after="304" w:line="326" w:lineRule="exact"/>
        <w:ind w:right="96" w:firstLine="980"/>
      </w:pPr>
      <w:r w:rsidRPr="00587203">
        <w:t>Выдача денежных средств под отчет в учреждении производится путем перечисления на зарплатную банковскую карту работника.</w:t>
      </w:r>
    </w:p>
    <w:p w:rsidR="0093565B" w:rsidRDefault="0093565B" w:rsidP="00340250">
      <w:pPr>
        <w:pStyle w:val="20"/>
        <w:numPr>
          <w:ilvl w:val="0"/>
          <w:numId w:val="53"/>
        </w:numPr>
        <w:shd w:val="clear" w:color="auto" w:fill="auto"/>
        <w:tabs>
          <w:tab w:val="left" w:pos="2299"/>
        </w:tabs>
        <w:spacing w:after="300" w:line="322" w:lineRule="exact"/>
        <w:ind w:right="96" w:firstLine="980"/>
      </w:pPr>
      <w:r w:rsidRPr="00587203">
        <w:t>Перечень должностей работников, имеющих право получать денежные документы и денежные средства на приобретение товаров (работ, услуг), утверждаетс</w:t>
      </w:r>
      <w:r w:rsidR="006D30F7">
        <w:t>я приказом руководителя.</w:t>
      </w:r>
    </w:p>
    <w:p w:rsidR="006D30F7" w:rsidRPr="00587203" w:rsidRDefault="006D30F7" w:rsidP="00340250">
      <w:pPr>
        <w:pStyle w:val="20"/>
        <w:numPr>
          <w:ilvl w:val="0"/>
          <w:numId w:val="53"/>
        </w:numPr>
        <w:shd w:val="clear" w:color="auto" w:fill="auto"/>
        <w:tabs>
          <w:tab w:val="left" w:pos="2405"/>
        </w:tabs>
        <w:spacing w:after="0" w:line="322" w:lineRule="exact"/>
        <w:ind w:right="96" w:firstLine="993"/>
      </w:pPr>
      <w:r w:rsidRPr="00587203">
        <w:lastRenderedPageBreak/>
        <w:t xml:space="preserve">Выдача денежных средств и денежных документов под отчет производится в соответствии с Положением о выдаче под отчет денежных средств и денежных документов, о составлении и предоставлении отчетов подотчетными лицами, приведенным в Приложении № </w:t>
      </w:r>
      <w:r w:rsidR="00F2133A">
        <w:t>10</w:t>
      </w:r>
      <w:r w:rsidRPr="00587203">
        <w:t xml:space="preserve"> к настоящей Учетной политике</w:t>
      </w:r>
      <w:r w:rsidR="00340250">
        <w:t>.</w:t>
      </w:r>
    </w:p>
    <w:p w:rsidR="0093565B" w:rsidRDefault="0093565B" w:rsidP="00340250">
      <w:pPr>
        <w:pStyle w:val="20"/>
        <w:numPr>
          <w:ilvl w:val="0"/>
          <w:numId w:val="54"/>
        </w:numPr>
        <w:shd w:val="clear" w:color="auto" w:fill="auto"/>
        <w:tabs>
          <w:tab w:val="left" w:pos="2368"/>
        </w:tabs>
        <w:spacing w:after="300" w:line="322" w:lineRule="exact"/>
        <w:ind w:right="96" w:firstLine="980"/>
      </w:pPr>
      <w:r w:rsidRPr="00587203">
        <w:t>Выдача денежных средств на транспортные расходы, хозяйственные расходы производится лицам, заключившим с администрацией договор о полной индивидуальной материальной ответственности, а также при условии ознакомления подотчетных лиц с Положением о выдаче под отчет денежных средств и денежных документов, о составлении и предоставлении отчетов подотчетными лицами.</w:t>
      </w:r>
    </w:p>
    <w:p w:rsidR="007E76F4" w:rsidRPr="00587203" w:rsidRDefault="007E76F4" w:rsidP="00340250">
      <w:pPr>
        <w:pStyle w:val="20"/>
        <w:numPr>
          <w:ilvl w:val="0"/>
          <w:numId w:val="54"/>
        </w:numPr>
        <w:shd w:val="clear" w:color="auto" w:fill="auto"/>
        <w:tabs>
          <w:tab w:val="left" w:pos="2368"/>
        </w:tabs>
        <w:spacing w:after="300" w:line="322" w:lineRule="exact"/>
        <w:ind w:right="96" w:firstLine="980"/>
      </w:pPr>
      <w:r w:rsidRPr="00587203">
        <w:t>Порядок расчетов с подотчетными лицами, находящимися в командировках, определен Приложением № 1</w:t>
      </w:r>
      <w:r w:rsidR="00F2133A">
        <w:t>1</w:t>
      </w:r>
      <w:r w:rsidRPr="00587203">
        <w:t xml:space="preserve"> - Положение о служебных командировках</w:t>
      </w:r>
      <w:r>
        <w:t>.</w:t>
      </w:r>
    </w:p>
    <w:p w:rsidR="0093565B" w:rsidRDefault="0093565B" w:rsidP="00785FA2">
      <w:pPr>
        <w:pStyle w:val="90"/>
        <w:numPr>
          <w:ilvl w:val="0"/>
          <w:numId w:val="55"/>
        </w:numPr>
        <w:shd w:val="clear" w:color="auto" w:fill="auto"/>
        <w:tabs>
          <w:tab w:val="left" w:pos="1720"/>
        </w:tabs>
        <w:spacing w:after="299" w:line="280" w:lineRule="exact"/>
        <w:ind w:left="280" w:right="96" w:firstLine="700"/>
      </w:pPr>
      <w:r w:rsidRPr="0093565B">
        <w:t xml:space="preserve"> </w:t>
      </w:r>
      <w:r>
        <w:t>Расчеты по ущербу и иным доходам</w:t>
      </w:r>
    </w:p>
    <w:p w:rsidR="0093565B" w:rsidRDefault="0093565B" w:rsidP="00340250">
      <w:pPr>
        <w:pStyle w:val="20"/>
        <w:numPr>
          <w:ilvl w:val="0"/>
          <w:numId w:val="56"/>
        </w:numPr>
        <w:shd w:val="clear" w:color="auto" w:fill="auto"/>
        <w:tabs>
          <w:tab w:val="left" w:pos="1843"/>
        </w:tabs>
        <w:spacing w:after="300" w:line="322" w:lineRule="exact"/>
        <w:ind w:right="96" w:firstLine="980"/>
      </w:pPr>
      <w:r>
        <w:t>Расчеты по доходам от компенсации затрат, а также доходов от штрафов, пеней, неустоек, возмещения ущерба и иных аналогичных доходов отражаются по счету 209.00 «Расчеты по ущербу и иным доходам»</w:t>
      </w:r>
    </w:p>
    <w:p w:rsidR="0093565B" w:rsidRDefault="0093565B" w:rsidP="00340250">
      <w:pPr>
        <w:pStyle w:val="20"/>
        <w:numPr>
          <w:ilvl w:val="0"/>
          <w:numId w:val="56"/>
        </w:numPr>
        <w:shd w:val="clear" w:color="auto" w:fill="auto"/>
        <w:tabs>
          <w:tab w:val="left" w:pos="1843"/>
        </w:tabs>
        <w:spacing w:after="300" w:line="322" w:lineRule="exact"/>
        <w:ind w:right="96" w:firstLine="980"/>
      </w:pPr>
      <w:r>
        <w:t>Поступление денежных средств от виновных лиц в возмещение ущерба, причиненного финансовым и нефинансовым активам, отражается по коду финансового обеспечения «2»- приносящая доход деятельность.</w:t>
      </w:r>
    </w:p>
    <w:p w:rsidR="0093565B" w:rsidRDefault="0093565B" w:rsidP="00340250">
      <w:pPr>
        <w:pStyle w:val="20"/>
        <w:numPr>
          <w:ilvl w:val="0"/>
          <w:numId w:val="56"/>
        </w:numPr>
        <w:shd w:val="clear" w:color="auto" w:fill="auto"/>
        <w:tabs>
          <w:tab w:val="left" w:pos="1843"/>
        </w:tabs>
        <w:spacing w:after="300" w:line="322" w:lineRule="exact"/>
        <w:ind w:right="96" w:firstLine="980"/>
      </w:pPr>
      <w:r>
        <w:t>Доходы от деятельности учреждения в виде штрафов (пеней, неустоек) от договоров и иных гражданск</w:t>
      </w:r>
      <w:proofErr w:type="gramStart"/>
      <w:r>
        <w:t>о-</w:t>
      </w:r>
      <w:proofErr w:type="gramEnd"/>
      <w:r>
        <w:t xml:space="preserve"> правовых сделок, заключенных от имени учреждения, поступают в самостоятельное распоряжение учреждения и отражаются по коду вида деятельности «2»- приносящая доход деятельность.</w:t>
      </w:r>
    </w:p>
    <w:p w:rsidR="0093565B" w:rsidRDefault="0093565B" w:rsidP="00340250">
      <w:pPr>
        <w:pStyle w:val="20"/>
        <w:numPr>
          <w:ilvl w:val="0"/>
          <w:numId w:val="56"/>
        </w:numPr>
        <w:shd w:val="clear" w:color="auto" w:fill="auto"/>
        <w:tabs>
          <w:tab w:val="left" w:pos="1843"/>
        </w:tabs>
        <w:spacing w:after="0" w:line="322" w:lineRule="exact"/>
        <w:ind w:right="96" w:firstLine="980"/>
      </w:pPr>
      <w:r>
        <w:t>Расчеты по доходам от возвратов дебиторской задолженности прошлых лет ведутся с использованием счета 209.34.000 «Расчеты по доходам от компенсации затрат». К подобным доходам относятся:</w:t>
      </w:r>
    </w:p>
    <w:p w:rsidR="0093565B" w:rsidRDefault="0093565B" w:rsidP="00785FA2">
      <w:pPr>
        <w:pStyle w:val="20"/>
        <w:numPr>
          <w:ilvl w:val="0"/>
          <w:numId w:val="57"/>
        </w:numPr>
        <w:shd w:val="clear" w:color="auto" w:fill="auto"/>
        <w:tabs>
          <w:tab w:val="left" w:pos="1693"/>
        </w:tabs>
        <w:spacing w:after="0" w:line="322" w:lineRule="exact"/>
        <w:ind w:left="1700" w:right="96" w:hanging="360"/>
        <w:jc w:val="left"/>
      </w:pPr>
      <w:r>
        <w:t xml:space="preserve">возвраты дебиторской задолженности от </w:t>
      </w:r>
      <w:r w:rsidRPr="009B09E6">
        <w:t>Фонда пенсионного и социального страхования Российской Федерации</w:t>
      </w:r>
      <w:r>
        <w:t>;</w:t>
      </w:r>
    </w:p>
    <w:p w:rsidR="0093565B" w:rsidRDefault="0093565B" w:rsidP="00785FA2">
      <w:pPr>
        <w:pStyle w:val="20"/>
        <w:numPr>
          <w:ilvl w:val="0"/>
          <w:numId w:val="57"/>
        </w:numPr>
        <w:shd w:val="clear" w:color="auto" w:fill="auto"/>
        <w:tabs>
          <w:tab w:val="left" w:pos="1693"/>
        </w:tabs>
        <w:spacing w:after="0" w:line="322" w:lineRule="exact"/>
        <w:ind w:left="1700" w:right="96" w:hanging="360"/>
        <w:jc w:val="left"/>
      </w:pPr>
      <w:proofErr w:type="gramStart"/>
      <w:r>
        <w:t>предварительные оплаты, подлежащие возврату контрагентом в случае расторжения договоров (контрактов) и по результатам претензионной</w:t>
      </w:r>
      <w:proofErr w:type="gramEnd"/>
    </w:p>
    <w:p w:rsidR="0093565B" w:rsidRDefault="0093565B" w:rsidP="00785FA2">
      <w:pPr>
        <w:pStyle w:val="20"/>
        <w:shd w:val="clear" w:color="auto" w:fill="auto"/>
        <w:spacing w:after="0" w:line="322" w:lineRule="exact"/>
        <w:ind w:left="1700" w:right="96" w:firstLine="0"/>
        <w:jc w:val="left"/>
      </w:pPr>
      <w:r>
        <w:t>работы;</w:t>
      </w:r>
    </w:p>
    <w:p w:rsidR="0093565B" w:rsidRDefault="0093565B" w:rsidP="00785FA2">
      <w:pPr>
        <w:pStyle w:val="20"/>
        <w:numPr>
          <w:ilvl w:val="0"/>
          <w:numId w:val="57"/>
        </w:numPr>
        <w:shd w:val="clear" w:color="auto" w:fill="auto"/>
        <w:tabs>
          <w:tab w:val="left" w:pos="1693"/>
        </w:tabs>
        <w:spacing w:after="300" w:line="322" w:lineRule="exact"/>
        <w:ind w:left="1340" w:right="96" w:firstLine="0"/>
      </w:pPr>
      <w:r>
        <w:t>иные аналогичные доходы прошлых лет</w:t>
      </w:r>
    </w:p>
    <w:p w:rsidR="0093565B" w:rsidRDefault="0093565B" w:rsidP="00340250">
      <w:pPr>
        <w:pStyle w:val="20"/>
        <w:numPr>
          <w:ilvl w:val="0"/>
          <w:numId w:val="56"/>
        </w:numPr>
        <w:shd w:val="clear" w:color="auto" w:fill="auto"/>
        <w:tabs>
          <w:tab w:val="left" w:pos="1843"/>
        </w:tabs>
        <w:spacing w:after="300" w:line="322" w:lineRule="exact"/>
        <w:ind w:right="96" w:firstLine="980"/>
        <w:jc w:val="left"/>
      </w:pPr>
      <w:proofErr w:type="gramStart"/>
      <w:r>
        <w:t>Возврат дебиторской задолженности текущего года отражается через восстановление кассовых расходов с применением той же классификации операций сектора государственного управления, по которой эта задолженность образовалась.</w:t>
      </w:r>
      <w:proofErr w:type="gramEnd"/>
    </w:p>
    <w:p w:rsidR="0093565B" w:rsidRDefault="0093565B" w:rsidP="00340250">
      <w:pPr>
        <w:pStyle w:val="20"/>
        <w:numPr>
          <w:ilvl w:val="0"/>
          <w:numId w:val="56"/>
        </w:numPr>
        <w:shd w:val="clear" w:color="auto" w:fill="auto"/>
        <w:tabs>
          <w:tab w:val="left" w:pos="1843"/>
        </w:tabs>
        <w:spacing w:after="300" w:line="322" w:lineRule="exact"/>
        <w:ind w:right="96" w:firstLine="980"/>
        <w:jc w:val="left"/>
      </w:pPr>
      <w:r>
        <w:lastRenderedPageBreak/>
        <w:t>В случае если поставка товара не предполагается и инициировано расторжение договора с контрагентом, и действующих договоров нет, а возврат товара произошел, то формируются следующие</w:t>
      </w:r>
      <w:r w:rsidR="00497651">
        <w:t>:</w:t>
      </w:r>
    </w:p>
    <w:p w:rsidR="00497651" w:rsidRDefault="00497651" w:rsidP="00497651">
      <w:pPr>
        <w:pStyle w:val="20"/>
        <w:shd w:val="clear" w:color="auto" w:fill="auto"/>
        <w:tabs>
          <w:tab w:val="left" w:pos="2368"/>
        </w:tabs>
        <w:spacing w:after="300" w:line="322" w:lineRule="exact"/>
        <w:ind w:left="980" w:right="96" w:firstLine="0"/>
        <w:jc w:val="left"/>
      </w:pPr>
    </w:p>
    <w:tbl>
      <w:tblPr>
        <w:tblStyle w:val="af"/>
        <w:tblW w:w="10206" w:type="dxa"/>
        <w:tblInd w:w="-5" w:type="dxa"/>
        <w:tblLook w:val="04A0" w:firstRow="1" w:lastRow="0" w:firstColumn="1" w:lastColumn="0" w:noHBand="0" w:noVBand="1"/>
      </w:tblPr>
      <w:tblGrid>
        <w:gridCol w:w="6096"/>
        <w:gridCol w:w="1984"/>
        <w:gridCol w:w="2126"/>
      </w:tblGrid>
      <w:tr w:rsidR="0093565B" w:rsidTr="00FF0764">
        <w:tc>
          <w:tcPr>
            <w:tcW w:w="6096" w:type="dxa"/>
          </w:tcPr>
          <w:p w:rsidR="0093565B" w:rsidRDefault="0093565B" w:rsidP="0093565B">
            <w:pPr>
              <w:pStyle w:val="20"/>
              <w:shd w:val="clear" w:color="auto" w:fill="auto"/>
              <w:tabs>
                <w:tab w:val="left" w:pos="2368"/>
              </w:tabs>
              <w:spacing w:after="333" w:line="322" w:lineRule="exact"/>
              <w:ind w:right="280" w:firstLine="0"/>
            </w:pPr>
            <w:r>
              <w:t>Содержание операции</w:t>
            </w:r>
          </w:p>
        </w:tc>
        <w:tc>
          <w:tcPr>
            <w:tcW w:w="1984" w:type="dxa"/>
          </w:tcPr>
          <w:p w:rsidR="0093565B" w:rsidRDefault="0093565B" w:rsidP="0093565B">
            <w:pPr>
              <w:pStyle w:val="20"/>
              <w:shd w:val="clear" w:color="auto" w:fill="auto"/>
              <w:tabs>
                <w:tab w:val="left" w:pos="2368"/>
              </w:tabs>
              <w:spacing w:after="333" w:line="322" w:lineRule="exact"/>
              <w:ind w:right="280" w:firstLine="0"/>
            </w:pPr>
            <w:r>
              <w:t>Дебет</w:t>
            </w:r>
          </w:p>
        </w:tc>
        <w:tc>
          <w:tcPr>
            <w:tcW w:w="2126" w:type="dxa"/>
          </w:tcPr>
          <w:p w:rsidR="0093565B" w:rsidRDefault="0093565B" w:rsidP="00FF0764">
            <w:pPr>
              <w:pStyle w:val="20"/>
              <w:shd w:val="clear" w:color="auto" w:fill="auto"/>
              <w:tabs>
                <w:tab w:val="left" w:pos="2368"/>
              </w:tabs>
              <w:spacing w:after="333" w:line="322" w:lineRule="exact"/>
              <w:ind w:right="280" w:firstLine="0"/>
            </w:pPr>
            <w:r>
              <w:t>Кредит</w:t>
            </w:r>
          </w:p>
        </w:tc>
      </w:tr>
    </w:tbl>
    <w:tbl>
      <w:tblPr>
        <w:tblW w:w="10201" w:type="dxa"/>
        <w:tblLayout w:type="fixed"/>
        <w:tblCellMar>
          <w:left w:w="10" w:type="dxa"/>
          <w:right w:w="10" w:type="dxa"/>
        </w:tblCellMar>
        <w:tblLook w:val="0000" w:firstRow="0" w:lastRow="0" w:firstColumn="0" w:lastColumn="0" w:noHBand="0" w:noVBand="0"/>
      </w:tblPr>
      <w:tblGrid>
        <w:gridCol w:w="6072"/>
        <w:gridCol w:w="1987"/>
        <w:gridCol w:w="2142"/>
      </w:tblGrid>
      <w:tr w:rsidR="0093565B" w:rsidTr="00FF0764">
        <w:trPr>
          <w:trHeight w:hRule="exact" w:val="302"/>
        </w:trPr>
        <w:tc>
          <w:tcPr>
            <w:tcW w:w="10201" w:type="dxa"/>
            <w:gridSpan w:val="3"/>
            <w:tcBorders>
              <w:top w:val="single" w:sz="4" w:space="0" w:color="auto"/>
              <w:left w:val="single" w:sz="4" w:space="0" w:color="auto"/>
              <w:right w:val="single" w:sz="4" w:space="0" w:color="auto"/>
            </w:tcBorders>
            <w:shd w:val="clear" w:color="auto" w:fill="FFFFFF"/>
            <w:vAlign w:val="bottom"/>
          </w:tcPr>
          <w:p w:rsidR="0093565B" w:rsidRDefault="0093565B" w:rsidP="0093565B">
            <w:pPr>
              <w:pStyle w:val="20"/>
              <w:shd w:val="clear" w:color="auto" w:fill="auto"/>
              <w:spacing w:after="0" w:line="210" w:lineRule="exact"/>
              <w:ind w:firstLine="0"/>
              <w:jc w:val="left"/>
            </w:pPr>
            <w:r>
              <w:rPr>
                <w:rStyle w:val="2105pt"/>
              </w:rPr>
              <w:t>В течение года</w:t>
            </w:r>
          </w:p>
        </w:tc>
      </w:tr>
      <w:tr w:rsidR="0093565B" w:rsidTr="00FF0764">
        <w:trPr>
          <w:trHeight w:hRule="exact" w:val="562"/>
        </w:trPr>
        <w:tc>
          <w:tcPr>
            <w:tcW w:w="6072" w:type="dxa"/>
            <w:tcBorders>
              <w:top w:val="single" w:sz="4" w:space="0" w:color="auto"/>
              <w:left w:val="single" w:sz="4" w:space="0" w:color="auto"/>
            </w:tcBorders>
            <w:shd w:val="clear" w:color="auto" w:fill="FFFFFF"/>
            <w:vAlign w:val="bottom"/>
          </w:tcPr>
          <w:p w:rsidR="0093565B" w:rsidRDefault="0093565B" w:rsidP="008736CF">
            <w:pPr>
              <w:pStyle w:val="20"/>
              <w:shd w:val="clear" w:color="auto" w:fill="auto"/>
              <w:spacing w:after="0" w:line="288" w:lineRule="exact"/>
              <w:ind w:firstLine="0"/>
            </w:pPr>
            <w:r>
              <w:rPr>
                <w:rStyle w:val="211pt0"/>
              </w:rPr>
              <w:t>Отражение возврата товара контрагенту по расторгнутому договору</w:t>
            </w:r>
          </w:p>
        </w:tc>
        <w:tc>
          <w:tcPr>
            <w:tcW w:w="1987"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20" w:lineRule="exact"/>
              <w:ind w:firstLine="0"/>
              <w:jc w:val="left"/>
            </w:pPr>
            <w:r>
              <w:rPr>
                <w:rStyle w:val="211pt0"/>
              </w:rPr>
              <w:t>244.2.105.3Х.34Х</w:t>
            </w:r>
          </w:p>
        </w:tc>
        <w:tc>
          <w:tcPr>
            <w:tcW w:w="2142"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20" w:lineRule="exact"/>
              <w:ind w:left="200" w:firstLine="0"/>
              <w:jc w:val="left"/>
            </w:pPr>
            <w:r>
              <w:rPr>
                <w:rStyle w:val="211pt0"/>
              </w:rPr>
              <w:t>244.2.302.34.73Х</w:t>
            </w:r>
          </w:p>
        </w:tc>
      </w:tr>
      <w:tr w:rsidR="0093565B" w:rsidTr="00FF0764">
        <w:trPr>
          <w:trHeight w:hRule="exact" w:val="566"/>
        </w:trPr>
        <w:tc>
          <w:tcPr>
            <w:tcW w:w="6072" w:type="dxa"/>
            <w:tcBorders>
              <w:top w:val="single" w:sz="4" w:space="0" w:color="auto"/>
              <w:left w:val="single" w:sz="4" w:space="0" w:color="auto"/>
            </w:tcBorders>
            <w:shd w:val="clear" w:color="auto" w:fill="FFFFFF"/>
            <w:vAlign w:val="bottom"/>
          </w:tcPr>
          <w:p w:rsidR="0093565B" w:rsidRDefault="0093565B" w:rsidP="008736CF">
            <w:pPr>
              <w:pStyle w:val="20"/>
              <w:shd w:val="clear" w:color="auto" w:fill="auto"/>
              <w:spacing w:after="0" w:line="283" w:lineRule="exact"/>
              <w:ind w:firstLine="0"/>
            </w:pPr>
            <w:proofErr w:type="spellStart"/>
            <w:r>
              <w:rPr>
                <w:rStyle w:val="211pt0"/>
              </w:rPr>
              <w:t>Реклассификация</w:t>
            </w:r>
            <w:proofErr w:type="spellEnd"/>
            <w:r>
              <w:rPr>
                <w:rStyle w:val="211pt0"/>
              </w:rPr>
              <w:t xml:space="preserve"> дебиторской задолженности контрагента на счет 206.34 датой возврата товара</w:t>
            </w:r>
          </w:p>
        </w:tc>
        <w:tc>
          <w:tcPr>
            <w:tcW w:w="1987"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20" w:lineRule="exact"/>
              <w:ind w:firstLine="0"/>
              <w:jc w:val="left"/>
            </w:pPr>
            <w:r>
              <w:rPr>
                <w:rStyle w:val="211pt0"/>
              </w:rPr>
              <w:t>244.2.206.34.56Х</w:t>
            </w:r>
          </w:p>
        </w:tc>
        <w:tc>
          <w:tcPr>
            <w:tcW w:w="2142"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20" w:lineRule="exact"/>
              <w:ind w:left="200" w:firstLine="0"/>
              <w:jc w:val="left"/>
            </w:pPr>
            <w:r>
              <w:rPr>
                <w:rStyle w:val="211pt0"/>
              </w:rPr>
              <w:t>244.2.302.34.73Х</w:t>
            </w:r>
          </w:p>
        </w:tc>
      </w:tr>
      <w:tr w:rsidR="0093565B" w:rsidTr="00FF0764">
        <w:trPr>
          <w:trHeight w:hRule="exact" w:val="835"/>
        </w:trPr>
        <w:tc>
          <w:tcPr>
            <w:tcW w:w="6072" w:type="dxa"/>
            <w:tcBorders>
              <w:top w:val="single" w:sz="4" w:space="0" w:color="auto"/>
              <w:left w:val="single" w:sz="4" w:space="0" w:color="auto"/>
            </w:tcBorders>
            <w:shd w:val="clear" w:color="auto" w:fill="FFFFFF"/>
            <w:vAlign w:val="bottom"/>
          </w:tcPr>
          <w:p w:rsidR="0093565B" w:rsidRDefault="0093565B" w:rsidP="008736CF">
            <w:pPr>
              <w:pStyle w:val="20"/>
              <w:shd w:val="clear" w:color="auto" w:fill="auto"/>
              <w:spacing w:after="0" w:line="278" w:lineRule="exact"/>
              <w:ind w:firstLine="0"/>
            </w:pPr>
            <w:proofErr w:type="spellStart"/>
            <w:r>
              <w:rPr>
                <w:rStyle w:val="211pt0"/>
              </w:rPr>
              <w:t>Реклассификация</w:t>
            </w:r>
            <w:proofErr w:type="spellEnd"/>
            <w:r>
              <w:rPr>
                <w:rStyle w:val="211pt0"/>
              </w:rPr>
              <w:t xml:space="preserve"> дебиторской задолженности контрагента за возвращённый товар на счет 209.34 датой Соглашения о возврате товара</w:t>
            </w:r>
          </w:p>
        </w:tc>
        <w:tc>
          <w:tcPr>
            <w:tcW w:w="1987" w:type="dxa"/>
            <w:tcBorders>
              <w:top w:val="single" w:sz="4" w:space="0" w:color="auto"/>
              <w:left w:val="single" w:sz="4" w:space="0" w:color="auto"/>
            </w:tcBorders>
            <w:shd w:val="clear" w:color="auto" w:fill="FFFFFF"/>
            <w:vAlign w:val="center"/>
          </w:tcPr>
          <w:p w:rsidR="0093565B" w:rsidRDefault="0093565B" w:rsidP="0093565B">
            <w:pPr>
              <w:pStyle w:val="20"/>
              <w:shd w:val="clear" w:color="auto" w:fill="auto"/>
              <w:spacing w:after="0" w:line="220" w:lineRule="exact"/>
              <w:ind w:firstLine="0"/>
              <w:jc w:val="left"/>
            </w:pPr>
            <w:r>
              <w:rPr>
                <w:rStyle w:val="211pt0"/>
              </w:rPr>
              <w:t>244.2.209.34.56Х</w:t>
            </w:r>
          </w:p>
        </w:tc>
        <w:tc>
          <w:tcPr>
            <w:tcW w:w="2142" w:type="dxa"/>
            <w:tcBorders>
              <w:top w:val="single" w:sz="4" w:space="0" w:color="auto"/>
              <w:left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20" w:lineRule="exact"/>
              <w:ind w:left="200" w:firstLine="0"/>
              <w:jc w:val="left"/>
            </w:pPr>
            <w:r>
              <w:rPr>
                <w:rStyle w:val="211pt0"/>
              </w:rPr>
              <w:t>244.2.206.34.66Х</w:t>
            </w:r>
          </w:p>
        </w:tc>
      </w:tr>
      <w:tr w:rsidR="0093565B" w:rsidTr="00FF0764">
        <w:trPr>
          <w:trHeight w:hRule="exact" w:val="288"/>
        </w:trPr>
        <w:tc>
          <w:tcPr>
            <w:tcW w:w="10201" w:type="dxa"/>
            <w:gridSpan w:val="3"/>
            <w:tcBorders>
              <w:top w:val="single" w:sz="4" w:space="0" w:color="auto"/>
              <w:left w:val="single" w:sz="4" w:space="0" w:color="auto"/>
              <w:right w:val="single" w:sz="4" w:space="0" w:color="auto"/>
            </w:tcBorders>
            <w:shd w:val="clear" w:color="auto" w:fill="FFFFFF"/>
            <w:vAlign w:val="bottom"/>
          </w:tcPr>
          <w:p w:rsidR="0093565B" w:rsidRDefault="0093565B" w:rsidP="0093565B">
            <w:pPr>
              <w:pStyle w:val="20"/>
              <w:shd w:val="clear" w:color="auto" w:fill="auto"/>
              <w:spacing w:after="0" w:line="210" w:lineRule="exact"/>
              <w:ind w:firstLine="0"/>
              <w:jc w:val="left"/>
            </w:pPr>
            <w:r>
              <w:rPr>
                <w:rStyle w:val="2105pt"/>
              </w:rPr>
              <w:t>В конце года</w:t>
            </w:r>
          </w:p>
        </w:tc>
      </w:tr>
      <w:tr w:rsidR="0093565B" w:rsidTr="00FF0764">
        <w:trPr>
          <w:trHeight w:hRule="exact" w:val="1402"/>
        </w:trPr>
        <w:tc>
          <w:tcPr>
            <w:tcW w:w="6072" w:type="dxa"/>
            <w:tcBorders>
              <w:top w:val="single" w:sz="4" w:space="0" w:color="auto"/>
              <w:left w:val="single" w:sz="4" w:space="0" w:color="auto"/>
              <w:bottom w:val="single" w:sz="4" w:space="0" w:color="auto"/>
            </w:tcBorders>
            <w:shd w:val="clear" w:color="auto" w:fill="FFFFFF"/>
            <w:vAlign w:val="bottom"/>
          </w:tcPr>
          <w:p w:rsidR="0093565B" w:rsidRDefault="0093565B" w:rsidP="008736CF">
            <w:pPr>
              <w:pStyle w:val="20"/>
              <w:shd w:val="clear" w:color="auto" w:fill="auto"/>
              <w:spacing w:after="0" w:line="274" w:lineRule="exact"/>
              <w:ind w:firstLine="0"/>
            </w:pPr>
            <w:proofErr w:type="spellStart"/>
            <w:r>
              <w:rPr>
                <w:rStyle w:val="211pt0"/>
              </w:rPr>
              <w:t>Реклассификация</w:t>
            </w:r>
            <w:proofErr w:type="spellEnd"/>
            <w:r>
              <w:rPr>
                <w:rStyle w:val="211pt0"/>
              </w:rPr>
              <w:t xml:space="preserve"> дебиторской задолженности по воз</w:t>
            </w:r>
            <w:r>
              <w:rPr>
                <w:rStyle w:val="211pt0"/>
              </w:rPr>
              <w:softHyphen/>
              <w:t>мещению денежных средств за возвращённый товар, в случае не возмещения контрагентом задолженности на конец текущего финансового года (отражается последним днем отчетного финансового года)</w:t>
            </w:r>
          </w:p>
        </w:tc>
        <w:tc>
          <w:tcPr>
            <w:tcW w:w="1987" w:type="dxa"/>
            <w:tcBorders>
              <w:top w:val="single" w:sz="4" w:space="0" w:color="auto"/>
              <w:left w:val="single" w:sz="4" w:space="0" w:color="auto"/>
              <w:bottom w:val="single" w:sz="4" w:space="0" w:color="auto"/>
            </w:tcBorders>
            <w:shd w:val="clear" w:color="auto" w:fill="FFFFFF"/>
            <w:vAlign w:val="center"/>
          </w:tcPr>
          <w:p w:rsidR="0093565B" w:rsidRDefault="0093565B" w:rsidP="0093565B">
            <w:pPr>
              <w:pStyle w:val="20"/>
              <w:shd w:val="clear" w:color="auto" w:fill="auto"/>
              <w:spacing w:after="0" w:line="220" w:lineRule="exact"/>
              <w:ind w:firstLine="0"/>
              <w:jc w:val="left"/>
            </w:pPr>
            <w:r>
              <w:rPr>
                <w:rStyle w:val="211pt0"/>
              </w:rPr>
              <w:t>510.2.209.34.56Х</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3565B" w:rsidRDefault="0093565B" w:rsidP="0093565B">
            <w:pPr>
              <w:pStyle w:val="20"/>
              <w:shd w:val="clear" w:color="auto" w:fill="auto"/>
              <w:spacing w:after="0" w:line="220" w:lineRule="exact"/>
              <w:ind w:left="200" w:firstLine="0"/>
              <w:jc w:val="left"/>
            </w:pPr>
            <w:r>
              <w:rPr>
                <w:rStyle w:val="211pt0"/>
              </w:rPr>
              <w:t>244.2.209.34.66Х</w:t>
            </w:r>
          </w:p>
        </w:tc>
      </w:tr>
    </w:tbl>
    <w:p w:rsidR="00FF0764" w:rsidRPr="00FF0764" w:rsidRDefault="00FF0764" w:rsidP="00FF0764">
      <w:pPr>
        <w:pStyle w:val="20"/>
        <w:shd w:val="clear" w:color="auto" w:fill="auto"/>
        <w:tabs>
          <w:tab w:val="left" w:pos="2368"/>
        </w:tabs>
        <w:spacing w:after="333" w:line="322" w:lineRule="exact"/>
        <w:ind w:left="980" w:right="280" w:firstLine="0"/>
        <w:jc w:val="center"/>
        <w:rPr>
          <w:b/>
        </w:rPr>
      </w:pPr>
      <w:r w:rsidRPr="00FF0764">
        <w:rPr>
          <w:b/>
        </w:rPr>
        <w:t>2.6. Учет обязательств</w:t>
      </w:r>
    </w:p>
    <w:p w:rsidR="00FF0764" w:rsidRDefault="00FF0764" w:rsidP="00FF0764">
      <w:pPr>
        <w:pStyle w:val="20"/>
        <w:shd w:val="clear" w:color="auto" w:fill="auto"/>
        <w:tabs>
          <w:tab w:val="left" w:pos="2368"/>
        </w:tabs>
        <w:spacing w:after="333" w:line="322" w:lineRule="exact"/>
        <w:ind w:right="280" w:firstLine="851"/>
      </w:pPr>
      <w:r>
        <w:t>2.6.1. Операции по уплате НДС и налога на прибыль организации отражаются следующим образом (Таблица № 7):</w:t>
      </w:r>
    </w:p>
    <w:p w:rsidR="00FF0764" w:rsidRDefault="00FF0764" w:rsidP="00FF0764">
      <w:pPr>
        <w:pStyle w:val="20"/>
        <w:shd w:val="clear" w:color="auto" w:fill="auto"/>
        <w:tabs>
          <w:tab w:val="left" w:pos="2368"/>
        </w:tabs>
        <w:spacing w:after="333" w:line="322" w:lineRule="exact"/>
        <w:ind w:left="980" w:right="280" w:firstLine="0"/>
      </w:pPr>
      <w:r>
        <w:t xml:space="preserve"> - </w:t>
      </w:r>
      <w:r w:rsidRPr="00FF0764">
        <w:rPr>
          <w:b/>
          <w:i/>
        </w:rPr>
        <w:t>Налог на прибыль организации</w:t>
      </w:r>
      <w:r>
        <w:t xml:space="preserve"> </w:t>
      </w:r>
    </w:p>
    <w:p w:rsidR="00FF0764" w:rsidRDefault="00FF0764" w:rsidP="00FF0764">
      <w:pPr>
        <w:pStyle w:val="20"/>
        <w:shd w:val="clear" w:color="auto" w:fill="auto"/>
        <w:tabs>
          <w:tab w:val="left" w:pos="2368"/>
        </w:tabs>
        <w:spacing w:after="333" w:line="322" w:lineRule="exact"/>
        <w:ind w:right="280" w:firstLine="1122"/>
      </w:pPr>
      <w:r>
        <w:t xml:space="preserve">В соответствии с нормами п. 9 Порядка из приказа № 209н и п. 12.1.7 Порядка из приказа № </w:t>
      </w:r>
      <w:r w:rsidRPr="008736CF">
        <w:t>8</w:t>
      </w:r>
      <w:r w:rsidR="008736CF" w:rsidRPr="008736CF">
        <w:t>2</w:t>
      </w:r>
      <w:r w:rsidRPr="008736CF">
        <w:t>н,</w:t>
      </w:r>
      <w:r>
        <w:t xml:space="preserve"> операции по начислению/уплате Налога на прибыль организации фиксируют увязкой статьи 180 «Прочие доходы» с подстатьей КОСГУ 189 «Иные доходы».</w:t>
      </w:r>
    </w:p>
    <w:p w:rsidR="00FF0764" w:rsidRDefault="00FF0764" w:rsidP="00FF0764">
      <w:pPr>
        <w:pStyle w:val="20"/>
        <w:shd w:val="clear" w:color="auto" w:fill="auto"/>
        <w:tabs>
          <w:tab w:val="left" w:pos="2368"/>
        </w:tabs>
        <w:spacing w:after="333" w:line="322" w:lineRule="exact"/>
        <w:ind w:left="980" w:right="280" w:firstLine="0"/>
      </w:pPr>
      <w:r>
        <w:t xml:space="preserve"> - </w:t>
      </w:r>
      <w:r w:rsidRPr="00FF0764">
        <w:rPr>
          <w:b/>
          <w:i/>
        </w:rPr>
        <w:t>Налог на добавленную стоимость</w:t>
      </w:r>
      <w:r>
        <w:t xml:space="preserve"> </w:t>
      </w:r>
    </w:p>
    <w:p w:rsidR="00FF0764" w:rsidRDefault="00FF0764" w:rsidP="00FF0764">
      <w:pPr>
        <w:pStyle w:val="20"/>
        <w:shd w:val="clear" w:color="auto" w:fill="auto"/>
        <w:tabs>
          <w:tab w:val="left" w:pos="2368"/>
        </w:tabs>
        <w:spacing w:after="333" w:line="322" w:lineRule="exact"/>
        <w:ind w:right="280" w:firstLine="851"/>
      </w:pPr>
      <w:r>
        <w:t xml:space="preserve">При начислении НДС суммы поступающих доходов отражаются по кодам КОСГУ и КДБ, сопровождающим реализацию товаров, услуг или работ. Уплата НДС с доходов осуществляется по статье 180 «Прочие доходы» с увязкой с подстатьей КОСГУ 189 «Иные доходы». </w:t>
      </w:r>
    </w:p>
    <w:p w:rsidR="00340250" w:rsidRDefault="00340250">
      <w:pPr>
        <w:rPr>
          <w:rFonts w:ascii="Times New Roman" w:eastAsia="Times New Roman" w:hAnsi="Times New Roman" w:cs="Times New Roman"/>
          <w:sz w:val="28"/>
          <w:szCs w:val="28"/>
        </w:rPr>
      </w:pPr>
      <w:r>
        <w:br w:type="page"/>
      </w:r>
    </w:p>
    <w:p w:rsidR="0093565B" w:rsidRPr="00587203" w:rsidRDefault="00FF0764" w:rsidP="00FF0764">
      <w:pPr>
        <w:pStyle w:val="20"/>
        <w:shd w:val="clear" w:color="auto" w:fill="auto"/>
        <w:tabs>
          <w:tab w:val="left" w:pos="2368"/>
        </w:tabs>
        <w:spacing w:after="333" w:line="322" w:lineRule="exact"/>
        <w:ind w:right="280" w:firstLine="851"/>
      </w:pPr>
      <w:r>
        <w:lastRenderedPageBreak/>
        <w:t>Таблица № 7- Порядок отражения начисления и уплаты НДС и налога на прибыль</w:t>
      </w:r>
    </w:p>
    <w:tbl>
      <w:tblPr>
        <w:tblW w:w="0" w:type="auto"/>
        <w:tblLayout w:type="fixed"/>
        <w:tblCellMar>
          <w:left w:w="10" w:type="dxa"/>
          <w:right w:w="10" w:type="dxa"/>
        </w:tblCellMar>
        <w:tblLook w:val="0000" w:firstRow="0" w:lastRow="0" w:firstColumn="0" w:lastColumn="0" w:noHBand="0" w:noVBand="0"/>
      </w:tblPr>
      <w:tblGrid>
        <w:gridCol w:w="3250"/>
        <w:gridCol w:w="3182"/>
        <w:gridCol w:w="3576"/>
      </w:tblGrid>
      <w:tr w:rsidR="00FF0764" w:rsidTr="00FF0764">
        <w:trPr>
          <w:trHeight w:hRule="exact" w:val="542"/>
        </w:trPr>
        <w:tc>
          <w:tcPr>
            <w:tcW w:w="3250"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10" w:lineRule="exact"/>
              <w:ind w:firstLine="0"/>
              <w:jc w:val="center"/>
            </w:pPr>
            <w:r>
              <w:rPr>
                <w:rStyle w:val="2105pt"/>
              </w:rPr>
              <w:t>Содержание операции</w:t>
            </w:r>
          </w:p>
        </w:tc>
        <w:tc>
          <w:tcPr>
            <w:tcW w:w="318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10" w:lineRule="exact"/>
              <w:ind w:firstLine="0"/>
              <w:jc w:val="center"/>
            </w:pPr>
            <w:r>
              <w:rPr>
                <w:rStyle w:val="2105pt"/>
              </w:rPr>
              <w:t>Дебет</w:t>
            </w:r>
          </w:p>
        </w:tc>
        <w:tc>
          <w:tcPr>
            <w:tcW w:w="3576"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210" w:lineRule="exact"/>
              <w:ind w:firstLine="0"/>
              <w:jc w:val="center"/>
            </w:pPr>
            <w:r>
              <w:rPr>
                <w:rStyle w:val="2105pt"/>
              </w:rPr>
              <w:t>Кредит</w:t>
            </w:r>
          </w:p>
        </w:tc>
      </w:tr>
      <w:tr w:rsidR="00FF0764" w:rsidTr="00FF0764">
        <w:trPr>
          <w:trHeight w:hRule="exact" w:val="2755"/>
        </w:trPr>
        <w:tc>
          <w:tcPr>
            <w:tcW w:w="3250" w:type="dxa"/>
            <w:tcBorders>
              <w:top w:val="single" w:sz="4" w:space="0" w:color="auto"/>
              <w:left w:val="single" w:sz="4" w:space="0" w:color="auto"/>
            </w:tcBorders>
            <w:shd w:val="clear" w:color="auto" w:fill="FFFFFF"/>
            <w:vAlign w:val="center"/>
          </w:tcPr>
          <w:p w:rsidR="00FF0764" w:rsidRDefault="00FF0764" w:rsidP="008736CF">
            <w:pPr>
              <w:pStyle w:val="20"/>
              <w:shd w:val="clear" w:color="auto" w:fill="auto"/>
              <w:spacing w:after="0" w:line="317" w:lineRule="exact"/>
              <w:ind w:firstLine="0"/>
            </w:pPr>
            <w:r>
              <w:rPr>
                <w:rStyle w:val="211pt0"/>
              </w:rPr>
              <w:t>Начисление налога на добав</w:t>
            </w:r>
            <w:r>
              <w:rPr>
                <w:rStyle w:val="211pt0"/>
              </w:rPr>
              <w:softHyphen/>
              <w:t xml:space="preserve">ленную стоимость с доходов (на примере доходов от платежей </w:t>
            </w:r>
            <w:proofErr w:type="gramStart"/>
            <w:r>
              <w:rPr>
                <w:rStyle w:val="211pt0"/>
              </w:rPr>
              <w:t>по операционной</w:t>
            </w:r>
            <w:proofErr w:type="gramEnd"/>
            <w:r>
              <w:rPr>
                <w:rStyle w:val="211pt0"/>
              </w:rPr>
              <w:t xml:space="preserve"> аренде и иных платежей), предъявленных с НДС</w:t>
            </w:r>
          </w:p>
        </w:tc>
        <w:tc>
          <w:tcPr>
            <w:tcW w:w="318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sidRPr="007F13DE">
              <w:rPr>
                <w:rStyle w:val="211pt0"/>
              </w:rPr>
              <w:t>КПС 0</w:t>
            </w:r>
            <w:r>
              <w:rPr>
                <w:rStyle w:val="211pt0"/>
              </w:rPr>
              <w:t>113</w:t>
            </w:r>
            <w:r w:rsidRPr="007F13DE">
              <w:rPr>
                <w:rStyle w:val="211pt0"/>
              </w:rPr>
              <w:t>0000000000120 2.401.10.12Х КПС 0</w:t>
            </w:r>
            <w:r>
              <w:rPr>
                <w:rStyle w:val="211pt0"/>
              </w:rPr>
              <w:t>9010</w:t>
            </w:r>
            <w:r w:rsidRPr="007F13DE">
              <w:rPr>
                <w:rStyle w:val="211pt0"/>
              </w:rPr>
              <w:t>000000000130 2.401.10.13Х КПС 00000000000000410 2.401.10.172</w:t>
            </w:r>
          </w:p>
        </w:tc>
        <w:tc>
          <w:tcPr>
            <w:tcW w:w="3576"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Pr>
                <w:rStyle w:val="211pt0"/>
              </w:rPr>
              <w:t>КПС 00000000000000180 2.303.04.731</w:t>
            </w:r>
          </w:p>
        </w:tc>
      </w:tr>
      <w:tr w:rsidR="00FF0764" w:rsidTr="00FF0764">
        <w:trPr>
          <w:trHeight w:hRule="exact" w:val="1776"/>
        </w:trPr>
        <w:tc>
          <w:tcPr>
            <w:tcW w:w="3250"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20" w:lineRule="exact"/>
              <w:ind w:firstLine="0"/>
              <w:jc w:val="center"/>
            </w:pPr>
            <w:r>
              <w:rPr>
                <w:rStyle w:val="211pt0"/>
              </w:rPr>
              <w:t>Оплата НДС</w:t>
            </w:r>
          </w:p>
        </w:tc>
        <w:tc>
          <w:tcPr>
            <w:tcW w:w="318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Pr>
                <w:rStyle w:val="211pt0"/>
              </w:rPr>
              <w:t>КПС 00000000000000180 2.303.04.831</w:t>
            </w:r>
          </w:p>
        </w:tc>
        <w:tc>
          <w:tcPr>
            <w:tcW w:w="3576"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Pr>
                <w:rStyle w:val="211pt0"/>
              </w:rPr>
              <w:t>КПС 00000000000000000 2201 11 610</w:t>
            </w:r>
          </w:p>
          <w:p w:rsidR="00FF0764" w:rsidRDefault="00FF0764" w:rsidP="00FF0764">
            <w:pPr>
              <w:pStyle w:val="20"/>
              <w:shd w:val="clear" w:color="auto" w:fill="auto"/>
              <w:spacing w:after="0" w:line="317" w:lineRule="exact"/>
              <w:ind w:firstLine="0"/>
              <w:jc w:val="center"/>
            </w:pPr>
            <w:r>
              <w:rPr>
                <w:rStyle w:val="211pt0"/>
              </w:rPr>
              <w:t xml:space="preserve">КПС 00000000000000180 </w:t>
            </w:r>
            <w:proofErr w:type="spellStart"/>
            <w:r>
              <w:rPr>
                <w:rStyle w:val="211pt0"/>
              </w:rPr>
              <w:t>Заб</w:t>
            </w:r>
            <w:proofErr w:type="spellEnd"/>
            <w:r>
              <w:rPr>
                <w:rStyle w:val="211pt0"/>
              </w:rPr>
              <w:t>. счет 2.17.01.189</w:t>
            </w:r>
          </w:p>
        </w:tc>
      </w:tr>
      <w:tr w:rsidR="00FF0764" w:rsidTr="00FF0764">
        <w:trPr>
          <w:trHeight w:hRule="exact" w:val="1483"/>
        </w:trPr>
        <w:tc>
          <w:tcPr>
            <w:tcW w:w="3250" w:type="dxa"/>
            <w:tcBorders>
              <w:top w:val="single" w:sz="4" w:space="0" w:color="auto"/>
              <w:left w:val="single" w:sz="4" w:space="0" w:color="auto"/>
            </w:tcBorders>
            <w:shd w:val="clear" w:color="auto" w:fill="FFFFFF"/>
          </w:tcPr>
          <w:p w:rsidR="00FF0764" w:rsidRDefault="00FF0764" w:rsidP="008736CF">
            <w:pPr>
              <w:pStyle w:val="20"/>
              <w:shd w:val="clear" w:color="auto" w:fill="auto"/>
              <w:spacing w:after="0" w:line="317" w:lineRule="exact"/>
              <w:ind w:firstLine="0"/>
              <w:jc w:val="center"/>
            </w:pPr>
            <w:r>
              <w:rPr>
                <w:rStyle w:val="211pt0"/>
              </w:rPr>
              <w:t>Начисление налога на прибыль в последний день отчетного квартала</w:t>
            </w:r>
          </w:p>
        </w:tc>
        <w:tc>
          <w:tcPr>
            <w:tcW w:w="318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322" w:lineRule="exact"/>
              <w:ind w:firstLine="0"/>
              <w:jc w:val="center"/>
            </w:pPr>
            <w:r>
              <w:rPr>
                <w:rStyle w:val="211pt0"/>
              </w:rPr>
              <w:t>КПС 00000000000000180 2.401.10.189</w:t>
            </w:r>
          </w:p>
        </w:tc>
        <w:tc>
          <w:tcPr>
            <w:tcW w:w="3576"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Pr>
                <w:rStyle w:val="211pt0"/>
              </w:rPr>
              <w:t>КПС 00000000000000180 2.303.03.731</w:t>
            </w:r>
          </w:p>
        </w:tc>
      </w:tr>
      <w:tr w:rsidR="00FF0764" w:rsidTr="00FF0764">
        <w:trPr>
          <w:trHeight w:hRule="exact" w:val="1507"/>
        </w:trPr>
        <w:tc>
          <w:tcPr>
            <w:tcW w:w="3250" w:type="dxa"/>
            <w:tcBorders>
              <w:top w:val="single" w:sz="4" w:space="0" w:color="auto"/>
              <w:left w:val="single" w:sz="4" w:space="0" w:color="auto"/>
              <w:bottom w:val="single" w:sz="4" w:space="0" w:color="auto"/>
            </w:tcBorders>
            <w:shd w:val="clear" w:color="auto" w:fill="FFFFFF"/>
            <w:vAlign w:val="center"/>
          </w:tcPr>
          <w:p w:rsidR="00FF0764" w:rsidRDefault="00FF0764" w:rsidP="00FF0764">
            <w:pPr>
              <w:pStyle w:val="20"/>
              <w:shd w:val="clear" w:color="auto" w:fill="auto"/>
              <w:spacing w:after="0" w:line="220" w:lineRule="exact"/>
              <w:ind w:left="260" w:firstLine="0"/>
              <w:jc w:val="left"/>
            </w:pPr>
            <w:r>
              <w:rPr>
                <w:rStyle w:val="211pt0"/>
              </w:rPr>
              <w:t>Оплата налога на прибыль</w:t>
            </w:r>
          </w:p>
        </w:tc>
        <w:tc>
          <w:tcPr>
            <w:tcW w:w="3182" w:type="dxa"/>
            <w:tcBorders>
              <w:top w:val="single" w:sz="4" w:space="0" w:color="auto"/>
              <w:left w:val="single" w:sz="4" w:space="0" w:color="auto"/>
              <w:bottom w:val="single" w:sz="4" w:space="0" w:color="auto"/>
            </w:tcBorders>
            <w:shd w:val="clear" w:color="auto" w:fill="FFFFFF"/>
          </w:tcPr>
          <w:p w:rsidR="00FF0764" w:rsidRDefault="00FF0764" w:rsidP="00FF0764">
            <w:pPr>
              <w:pStyle w:val="20"/>
              <w:shd w:val="clear" w:color="auto" w:fill="auto"/>
              <w:spacing w:after="0" w:line="317" w:lineRule="exact"/>
              <w:ind w:firstLine="0"/>
              <w:jc w:val="center"/>
            </w:pPr>
            <w:r>
              <w:rPr>
                <w:rStyle w:val="211pt0"/>
              </w:rPr>
              <w:t>КПС 00000000000000180 2.303.03.831</w:t>
            </w:r>
          </w:p>
        </w:tc>
        <w:tc>
          <w:tcPr>
            <w:tcW w:w="3576" w:type="dxa"/>
            <w:tcBorders>
              <w:top w:val="single" w:sz="4" w:space="0" w:color="auto"/>
              <w:left w:val="single" w:sz="4" w:space="0" w:color="auto"/>
              <w:bottom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317" w:lineRule="exact"/>
              <w:ind w:firstLine="0"/>
              <w:jc w:val="center"/>
            </w:pPr>
            <w:r>
              <w:rPr>
                <w:rStyle w:val="211pt0"/>
              </w:rPr>
              <w:t>КПС 00000000000000000 2.201.11.610</w:t>
            </w:r>
          </w:p>
          <w:p w:rsidR="00FF0764" w:rsidRDefault="00FF0764" w:rsidP="00FF0764">
            <w:pPr>
              <w:pStyle w:val="20"/>
              <w:shd w:val="clear" w:color="auto" w:fill="auto"/>
              <w:spacing w:after="0" w:line="317" w:lineRule="exact"/>
              <w:ind w:firstLine="0"/>
              <w:jc w:val="center"/>
            </w:pPr>
            <w:r>
              <w:rPr>
                <w:rStyle w:val="211pt0"/>
              </w:rPr>
              <w:t xml:space="preserve">КПС 00000000000000180 </w:t>
            </w:r>
            <w:proofErr w:type="spellStart"/>
            <w:r>
              <w:rPr>
                <w:rStyle w:val="211pt0"/>
              </w:rPr>
              <w:t>Заб</w:t>
            </w:r>
            <w:proofErr w:type="spellEnd"/>
            <w:r>
              <w:rPr>
                <w:rStyle w:val="211pt0"/>
              </w:rPr>
              <w:t>. счет 2.17.01.189</w:t>
            </w:r>
          </w:p>
        </w:tc>
      </w:tr>
    </w:tbl>
    <w:p w:rsidR="00FF0764" w:rsidRDefault="00FF0764" w:rsidP="00466BEF">
      <w:pPr>
        <w:pStyle w:val="20"/>
        <w:numPr>
          <w:ilvl w:val="0"/>
          <w:numId w:val="59"/>
        </w:numPr>
        <w:shd w:val="clear" w:color="auto" w:fill="auto"/>
        <w:tabs>
          <w:tab w:val="left" w:pos="1441"/>
        </w:tabs>
        <w:spacing w:before="235" w:after="0" w:line="322" w:lineRule="exact"/>
        <w:ind w:firstLine="780"/>
      </w:pPr>
      <w:r>
        <w:t>На счете 0.304.06.000 «Расчеты с прочими кредиторами» отражаются операции:</w:t>
      </w:r>
    </w:p>
    <w:p w:rsidR="00FF0764" w:rsidRDefault="00FF0764" w:rsidP="00466BEF">
      <w:pPr>
        <w:pStyle w:val="20"/>
        <w:numPr>
          <w:ilvl w:val="0"/>
          <w:numId w:val="57"/>
        </w:numPr>
        <w:shd w:val="clear" w:color="auto" w:fill="auto"/>
        <w:tabs>
          <w:tab w:val="left" w:pos="985"/>
        </w:tabs>
        <w:spacing w:after="0" w:line="322" w:lineRule="exact"/>
        <w:ind w:firstLine="780"/>
      </w:pPr>
      <w:r>
        <w:t>по переводу активов между видами деятельности в корреспонденции со счетами 0.106.00.000 «Вложения в нефинансовые активы», 0.105.00.000 «Матери</w:t>
      </w:r>
      <w:r>
        <w:softHyphen/>
        <w:t>альные запасы»;</w:t>
      </w:r>
    </w:p>
    <w:p w:rsidR="00FF0764" w:rsidRDefault="00FF0764" w:rsidP="00466BEF">
      <w:pPr>
        <w:pStyle w:val="20"/>
        <w:numPr>
          <w:ilvl w:val="0"/>
          <w:numId w:val="57"/>
        </w:numPr>
        <w:shd w:val="clear" w:color="auto" w:fill="auto"/>
        <w:tabs>
          <w:tab w:val="left" w:pos="990"/>
        </w:tabs>
        <w:spacing w:after="0" w:line="322" w:lineRule="exact"/>
        <w:ind w:firstLine="780"/>
      </w:pPr>
      <w:r>
        <w:t>по привлечению денежных средств на исполнение обязательства, принято</w:t>
      </w:r>
      <w:r>
        <w:softHyphen/>
        <w:t>го по одному виду деятельности за счет остатка средств по другому виду деятель</w:t>
      </w:r>
      <w:r>
        <w:softHyphen/>
        <w:t>ности, с последующим возмещением в корреспонденции со счетами 0.201.00.000 «Денежные средства учреждения»;</w:t>
      </w:r>
    </w:p>
    <w:p w:rsidR="00FF0764" w:rsidRDefault="00FF0764" w:rsidP="00466BEF">
      <w:pPr>
        <w:pStyle w:val="20"/>
        <w:numPr>
          <w:ilvl w:val="0"/>
          <w:numId w:val="57"/>
        </w:numPr>
        <w:shd w:val="clear" w:color="auto" w:fill="auto"/>
        <w:tabs>
          <w:tab w:val="left" w:pos="990"/>
        </w:tabs>
        <w:spacing w:after="0" w:line="322" w:lineRule="exact"/>
        <w:ind w:firstLine="780"/>
      </w:pPr>
      <w:r>
        <w:t>при восстановлении расходов и затрат между источниками в корреспон</w:t>
      </w:r>
      <w:r>
        <w:softHyphen/>
        <w:t>денции со счетами 0.109.00.000 «Затраты на изготовление готовой продукции, вы</w:t>
      </w:r>
      <w:r>
        <w:softHyphen/>
        <w:t>полнение работ, услуг», 0.401.20.000 «Расходы текущего финансового года»;</w:t>
      </w:r>
    </w:p>
    <w:p w:rsidR="00FF0764" w:rsidRDefault="00FF0764" w:rsidP="00466BEF">
      <w:pPr>
        <w:pStyle w:val="20"/>
        <w:numPr>
          <w:ilvl w:val="0"/>
          <w:numId w:val="57"/>
        </w:numPr>
        <w:shd w:val="clear" w:color="auto" w:fill="auto"/>
        <w:tabs>
          <w:tab w:val="left" w:pos="990"/>
        </w:tabs>
        <w:spacing w:after="0" w:line="322" w:lineRule="exact"/>
        <w:ind w:firstLine="780"/>
      </w:pPr>
      <w:r>
        <w:t>при осуществлении прочих некассовых операций в корреспонденции со счетами 0.205.00.000 «Расчеты по доходам», 0.208.00.000 «Расчеты с подотчетны</w:t>
      </w:r>
      <w:r>
        <w:softHyphen/>
        <w:t xml:space="preserve">ми лицами», 0.209.00.000 «Расчеты по ущербу и иным доходам», 0.302.00.000 «Расчеты по принятым обязательствам», 0.304.03.000 «Расчеты по удержаниям из </w:t>
      </w:r>
      <w:r>
        <w:lastRenderedPageBreak/>
        <w:t>выплат по оплате труда»;</w:t>
      </w:r>
    </w:p>
    <w:p w:rsidR="00FF0764" w:rsidRDefault="00FF0764" w:rsidP="00466BEF">
      <w:pPr>
        <w:pStyle w:val="20"/>
        <w:numPr>
          <w:ilvl w:val="0"/>
          <w:numId w:val="57"/>
        </w:numPr>
        <w:shd w:val="clear" w:color="auto" w:fill="auto"/>
        <w:tabs>
          <w:tab w:val="left" w:pos="990"/>
        </w:tabs>
        <w:spacing w:after="0" w:line="322" w:lineRule="exact"/>
        <w:ind w:firstLine="0"/>
      </w:pPr>
      <w:r>
        <w:t>Перевод средств во временном распоряжении в состав собственных дохо</w:t>
      </w:r>
      <w:r>
        <w:softHyphen/>
        <w:t>дов учреждения, в случае ликвидации организации и невозможности вернуть де</w:t>
      </w:r>
      <w:r>
        <w:softHyphen/>
        <w:t>нежные средства, полученные в целях обеспеч</w:t>
      </w:r>
      <w:r w:rsidR="005F70FC">
        <w:t>ения исполнения контрактов (Таб</w:t>
      </w:r>
      <w:r>
        <w:t>лица № 8) осуществляется на основании Постановления Правительства Москвы от 26.02.2008 № 136-ПП п. 3.12:</w:t>
      </w:r>
    </w:p>
    <w:p w:rsidR="005656D3" w:rsidRDefault="005656D3" w:rsidP="005656D3">
      <w:pPr>
        <w:rPr>
          <w:rStyle w:val="42"/>
          <w:rFonts w:eastAsiaTheme="minorHAnsi"/>
          <w:bCs w:val="0"/>
          <w:sz w:val="28"/>
          <w:szCs w:val="28"/>
        </w:rPr>
      </w:pPr>
    </w:p>
    <w:p w:rsidR="00FF0764" w:rsidRPr="00FF0764" w:rsidRDefault="00FF0764" w:rsidP="005656D3">
      <w:pPr>
        <w:rPr>
          <w:sz w:val="28"/>
          <w:szCs w:val="28"/>
        </w:rPr>
      </w:pPr>
      <w:r w:rsidRPr="00FF0764">
        <w:rPr>
          <w:rStyle w:val="42"/>
          <w:rFonts w:eastAsiaTheme="minorHAnsi"/>
          <w:bCs w:val="0"/>
          <w:sz w:val="28"/>
          <w:szCs w:val="28"/>
        </w:rPr>
        <w:t>Таблица 8- Перевод средств во временном распоряжении в состав собственных доходов</w:t>
      </w:r>
    </w:p>
    <w:tbl>
      <w:tblPr>
        <w:tblW w:w="0" w:type="auto"/>
        <w:tblLayout w:type="fixed"/>
        <w:tblCellMar>
          <w:left w:w="10" w:type="dxa"/>
          <w:right w:w="10" w:type="dxa"/>
        </w:tblCellMar>
        <w:tblLook w:val="0000" w:firstRow="0" w:lastRow="0" w:firstColumn="0" w:lastColumn="0" w:noHBand="0" w:noVBand="0"/>
      </w:tblPr>
      <w:tblGrid>
        <w:gridCol w:w="5933"/>
        <w:gridCol w:w="2112"/>
        <w:gridCol w:w="1997"/>
      </w:tblGrid>
      <w:tr w:rsidR="00FF0764" w:rsidTr="00FF0764">
        <w:trPr>
          <w:trHeight w:hRule="exact" w:val="341"/>
        </w:trPr>
        <w:tc>
          <w:tcPr>
            <w:tcW w:w="5933" w:type="dxa"/>
            <w:tcBorders>
              <w:top w:val="single" w:sz="4" w:space="0" w:color="auto"/>
              <w:left w:val="single" w:sz="4" w:space="0" w:color="auto"/>
            </w:tcBorders>
            <w:shd w:val="clear" w:color="auto" w:fill="FFFFFF"/>
            <w:vAlign w:val="bottom"/>
          </w:tcPr>
          <w:p w:rsidR="00FF0764" w:rsidRDefault="00FF0764" w:rsidP="00FF0764">
            <w:pPr>
              <w:pStyle w:val="20"/>
              <w:shd w:val="clear" w:color="auto" w:fill="auto"/>
              <w:spacing w:after="0" w:line="280" w:lineRule="exact"/>
              <w:ind w:firstLine="0"/>
              <w:jc w:val="center"/>
            </w:pPr>
            <w:r>
              <w:rPr>
                <w:rStyle w:val="22"/>
              </w:rPr>
              <w:t>Содержание операции</w:t>
            </w:r>
          </w:p>
        </w:tc>
        <w:tc>
          <w:tcPr>
            <w:tcW w:w="2112" w:type="dxa"/>
            <w:tcBorders>
              <w:top w:val="single" w:sz="4" w:space="0" w:color="auto"/>
              <w:left w:val="single" w:sz="4" w:space="0" w:color="auto"/>
            </w:tcBorders>
            <w:shd w:val="clear" w:color="auto" w:fill="FFFFFF"/>
            <w:vAlign w:val="bottom"/>
          </w:tcPr>
          <w:p w:rsidR="00FF0764" w:rsidRDefault="00FF0764" w:rsidP="00FF0764">
            <w:pPr>
              <w:pStyle w:val="20"/>
              <w:shd w:val="clear" w:color="auto" w:fill="auto"/>
              <w:spacing w:after="0" w:line="280" w:lineRule="exact"/>
              <w:ind w:firstLine="0"/>
              <w:jc w:val="center"/>
            </w:pPr>
            <w:r>
              <w:rPr>
                <w:rStyle w:val="22"/>
              </w:rPr>
              <w:t>Дебет</w:t>
            </w:r>
          </w:p>
        </w:tc>
        <w:tc>
          <w:tcPr>
            <w:tcW w:w="1997" w:type="dxa"/>
            <w:tcBorders>
              <w:top w:val="single" w:sz="4" w:space="0" w:color="auto"/>
              <w:left w:val="single" w:sz="4" w:space="0" w:color="auto"/>
              <w:right w:val="single" w:sz="4" w:space="0" w:color="auto"/>
            </w:tcBorders>
            <w:shd w:val="clear" w:color="auto" w:fill="FFFFFF"/>
            <w:vAlign w:val="bottom"/>
          </w:tcPr>
          <w:p w:rsidR="00FF0764" w:rsidRDefault="00FF0764" w:rsidP="00FF0764">
            <w:pPr>
              <w:pStyle w:val="20"/>
              <w:shd w:val="clear" w:color="auto" w:fill="auto"/>
              <w:spacing w:after="0" w:line="280" w:lineRule="exact"/>
              <w:ind w:firstLine="0"/>
              <w:jc w:val="center"/>
            </w:pPr>
            <w:r>
              <w:rPr>
                <w:rStyle w:val="22"/>
              </w:rPr>
              <w:t>Кредит</w:t>
            </w:r>
          </w:p>
        </w:tc>
      </w:tr>
      <w:tr w:rsidR="00FF0764" w:rsidTr="00FF0764">
        <w:trPr>
          <w:trHeight w:hRule="exact" w:val="835"/>
        </w:trPr>
        <w:tc>
          <w:tcPr>
            <w:tcW w:w="5933" w:type="dxa"/>
            <w:tcBorders>
              <w:top w:val="single" w:sz="4" w:space="0" w:color="auto"/>
              <w:left w:val="single" w:sz="4" w:space="0" w:color="auto"/>
            </w:tcBorders>
            <w:shd w:val="clear" w:color="auto" w:fill="FFFFFF"/>
            <w:vAlign w:val="bottom"/>
          </w:tcPr>
          <w:p w:rsidR="00FF0764" w:rsidRDefault="00FF0764" w:rsidP="00FF0764">
            <w:pPr>
              <w:pStyle w:val="20"/>
              <w:shd w:val="clear" w:color="auto" w:fill="auto"/>
              <w:spacing w:after="0" w:line="274" w:lineRule="exact"/>
              <w:ind w:firstLine="0"/>
              <w:jc w:val="center"/>
            </w:pPr>
            <w:r>
              <w:rPr>
                <w:rStyle w:val="211pt0"/>
              </w:rPr>
              <w:t>Отражено начисление доходов в размере средств во временном распоряжении, подлежащих признанию до</w:t>
            </w:r>
            <w:r>
              <w:rPr>
                <w:rStyle w:val="211pt0"/>
              </w:rPr>
              <w:softHyphen/>
              <w:t>ходами учреждения в установленном порядке</w:t>
            </w:r>
          </w:p>
        </w:tc>
        <w:tc>
          <w:tcPr>
            <w:tcW w:w="211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20" w:lineRule="exact"/>
              <w:ind w:left="420" w:firstLine="0"/>
              <w:jc w:val="left"/>
            </w:pPr>
            <w:r>
              <w:rPr>
                <w:rStyle w:val="211pt0"/>
              </w:rPr>
              <w:t>2.205.89.562</w:t>
            </w:r>
          </w:p>
        </w:tc>
        <w:tc>
          <w:tcPr>
            <w:tcW w:w="1997"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220" w:lineRule="exact"/>
              <w:ind w:firstLine="0"/>
              <w:jc w:val="center"/>
            </w:pPr>
            <w:r>
              <w:rPr>
                <w:rStyle w:val="211pt0"/>
              </w:rPr>
              <w:t>2.401.10.189</w:t>
            </w:r>
          </w:p>
        </w:tc>
      </w:tr>
      <w:tr w:rsidR="00FF0764" w:rsidTr="00FF0764">
        <w:trPr>
          <w:trHeight w:hRule="exact" w:val="840"/>
        </w:trPr>
        <w:tc>
          <w:tcPr>
            <w:tcW w:w="5933" w:type="dxa"/>
            <w:tcBorders>
              <w:top w:val="single" w:sz="4" w:space="0" w:color="auto"/>
              <w:left w:val="single" w:sz="4" w:space="0" w:color="auto"/>
            </w:tcBorders>
            <w:shd w:val="clear" w:color="auto" w:fill="FFFFFF"/>
            <w:vAlign w:val="bottom"/>
          </w:tcPr>
          <w:p w:rsidR="00FF0764" w:rsidRDefault="00FF0764" w:rsidP="00164924">
            <w:pPr>
              <w:pStyle w:val="20"/>
              <w:shd w:val="clear" w:color="auto" w:fill="auto"/>
              <w:spacing w:after="0" w:line="274" w:lineRule="exact"/>
              <w:ind w:firstLine="0"/>
              <w:jc w:val="center"/>
            </w:pPr>
            <w:r>
              <w:rPr>
                <w:rStyle w:val="211pt0"/>
              </w:rPr>
              <w:t>Отражено списание с балансового учета задолженности по средствам, полученным во временное распоряжение, не востребованной владельцем</w:t>
            </w:r>
          </w:p>
        </w:tc>
        <w:tc>
          <w:tcPr>
            <w:tcW w:w="211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20" w:lineRule="exact"/>
              <w:ind w:left="420" w:firstLine="0"/>
              <w:jc w:val="left"/>
            </w:pPr>
            <w:r>
              <w:rPr>
                <w:rStyle w:val="211pt0"/>
              </w:rPr>
              <w:t>3.304.01.83Х</w:t>
            </w:r>
          </w:p>
        </w:tc>
        <w:tc>
          <w:tcPr>
            <w:tcW w:w="1997"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220" w:lineRule="exact"/>
              <w:ind w:firstLine="0"/>
              <w:jc w:val="center"/>
            </w:pPr>
            <w:r>
              <w:rPr>
                <w:rStyle w:val="211pt0"/>
              </w:rPr>
              <w:t>3.304.06.732</w:t>
            </w:r>
          </w:p>
        </w:tc>
      </w:tr>
      <w:tr w:rsidR="00FF0764" w:rsidTr="00FF0764">
        <w:trPr>
          <w:trHeight w:hRule="exact" w:val="566"/>
        </w:trPr>
        <w:tc>
          <w:tcPr>
            <w:tcW w:w="5933" w:type="dxa"/>
            <w:tcBorders>
              <w:top w:val="single" w:sz="4" w:space="0" w:color="auto"/>
              <w:left w:val="single" w:sz="4" w:space="0" w:color="auto"/>
            </w:tcBorders>
            <w:shd w:val="clear" w:color="auto" w:fill="FFFFFF"/>
            <w:vAlign w:val="bottom"/>
          </w:tcPr>
          <w:p w:rsidR="00FF0764" w:rsidRDefault="00FF0764" w:rsidP="00FF0764">
            <w:pPr>
              <w:pStyle w:val="20"/>
              <w:shd w:val="clear" w:color="auto" w:fill="auto"/>
              <w:spacing w:after="0" w:line="278" w:lineRule="exact"/>
              <w:ind w:firstLine="0"/>
              <w:jc w:val="center"/>
            </w:pPr>
            <w:r>
              <w:rPr>
                <w:rStyle w:val="211pt0"/>
              </w:rPr>
              <w:t>Отражен перевод средств во временном распоряжении в состав собственных доходов учреждения</w:t>
            </w:r>
          </w:p>
        </w:tc>
        <w:tc>
          <w:tcPr>
            <w:tcW w:w="211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20" w:lineRule="exact"/>
              <w:ind w:left="420" w:firstLine="0"/>
              <w:jc w:val="left"/>
            </w:pPr>
            <w:r>
              <w:rPr>
                <w:rStyle w:val="211pt0"/>
              </w:rPr>
              <w:t>2.304.06.832</w:t>
            </w:r>
          </w:p>
        </w:tc>
        <w:tc>
          <w:tcPr>
            <w:tcW w:w="1997" w:type="dxa"/>
            <w:tcBorders>
              <w:top w:val="single" w:sz="4" w:space="0" w:color="auto"/>
              <w:left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220" w:lineRule="exact"/>
              <w:ind w:firstLine="0"/>
              <w:jc w:val="center"/>
            </w:pPr>
            <w:r>
              <w:rPr>
                <w:rStyle w:val="211pt0"/>
              </w:rPr>
              <w:t>2.205.89.662</w:t>
            </w:r>
          </w:p>
        </w:tc>
      </w:tr>
      <w:tr w:rsidR="00FF0764" w:rsidTr="00FF0764">
        <w:trPr>
          <w:trHeight w:hRule="exact" w:val="840"/>
        </w:trPr>
        <w:tc>
          <w:tcPr>
            <w:tcW w:w="5933" w:type="dxa"/>
            <w:tcBorders>
              <w:top w:val="single" w:sz="4" w:space="0" w:color="auto"/>
              <w:left w:val="single" w:sz="4" w:space="0" w:color="auto"/>
            </w:tcBorders>
            <w:shd w:val="clear" w:color="auto" w:fill="FFFFFF"/>
            <w:vAlign w:val="bottom"/>
          </w:tcPr>
          <w:p w:rsidR="00FF0764" w:rsidRDefault="00FF0764" w:rsidP="00FF0764">
            <w:pPr>
              <w:pStyle w:val="20"/>
              <w:shd w:val="clear" w:color="auto" w:fill="auto"/>
              <w:spacing w:after="0" w:line="278" w:lineRule="exact"/>
              <w:ind w:firstLine="0"/>
              <w:jc w:val="center"/>
            </w:pPr>
            <w:r>
              <w:rPr>
                <w:rStyle w:val="211pt0"/>
              </w:rPr>
              <w:t>Отражено уменьшение остатка средств во временном распоряжении на лицевом счете учреждения</w:t>
            </w:r>
          </w:p>
        </w:tc>
        <w:tc>
          <w:tcPr>
            <w:tcW w:w="2112" w:type="dxa"/>
            <w:tcBorders>
              <w:top w:val="single" w:sz="4" w:space="0" w:color="auto"/>
              <w:left w:val="single" w:sz="4" w:space="0" w:color="auto"/>
            </w:tcBorders>
            <w:shd w:val="clear" w:color="auto" w:fill="FFFFFF"/>
            <w:vAlign w:val="center"/>
          </w:tcPr>
          <w:p w:rsidR="00FF0764" w:rsidRDefault="00FF0764" w:rsidP="00FF0764">
            <w:pPr>
              <w:pStyle w:val="20"/>
              <w:shd w:val="clear" w:color="auto" w:fill="auto"/>
              <w:spacing w:after="0" w:line="220" w:lineRule="exact"/>
              <w:ind w:left="420" w:firstLine="0"/>
              <w:jc w:val="left"/>
            </w:pPr>
            <w:r>
              <w:rPr>
                <w:rStyle w:val="211pt0"/>
              </w:rPr>
              <w:t>3.304.06.832</w:t>
            </w:r>
          </w:p>
        </w:tc>
        <w:tc>
          <w:tcPr>
            <w:tcW w:w="1997" w:type="dxa"/>
            <w:tcBorders>
              <w:top w:val="single" w:sz="4" w:space="0" w:color="auto"/>
              <w:left w:val="single" w:sz="4" w:space="0" w:color="auto"/>
              <w:right w:val="single" w:sz="4" w:space="0" w:color="auto"/>
            </w:tcBorders>
            <w:shd w:val="clear" w:color="auto" w:fill="FFFFFF"/>
            <w:vAlign w:val="bottom"/>
          </w:tcPr>
          <w:p w:rsidR="00FF0764" w:rsidRDefault="00FF0764" w:rsidP="00FF0764">
            <w:pPr>
              <w:pStyle w:val="20"/>
              <w:shd w:val="clear" w:color="auto" w:fill="auto"/>
              <w:spacing w:after="0" w:line="274" w:lineRule="exact"/>
              <w:ind w:firstLine="0"/>
              <w:jc w:val="center"/>
            </w:pPr>
            <w:r>
              <w:rPr>
                <w:rStyle w:val="211pt0"/>
              </w:rPr>
              <w:t>3.201.11.610 18.01 КВР610 КОСГУ 610</w:t>
            </w:r>
          </w:p>
        </w:tc>
      </w:tr>
      <w:tr w:rsidR="00FF0764" w:rsidTr="00FF0764">
        <w:trPr>
          <w:trHeight w:hRule="exact" w:val="845"/>
        </w:trPr>
        <w:tc>
          <w:tcPr>
            <w:tcW w:w="5933" w:type="dxa"/>
            <w:tcBorders>
              <w:top w:val="single" w:sz="4" w:space="0" w:color="auto"/>
              <w:left w:val="single" w:sz="4" w:space="0" w:color="auto"/>
              <w:bottom w:val="single" w:sz="4" w:space="0" w:color="auto"/>
            </w:tcBorders>
            <w:shd w:val="clear" w:color="auto" w:fill="FFFFFF"/>
            <w:vAlign w:val="bottom"/>
          </w:tcPr>
          <w:p w:rsidR="00FF0764" w:rsidRDefault="00FF0764" w:rsidP="00FF0764">
            <w:pPr>
              <w:pStyle w:val="20"/>
              <w:shd w:val="clear" w:color="auto" w:fill="auto"/>
              <w:spacing w:after="0" w:line="269" w:lineRule="exact"/>
              <w:ind w:firstLine="0"/>
              <w:jc w:val="center"/>
            </w:pPr>
            <w:r>
              <w:rPr>
                <w:rStyle w:val="211pt0"/>
              </w:rPr>
              <w:t>Отражено увеличение остатка собственных средств на лицевом счете учреждения</w:t>
            </w:r>
          </w:p>
        </w:tc>
        <w:tc>
          <w:tcPr>
            <w:tcW w:w="2112" w:type="dxa"/>
            <w:tcBorders>
              <w:top w:val="single" w:sz="4" w:space="0" w:color="auto"/>
              <w:left w:val="single" w:sz="4" w:space="0" w:color="auto"/>
              <w:bottom w:val="single" w:sz="4" w:space="0" w:color="auto"/>
            </w:tcBorders>
            <w:shd w:val="clear" w:color="auto" w:fill="FFFFFF"/>
          </w:tcPr>
          <w:p w:rsidR="00FF0764" w:rsidRDefault="00FF0764" w:rsidP="00FF0764">
            <w:pPr>
              <w:pStyle w:val="20"/>
              <w:shd w:val="clear" w:color="auto" w:fill="auto"/>
              <w:spacing w:after="0" w:line="278" w:lineRule="exact"/>
              <w:ind w:left="420" w:firstLine="0"/>
              <w:jc w:val="left"/>
            </w:pPr>
            <w:r>
              <w:rPr>
                <w:rStyle w:val="211pt0"/>
              </w:rPr>
              <w:t>2.201.11.510 17.01</w:t>
            </w:r>
            <w:proofErr w:type="gramStart"/>
            <w:r>
              <w:rPr>
                <w:rStyle w:val="211pt0"/>
              </w:rPr>
              <w:t xml:space="preserve"> К</w:t>
            </w:r>
            <w:proofErr w:type="gramEnd"/>
            <w:r>
              <w:rPr>
                <w:rStyle w:val="211pt0"/>
              </w:rPr>
              <w:t xml:space="preserve"> ДБ 180 КОСГУ 189</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FF0764" w:rsidRDefault="00FF0764" w:rsidP="00FF0764">
            <w:pPr>
              <w:pStyle w:val="20"/>
              <w:shd w:val="clear" w:color="auto" w:fill="auto"/>
              <w:spacing w:after="0" w:line="220" w:lineRule="exact"/>
              <w:ind w:firstLine="0"/>
              <w:jc w:val="center"/>
            </w:pPr>
            <w:r>
              <w:rPr>
                <w:rStyle w:val="211pt0"/>
              </w:rPr>
              <w:t>2.304.06.732</w:t>
            </w:r>
          </w:p>
        </w:tc>
      </w:tr>
    </w:tbl>
    <w:p w:rsidR="00FF0764" w:rsidRDefault="00FF0764" w:rsidP="00466BEF">
      <w:pPr>
        <w:pStyle w:val="20"/>
        <w:numPr>
          <w:ilvl w:val="0"/>
          <w:numId w:val="59"/>
        </w:numPr>
        <w:shd w:val="clear" w:color="auto" w:fill="auto"/>
        <w:tabs>
          <w:tab w:val="left" w:pos="1450"/>
        </w:tabs>
        <w:spacing w:before="245" w:after="300" w:line="322" w:lineRule="exact"/>
        <w:ind w:firstLine="840"/>
      </w:pPr>
      <w:r>
        <w:t xml:space="preserve">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в Приложении № </w:t>
      </w:r>
      <w:r w:rsidR="00C51EEF">
        <w:t>11</w:t>
      </w:r>
      <w:r>
        <w:t xml:space="preserve"> к настоящей Учетной политике.</w:t>
      </w:r>
    </w:p>
    <w:p w:rsidR="00FF0764" w:rsidRDefault="00FF0764" w:rsidP="00340250">
      <w:pPr>
        <w:pStyle w:val="20"/>
        <w:numPr>
          <w:ilvl w:val="0"/>
          <w:numId w:val="59"/>
        </w:numPr>
        <w:shd w:val="clear" w:color="auto" w:fill="auto"/>
        <w:tabs>
          <w:tab w:val="left" w:pos="1560"/>
        </w:tabs>
        <w:spacing w:after="300" w:line="322" w:lineRule="exact"/>
        <w:ind w:firstLine="840"/>
      </w:pPr>
      <w:r>
        <w:t xml:space="preserve">Учет расходов на телефонную и мобильную связь ведется в соответствии с Положением о расходах на телефонную и мобильную связь, приведенном в Приложении № </w:t>
      </w:r>
      <w:r w:rsidR="00C51EEF">
        <w:t>12</w:t>
      </w:r>
      <w:r>
        <w:t xml:space="preserve"> к настоящей Учетной политике.</w:t>
      </w:r>
    </w:p>
    <w:p w:rsidR="00FF0764" w:rsidRDefault="009F3601" w:rsidP="00340250">
      <w:pPr>
        <w:pStyle w:val="20"/>
        <w:numPr>
          <w:ilvl w:val="0"/>
          <w:numId w:val="59"/>
        </w:numPr>
        <w:shd w:val="clear" w:color="auto" w:fill="auto"/>
        <w:tabs>
          <w:tab w:val="left" w:pos="1560"/>
        </w:tabs>
        <w:spacing w:after="300" w:line="322" w:lineRule="exact"/>
        <w:ind w:firstLine="840"/>
      </w:pPr>
      <w:r>
        <w:t>Аналитический учет расчетов по оплате труда ведется в Журнале операций расчетов по оплате труда.</w:t>
      </w:r>
    </w:p>
    <w:p w:rsidR="00FF0764" w:rsidRDefault="00FF0764" w:rsidP="00340250">
      <w:pPr>
        <w:pStyle w:val="20"/>
        <w:numPr>
          <w:ilvl w:val="0"/>
          <w:numId w:val="59"/>
        </w:numPr>
        <w:shd w:val="clear" w:color="auto" w:fill="auto"/>
        <w:spacing w:after="300" w:line="322" w:lineRule="exact"/>
        <w:ind w:firstLine="851"/>
      </w:pPr>
      <w:r>
        <w:t>Удержание за неотработанный отпуск при увольнении уменьшает налоги и взносы, т.е. отражается как «красное сторно» начислений отпуска.</w:t>
      </w:r>
    </w:p>
    <w:p w:rsidR="00FF0764" w:rsidRDefault="00FF0764" w:rsidP="00340250">
      <w:pPr>
        <w:pStyle w:val="20"/>
        <w:numPr>
          <w:ilvl w:val="0"/>
          <w:numId w:val="59"/>
        </w:numPr>
        <w:shd w:val="clear" w:color="auto" w:fill="auto"/>
        <w:tabs>
          <w:tab w:val="left" w:pos="1560"/>
        </w:tabs>
        <w:spacing w:after="333" w:line="322" w:lineRule="exact"/>
        <w:ind w:firstLine="840"/>
      </w:pPr>
      <w:r>
        <w:t xml:space="preserve">На основании положений письма Минфина РФ от 13.08.2021 № 02-06- 10/66365 применяется следующий подход к учету возмещений расходов от </w:t>
      </w:r>
      <w:r w:rsidRPr="00FD3D21">
        <w:t xml:space="preserve">ОСФР </w:t>
      </w:r>
      <w:r>
        <w:t xml:space="preserve"> по следующим направлениям:</w:t>
      </w:r>
    </w:p>
    <w:p w:rsidR="00FF0764" w:rsidRPr="000120CE" w:rsidRDefault="00FF0764" w:rsidP="00FF0764">
      <w:pPr>
        <w:pStyle w:val="160"/>
        <w:shd w:val="clear" w:color="auto" w:fill="auto"/>
        <w:spacing w:line="280" w:lineRule="exact"/>
        <w:ind w:left="480" w:firstLine="0"/>
        <w:jc w:val="left"/>
      </w:pPr>
      <w:r>
        <w:rPr>
          <w:rStyle w:val="161"/>
          <w:rFonts w:eastAsia="Impact"/>
        </w:rPr>
        <w:t xml:space="preserve">- </w:t>
      </w:r>
      <w:r>
        <w:t>Пособие на погребение</w:t>
      </w:r>
    </w:p>
    <w:p w:rsidR="000120CE" w:rsidRPr="000120CE" w:rsidRDefault="00FF0764" w:rsidP="000120CE">
      <w:pPr>
        <w:ind w:left="360"/>
        <w:jc w:val="both"/>
        <w:rPr>
          <w:rFonts w:ascii="Times New Roman" w:hAnsi="Times New Roman" w:cs="Times New Roman"/>
          <w:sz w:val="28"/>
          <w:szCs w:val="28"/>
        </w:rPr>
      </w:pPr>
      <w:r w:rsidRPr="000120CE">
        <w:rPr>
          <w:rFonts w:ascii="Times New Roman" w:hAnsi="Times New Roman" w:cs="Times New Roman"/>
          <w:sz w:val="28"/>
          <w:szCs w:val="28"/>
        </w:rPr>
        <w:lastRenderedPageBreak/>
        <w:t>Пособие на погребение учитывается на счете 0.302.65.737 «Расчеты по по</w:t>
      </w:r>
      <w:r w:rsidRPr="000120CE">
        <w:rPr>
          <w:rFonts w:ascii="Times New Roman" w:hAnsi="Times New Roman" w:cs="Times New Roman"/>
          <w:sz w:val="28"/>
          <w:szCs w:val="28"/>
        </w:rPr>
        <w:softHyphen/>
        <w:t xml:space="preserve">собиям по социальной помощи, выплачиваемым работодателями, нанимателями бывшим работникам в натуральной форме» в корреспонденции со счетом 0.303.05.831 «Расчеты по прочим платежам в бюджет». Задолженность по возмещению от </w:t>
      </w:r>
      <w:r w:rsidR="00AE6B4D">
        <w:rPr>
          <w:rFonts w:ascii="Times New Roman" w:hAnsi="Times New Roman" w:cs="Times New Roman"/>
          <w:sz w:val="28"/>
          <w:szCs w:val="28"/>
        </w:rPr>
        <w:t>ОСФР</w:t>
      </w:r>
      <w:r w:rsidRPr="000120CE">
        <w:rPr>
          <w:rFonts w:ascii="Times New Roman" w:hAnsi="Times New Roman" w:cs="Times New Roman"/>
          <w:sz w:val="28"/>
          <w:szCs w:val="28"/>
        </w:rPr>
        <w:t xml:space="preserve"> за текущий год учитывается на счете 0.209.34.561 «Расчеты по доходам от компенсации затрат» с указанием в 15-17 разряде счета КВР 119. Дебиторская задолженность за прошлый год учитывается на счете 0.209.34.561 с указанием в 15-17 разряде номера счета КИФ 510.</w:t>
      </w:r>
      <w:r w:rsidR="000120CE" w:rsidRPr="000120CE">
        <w:rPr>
          <w:rFonts w:ascii="Times New Roman" w:hAnsi="Times New Roman" w:cs="Times New Roman"/>
          <w:sz w:val="28"/>
          <w:szCs w:val="28"/>
        </w:rPr>
        <w:t xml:space="preserve"> </w:t>
      </w:r>
    </w:p>
    <w:tbl>
      <w:tblPr>
        <w:tblW w:w="9634" w:type="dxa"/>
        <w:tblLayout w:type="fixed"/>
        <w:tblCellMar>
          <w:left w:w="10" w:type="dxa"/>
          <w:right w:w="10" w:type="dxa"/>
        </w:tblCellMar>
        <w:tblLook w:val="0000" w:firstRow="0" w:lastRow="0" w:firstColumn="0" w:lastColumn="0" w:noHBand="0" w:noVBand="0"/>
      </w:tblPr>
      <w:tblGrid>
        <w:gridCol w:w="6067"/>
        <w:gridCol w:w="1987"/>
        <w:gridCol w:w="1580"/>
      </w:tblGrid>
      <w:tr w:rsidR="000120CE" w:rsidTr="006D34A3">
        <w:trPr>
          <w:trHeight w:hRule="exact" w:val="475"/>
        </w:trPr>
        <w:tc>
          <w:tcPr>
            <w:tcW w:w="6067"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Содержание операции</w:t>
            </w:r>
          </w:p>
        </w:tc>
        <w:tc>
          <w:tcPr>
            <w:tcW w:w="1987"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Дебет</w:t>
            </w:r>
          </w:p>
        </w:tc>
        <w:tc>
          <w:tcPr>
            <w:tcW w:w="1580" w:type="dxa"/>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Кредит</w:t>
            </w:r>
          </w:p>
        </w:tc>
      </w:tr>
      <w:tr w:rsidR="000120CE" w:rsidTr="006D34A3">
        <w:trPr>
          <w:trHeight w:hRule="exact" w:val="283"/>
        </w:trPr>
        <w:tc>
          <w:tcPr>
            <w:tcW w:w="9634" w:type="dxa"/>
            <w:gridSpan w:val="3"/>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left"/>
            </w:pPr>
            <w:r>
              <w:rPr>
                <w:rStyle w:val="2105pt"/>
              </w:rPr>
              <w:t>В течение года</w:t>
            </w:r>
          </w:p>
        </w:tc>
      </w:tr>
      <w:tr w:rsidR="000120CE" w:rsidTr="006D34A3">
        <w:trPr>
          <w:trHeight w:hRule="exact" w:val="562"/>
        </w:trPr>
        <w:tc>
          <w:tcPr>
            <w:tcW w:w="6067" w:type="dxa"/>
            <w:tcBorders>
              <w:top w:val="single" w:sz="4" w:space="0" w:color="auto"/>
              <w:left w:val="single" w:sz="4" w:space="0" w:color="auto"/>
            </w:tcBorders>
            <w:shd w:val="clear" w:color="auto" w:fill="FFFFFF"/>
          </w:tcPr>
          <w:p w:rsidR="000120CE" w:rsidRDefault="000120CE" w:rsidP="00AE6B4D">
            <w:pPr>
              <w:pStyle w:val="20"/>
              <w:shd w:val="clear" w:color="auto" w:fill="auto"/>
              <w:spacing w:after="0" w:line="274" w:lineRule="exact"/>
              <w:ind w:firstLine="0"/>
            </w:pPr>
            <w:r>
              <w:rPr>
                <w:rStyle w:val="211pt0"/>
              </w:rPr>
              <w:t xml:space="preserve">Начислено социальное пособие на погребение за счет </w:t>
            </w:r>
            <w:r w:rsidR="00AE6B4D">
              <w:rPr>
                <w:rStyle w:val="211pt0"/>
              </w:rPr>
              <w:t xml:space="preserve">СФР </w:t>
            </w:r>
          </w:p>
        </w:tc>
        <w:tc>
          <w:tcPr>
            <w:tcW w:w="1987"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119.0.303.05.831</w:t>
            </w:r>
          </w:p>
        </w:tc>
        <w:tc>
          <w:tcPr>
            <w:tcW w:w="1580" w:type="dxa"/>
            <w:tcBorders>
              <w:top w:val="single" w:sz="4" w:space="0" w:color="auto"/>
              <w:left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20" w:lineRule="exact"/>
              <w:ind w:left="260" w:firstLine="0"/>
              <w:jc w:val="left"/>
            </w:pPr>
            <w:r>
              <w:rPr>
                <w:rStyle w:val="211pt0"/>
              </w:rPr>
              <w:t>119.0.302.65.737</w:t>
            </w:r>
          </w:p>
        </w:tc>
      </w:tr>
      <w:tr w:rsidR="000120CE" w:rsidTr="006D34A3">
        <w:trPr>
          <w:trHeight w:hRule="exact" w:val="840"/>
        </w:trPr>
        <w:tc>
          <w:tcPr>
            <w:tcW w:w="6067" w:type="dxa"/>
            <w:tcBorders>
              <w:top w:val="single" w:sz="4" w:space="0" w:color="auto"/>
              <w:left w:val="single" w:sz="4" w:space="0" w:color="auto"/>
            </w:tcBorders>
            <w:shd w:val="clear" w:color="auto" w:fill="FFFFFF"/>
            <w:vAlign w:val="bottom"/>
          </w:tcPr>
          <w:p w:rsidR="000120CE" w:rsidRDefault="000120CE" w:rsidP="00AE6B4D">
            <w:pPr>
              <w:pStyle w:val="20"/>
              <w:shd w:val="clear" w:color="auto" w:fill="auto"/>
              <w:spacing w:after="0" w:line="274" w:lineRule="exact"/>
              <w:ind w:firstLine="0"/>
            </w:pPr>
            <w:r>
              <w:rPr>
                <w:rStyle w:val="211pt0"/>
              </w:rPr>
              <w:t xml:space="preserve">Начислена задолженность </w:t>
            </w:r>
            <w:r w:rsidR="00AE6B4D">
              <w:rPr>
                <w:rStyle w:val="211pt0"/>
              </w:rPr>
              <w:t>СФР</w:t>
            </w:r>
            <w:r>
              <w:rPr>
                <w:rStyle w:val="211pt0"/>
              </w:rPr>
              <w:t xml:space="preserve"> по возмещению расходов учреждения по выплатам социального пособия на погребение</w:t>
            </w:r>
          </w:p>
        </w:tc>
        <w:tc>
          <w:tcPr>
            <w:tcW w:w="1987"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119.0.209.34.561</w:t>
            </w:r>
          </w:p>
        </w:tc>
        <w:tc>
          <w:tcPr>
            <w:tcW w:w="1580" w:type="dxa"/>
            <w:tcBorders>
              <w:top w:val="single" w:sz="4" w:space="0" w:color="auto"/>
              <w:left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20" w:lineRule="exact"/>
              <w:ind w:left="260" w:firstLine="0"/>
              <w:jc w:val="left"/>
            </w:pPr>
            <w:r>
              <w:rPr>
                <w:rStyle w:val="211pt0"/>
              </w:rPr>
              <w:t>119.0.303.05.731</w:t>
            </w:r>
          </w:p>
        </w:tc>
      </w:tr>
      <w:tr w:rsidR="000120CE" w:rsidTr="006D34A3">
        <w:trPr>
          <w:trHeight w:hRule="exact" w:val="283"/>
        </w:trPr>
        <w:tc>
          <w:tcPr>
            <w:tcW w:w="9634" w:type="dxa"/>
            <w:gridSpan w:val="3"/>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left"/>
            </w:pPr>
            <w:r>
              <w:rPr>
                <w:rStyle w:val="2105pt"/>
              </w:rPr>
              <w:t>В конце года</w:t>
            </w:r>
          </w:p>
        </w:tc>
      </w:tr>
      <w:tr w:rsidR="000120CE" w:rsidTr="006D34A3">
        <w:trPr>
          <w:trHeight w:hRule="exact" w:val="1406"/>
        </w:trPr>
        <w:tc>
          <w:tcPr>
            <w:tcW w:w="6067" w:type="dxa"/>
            <w:tcBorders>
              <w:top w:val="single" w:sz="4" w:space="0" w:color="auto"/>
              <w:left w:val="single" w:sz="4" w:space="0" w:color="auto"/>
              <w:bottom w:val="single" w:sz="4" w:space="0" w:color="auto"/>
            </w:tcBorders>
            <w:shd w:val="clear" w:color="auto" w:fill="FFFFFF"/>
            <w:vAlign w:val="bottom"/>
          </w:tcPr>
          <w:p w:rsidR="000120CE" w:rsidRDefault="000120CE" w:rsidP="00AE6B4D">
            <w:pPr>
              <w:pStyle w:val="20"/>
              <w:shd w:val="clear" w:color="auto" w:fill="auto"/>
              <w:spacing w:after="0" w:line="274" w:lineRule="exact"/>
              <w:ind w:firstLine="0"/>
            </w:pPr>
            <w:proofErr w:type="spellStart"/>
            <w:r>
              <w:rPr>
                <w:rStyle w:val="211pt0"/>
              </w:rPr>
              <w:t>Реклассификация</w:t>
            </w:r>
            <w:proofErr w:type="spellEnd"/>
            <w:r>
              <w:rPr>
                <w:rStyle w:val="211pt0"/>
              </w:rPr>
              <w:t xml:space="preserve"> дебиторской задолженности </w:t>
            </w:r>
            <w:r w:rsidR="00AE6B4D">
              <w:rPr>
                <w:rStyle w:val="211pt0"/>
              </w:rPr>
              <w:t>СФР</w:t>
            </w:r>
            <w:r>
              <w:rPr>
                <w:rStyle w:val="211pt0"/>
              </w:rPr>
              <w:t xml:space="preserve"> по возмещению расх</w:t>
            </w:r>
            <w:r w:rsidR="005F70FC">
              <w:rPr>
                <w:rStyle w:val="211pt0"/>
              </w:rPr>
              <w:t>одов по выплатам социального по</w:t>
            </w:r>
            <w:r>
              <w:rPr>
                <w:rStyle w:val="211pt0"/>
              </w:rPr>
              <w:t xml:space="preserve">собия на погребение, в случае не возмещения </w:t>
            </w:r>
            <w:r w:rsidR="00AE6B4D">
              <w:rPr>
                <w:rStyle w:val="211pt0"/>
              </w:rPr>
              <w:t>СФР</w:t>
            </w:r>
            <w:r>
              <w:rPr>
                <w:rStyle w:val="211pt0"/>
              </w:rPr>
              <w:t xml:space="preserve"> расходов на конец те</w:t>
            </w:r>
            <w:r w:rsidR="005F70FC">
              <w:rPr>
                <w:rStyle w:val="211pt0"/>
              </w:rPr>
              <w:t>кущего финансового года (отража</w:t>
            </w:r>
            <w:r>
              <w:rPr>
                <w:rStyle w:val="211pt0"/>
              </w:rPr>
              <w:t>ется последним днем отчетного финансового года)</w:t>
            </w:r>
          </w:p>
        </w:tc>
        <w:tc>
          <w:tcPr>
            <w:tcW w:w="1987"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510.0.209.34.561</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20" w:lineRule="exact"/>
              <w:ind w:left="260" w:firstLine="0"/>
              <w:jc w:val="left"/>
            </w:pPr>
            <w:r>
              <w:rPr>
                <w:rStyle w:val="211pt0"/>
              </w:rPr>
              <w:t>119.0.209.34.661</w:t>
            </w:r>
          </w:p>
        </w:tc>
      </w:tr>
    </w:tbl>
    <w:p w:rsidR="000120CE" w:rsidRDefault="00654B6A" w:rsidP="005656D3">
      <w:pPr>
        <w:pStyle w:val="160"/>
        <w:shd w:val="clear" w:color="auto" w:fill="auto"/>
        <w:spacing w:line="240" w:lineRule="auto"/>
        <w:ind w:left="840" w:hanging="360"/>
        <w:jc w:val="left"/>
      </w:pPr>
      <w:r>
        <w:t>-</w:t>
      </w:r>
      <w:r w:rsidR="000120CE">
        <w:t>Оплата дополнительных оплачиваемых выходных дней по уходу за детьм</w:t>
      </w:r>
      <w:proofErr w:type="gramStart"/>
      <w:r w:rsidR="000120CE">
        <w:t>и-</w:t>
      </w:r>
      <w:proofErr w:type="gramEnd"/>
      <w:r w:rsidR="000120CE">
        <w:t xml:space="preserve"> инвалидами</w:t>
      </w:r>
    </w:p>
    <w:p w:rsidR="0031623E" w:rsidRDefault="000120CE" w:rsidP="005656D3">
      <w:pPr>
        <w:pStyle w:val="20"/>
        <w:shd w:val="clear" w:color="auto" w:fill="auto"/>
        <w:spacing w:after="0" w:line="240" w:lineRule="auto"/>
        <w:ind w:right="160" w:firstLine="840"/>
      </w:pPr>
      <w:r>
        <w:t xml:space="preserve">Начисление дополнительных оплачиваемых выходных для ухода за детьми инвалидами учитывается на счете 0.302.66.737 «Расчеты по социальным пособиям и компенсациям персоналу в денежной форме» в корреспонденции со счетом 0.303.05.831 «Расчеты по прочим платежам в бюджет». Начисление страховых взносов на оплату дополнительных оплачиваемых выходных для ухода за детьми инвалидами учитывается на счете 0.303.06.731, 0.303.15.731 в корреспонденции со счетом 0.303.05.831 «Расчеты по прочим платежам в бюджет». Задолженность по возмещению от </w:t>
      </w:r>
      <w:r w:rsidR="00AE6B4D">
        <w:t>СФР</w:t>
      </w:r>
      <w:r>
        <w:t xml:space="preserve"> за текущий год учитывается на счете 0.209.34.561 «Расчеты по доходам от компенсации затрат» с указанием в 15-17 разряде счета КВР 119. Дебиторская задолженность за прошлый год учитывается на счете 0.209.34.561 с указанием в 15-17 разряде номера счета КИФ 510.</w:t>
      </w:r>
    </w:p>
    <w:tbl>
      <w:tblPr>
        <w:tblW w:w="9508" w:type="dxa"/>
        <w:tblInd w:w="-15" w:type="dxa"/>
        <w:tblLayout w:type="fixed"/>
        <w:tblCellMar>
          <w:left w:w="10" w:type="dxa"/>
          <w:right w:w="10" w:type="dxa"/>
        </w:tblCellMar>
        <w:tblLook w:val="0000" w:firstRow="0" w:lastRow="0" w:firstColumn="0" w:lastColumn="0" w:noHBand="0" w:noVBand="0"/>
      </w:tblPr>
      <w:tblGrid>
        <w:gridCol w:w="15"/>
        <w:gridCol w:w="5807"/>
        <w:gridCol w:w="1843"/>
        <w:gridCol w:w="1843"/>
      </w:tblGrid>
      <w:tr w:rsidR="000120CE" w:rsidTr="00425C69">
        <w:trPr>
          <w:gridBefore w:val="1"/>
          <w:wBefore w:w="15" w:type="dxa"/>
          <w:trHeight w:hRule="exact" w:val="547"/>
        </w:trPr>
        <w:tc>
          <w:tcPr>
            <w:tcW w:w="5807"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Содержание операции</w:t>
            </w:r>
          </w:p>
        </w:tc>
        <w:tc>
          <w:tcPr>
            <w:tcW w:w="1843"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Дебет</w:t>
            </w:r>
          </w:p>
        </w:tc>
        <w:tc>
          <w:tcPr>
            <w:tcW w:w="1843" w:type="dxa"/>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80" w:lineRule="exact"/>
              <w:ind w:firstLine="0"/>
              <w:jc w:val="center"/>
            </w:pPr>
            <w:r>
              <w:rPr>
                <w:rStyle w:val="22"/>
              </w:rPr>
              <w:t>Кредит</w:t>
            </w:r>
          </w:p>
        </w:tc>
      </w:tr>
      <w:tr w:rsidR="000120CE" w:rsidTr="006D34A3">
        <w:trPr>
          <w:gridBefore w:val="1"/>
          <w:wBefore w:w="15" w:type="dxa"/>
          <w:trHeight w:hRule="exact" w:val="283"/>
        </w:trPr>
        <w:tc>
          <w:tcPr>
            <w:tcW w:w="9493" w:type="dxa"/>
            <w:gridSpan w:val="3"/>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left"/>
            </w:pPr>
            <w:r>
              <w:rPr>
                <w:rStyle w:val="2105pt"/>
              </w:rPr>
              <w:t>В течение года</w:t>
            </w:r>
          </w:p>
        </w:tc>
      </w:tr>
      <w:tr w:rsidR="000120CE" w:rsidTr="00425C69">
        <w:trPr>
          <w:gridBefore w:val="1"/>
          <w:wBefore w:w="15" w:type="dxa"/>
          <w:trHeight w:hRule="exact" w:val="840"/>
        </w:trPr>
        <w:tc>
          <w:tcPr>
            <w:tcW w:w="5807" w:type="dxa"/>
            <w:tcBorders>
              <w:top w:val="single" w:sz="4" w:space="0" w:color="auto"/>
              <w:left w:val="single" w:sz="4" w:space="0" w:color="auto"/>
            </w:tcBorders>
            <w:shd w:val="clear" w:color="auto" w:fill="FFFFFF"/>
            <w:vAlign w:val="bottom"/>
          </w:tcPr>
          <w:p w:rsidR="000120CE" w:rsidRDefault="000120CE" w:rsidP="00AE6B4D">
            <w:pPr>
              <w:pStyle w:val="20"/>
              <w:shd w:val="clear" w:color="auto" w:fill="auto"/>
              <w:spacing w:after="0" w:line="274" w:lineRule="exact"/>
              <w:ind w:firstLine="0"/>
            </w:pPr>
            <w:r>
              <w:rPr>
                <w:rStyle w:val="211pt0"/>
              </w:rPr>
              <w:t>Начисление дополнительных оплачиваемых выходных дней по уходу за детьм</w:t>
            </w:r>
            <w:proofErr w:type="gramStart"/>
            <w:r>
              <w:rPr>
                <w:rStyle w:val="211pt0"/>
              </w:rPr>
              <w:t>и-</w:t>
            </w:r>
            <w:proofErr w:type="gramEnd"/>
            <w:r>
              <w:rPr>
                <w:rStyle w:val="211pt0"/>
              </w:rPr>
              <w:t xml:space="preserve"> инвалидами, возмещаемых за счет </w:t>
            </w:r>
            <w:r w:rsidR="00AE6B4D">
              <w:rPr>
                <w:rStyle w:val="211pt0"/>
              </w:rPr>
              <w:t>СФР</w:t>
            </w:r>
          </w:p>
        </w:tc>
        <w:tc>
          <w:tcPr>
            <w:tcW w:w="1843"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119.0.303.05.831</w:t>
            </w:r>
          </w:p>
        </w:tc>
        <w:tc>
          <w:tcPr>
            <w:tcW w:w="1843" w:type="dxa"/>
            <w:tcBorders>
              <w:top w:val="single" w:sz="4" w:space="0" w:color="auto"/>
              <w:left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20" w:lineRule="exact"/>
              <w:ind w:firstLine="0"/>
            </w:pPr>
            <w:r>
              <w:rPr>
                <w:rStyle w:val="211pt0"/>
              </w:rPr>
              <w:t>119.0.302.66.737</w:t>
            </w:r>
          </w:p>
        </w:tc>
      </w:tr>
      <w:tr w:rsidR="000120CE" w:rsidTr="00425C69">
        <w:trPr>
          <w:gridBefore w:val="1"/>
          <w:wBefore w:w="15" w:type="dxa"/>
          <w:trHeight w:hRule="exact" w:val="854"/>
        </w:trPr>
        <w:tc>
          <w:tcPr>
            <w:tcW w:w="5807" w:type="dxa"/>
            <w:tcBorders>
              <w:top w:val="single" w:sz="4" w:space="0" w:color="auto"/>
              <w:left w:val="single" w:sz="4" w:space="0" w:color="auto"/>
              <w:bottom w:val="single" w:sz="4" w:space="0" w:color="auto"/>
            </w:tcBorders>
            <w:shd w:val="clear" w:color="auto" w:fill="FFFFFF"/>
            <w:vAlign w:val="bottom"/>
          </w:tcPr>
          <w:p w:rsidR="000120CE" w:rsidRDefault="000120CE" w:rsidP="00AE6B4D">
            <w:pPr>
              <w:pStyle w:val="20"/>
              <w:shd w:val="clear" w:color="auto" w:fill="auto"/>
              <w:spacing w:after="0" w:line="274" w:lineRule="exact"/>
              <w:ind w:firstLine="0"/>
            </w:pPr>
            <w:r>
              <w:rPr>
                <w:rStyle w:val="211pt0"/>
              </w:rPr>
              <w:t>Начисление страховых взносов на оплату дополнитель</w:t>
            </w:r>
            <w:r>
              <w:rPr>
                <w:rStyle w:val="211pt0"/>
              </w:rPr>
              <w:softHyphen/>
              <w:t>ных оплачиваемых выходных дней по уходу за детьм</w:t>
            </w:r>
            <w:proofErr w:type="gramStart"/>
            <w:r>
              <w:rPr>
                <w:rStyle w:val="211pt0"/>
              </w:rPr>
              <w:t>и-</w:t>
            </w:r>
            <w:proofErr w:type="gramEnd"/>
            <w:r>
              <w:rPr>
                <w:rStyle w:val="211pt0"/>
              </w:rPr>
              <w:t xml:space="preserve"> инвалидами, возмещаемых за счет </w:t>
            </w:r>
            <w:r w:rsidR="00AE6B4D">
              <w:rPr>
                <w:rStyle w:val="211pt0"/>
              </w:rPr>
              <w:t>СФР</w:t>
            </w:r>
          </w:p>
        </w:tc>
        <w:tc>
          <w:tcPr>
            <w:tcW w:w="1843"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119.0.303.05.831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120CE" w:rsidRDefault="000120CE" w:rsidP="00466BEF">
            <w:pPr>
              <w:pStyle w:val="20"/>
              <w:numPr>
                <w:ilvl w:val="0"/>
                <w:numId w:val="60"/>
              </w:numPr>
              <w:shd w:val="clear" w:color="auto" w:fill="auto"/>
              <w:tabs>
                <w:tab w:val="left" w:pos="571"/>
              </w:tabs>
              <w:spacing w:after="0" w:line="274" w:lineRule="exact"/>
              <w:ind w:firstLine="0"/>
            </w:pPr>
            <w:r>
              <w:rPr>
                <w:rStyle w:val="211pt0"/>
              </w:rPr>
              <w:t>303.06.731</w:t>
            </w:r>
          </w:p>
          <w:p w:rsidR="000120CE" w:rsidRDefault="000120CE" w:rsidP="00466BEF">
            <w:pPr>
              <w:pStyle w:val="20"/>
              <w:numPr>
                <w:ilvl w:val="0"/>
                <w:numId w:val="61"/>
              </w:numPr>
              <w:shd w:val="clear" w:color="auto" w:fill="auto"/>
              <w:tabs>
                <w:tab w:val="left" w:pos="571"/>
              </w:tabs>
              <w:spacing w:after="0" w:line="274" w:lineRule="exact"/>
              <w:ind w:firstLine="0"/>
            </w:pPr>
            <w:r>
              <w:rPr>
                <w:rStyle w:val="211pt0"/>
              </w:rPr>
              <w:t>303.15.731</w:t>
            </w:r>
          </w:p>
        </w:tc>
      </w:tr>
      <w:tr w:rsidR="000120CE" w:rsidTr="00425C69">
        <w:trPr>
          <w:gridBefore w:val="1"/>
          <w:wBefore w:w="15" w:type="dxa"/>
          <w:trHeight w:hRule="exact" w:val="854"/>
        </w:trPr>
        <w:tc>
          <w:tcPr>
            <w:tcW w:w="5807" w:type="dxa"/>
            <w:tcBorders>
              <w:top w:val="single" w:sz="4" w:space="0" w:color="auto"/>
              <w:left w:val="single" w:sz="4" w:space="0" w:color="auto"/>
              <w:bottom w:val="single" w:sz="4" w:space="0" w:color="auto"/>
            </w:tcBorders>
            <w:shd w:val="clear" w:color="auto" w:fill="FFFFFF"/>
            <w:vAlign w:val="bottom"/>
          </w:tcPr>
          <w:p w:rsidR="000120CE" w:rsidRPr="00506F63" w:rsidRDefault="000120CE" w:rsidP="00AE6B4D">
            <w:pPr>
              <w:pStyle w:val="20"/>
              <w:shd w:val="clear" w:color="auto" w:fill="auto"/>
              <w:spacing w:after="0" w:line="274" w:lineRule="exact"/>
              <w:ind w:firstLine="0"/>
              <w:rPr>
                <w:b/>
                <w:bCs/>
                <w:color w:val="000000"/>
                <w:sz w:val="22"/>
                <w:szCs w:val="22"/>
                <w:shd w:val="clear" w:color="auto" w:fill="FFFFFF"/>
                <w:lang w:eastAsia="ru-RU" w:bidi="ru-RU"/>
              </w:rPr>
            </w:pPr>
            <w:r>
              <w:rPr>
                <w:rStyle w:val="211pt0"/>
              </w:rPr>
              <w:lastRenderedPageBreak/>
              <w:t xml:space="preserve">Начислена задолженность </w:t>
            </w:r>
            <w:r w:rsidR="00AE6B4D">
              <w:rPr>
                <w:rStyle w:val="211pt0"/>
              </w:rPr>
              <w:t>СФР</w:t>
            </w:r>
            <w:r>
              <w:rPr>
                <w:rStyle w:val="211pt0"/>
              </w:rPr>
              <w:t xml:space="preserve"> по возмещению расходов учреждения по</w:t>
            </w:r>
            <w:r w:rsidR="00AE6B4D">
              <w:rPr>
                <w:rStyle w:val="211pt0"/>
              </w:rPr>
              <w:t xml:space="preserve"> оплате дополнительных оплачива</w:t>
            </w:r>
            <w:r>
              <w:rPr>
                <w:rStyle w:val="211pt0"/>
              </w:rPr>
              <w:t>емых выходных дней по уходу за детьм</w:t>
            </w:r>
            <w:proofErr w:type="gramStart"/>
            <w:r>
              <w:rPr>
                <w:rStyle w:val="211pt0"/>
              </w:rPr>
              <w:t>и-</w:t>
            </w:r>
            <w:proofErr w:type="gramEnd"/>
            <w:r>
              <w:rPr>
                <w:rStyle w:val="211pt0"/>
              </w:rPr>
              <w:t xml:space="preserve"> инвалидами</w:t>
            </w:r>
          </w:p>
        </w:tc>
        <w:tc>
          <w:tcPr>
            <w:tcW w:w="1843" w:type="dxa"/>
            <w:tcBorders>
              <w:top w:val="single" w:sz="4" w:space="0" w:color="auto"/>
              <w:left w:val="single" w:sz="4" w:space="0" w:color="auto"/>
              <w:bottom w:val="single" w:sz="4" w:space="0" w:color="auto"/>
            </w:tcBorders>
            <w:shd w:val="clear" w:color="auto" w:fill="FFFFFF"/>
            <w:vAlign w:val="center"/>
          </w:tcPr>
          <w:p w:rsidR="000120CE" w:rsidRPr="00506F63" w:rsidRDefault="000120CE" w:rsidP="006D34A3">
            <w:pPr>
              <w:pStyle w:val="20"/>
              <w:shd w:val="clear" w:color="auto" w:fill="auto"/>
              <w:spacing w:after="0" w:line="220" w:lineRule="exact"/>
              <w:ind w:left="180" w:firstLine="0"/>
              <w:jc w:val="left"/>
              <w:rPr>
                <w:b/>
                <w:bCs/>
                <w:color w:val="000000"/>
                <w:sz w:val="22"/>
                <w:szCs w:val="22"/>
                <w:shd w:val="clear" w:color="auto" w:fill="FFFFFF"/>
                <w:lang w:eastAsia="ru-RU" w:bidi="ru-RU"/>
              </w:rPr>
            </w:pPr>
            <w:r>
              <w:rPr>
                <w:rStyle w:val="211pt0"/>
              </w:rPr>
              <w:t>119.0.209.34.561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120CE" w:rsidRPr="00506F63" w:rsidRDefault="000120CE" w:rsidP="006D34A3">
            <w:pPr>
              <w:pStyle w:val="20"/>
              <w:shd w:val="clear" w:color="auto" w:fill="auto"/>
              <w:tabs>
                <w:tab w:val="left" w:pos="571"/>
              </w:tabs>
              <w:spacing w:after="0" w:line="274" w:lineRule="exact"/>
              <w:ind w:firstLine="0"/>
              <w:rPr>
                <w:b/>
                <w:bCs/>
                <w:color w:val="000000"/>
                <w:sz w:val="22"/>
                <w:szCs w:val="22"/>
                <w:shd w:val="clear" w:color="auto" w:fill="FFFFFF"/>
                <w:lang w:eastAsia="ru-RU" w:bidi="ru-RU"/>
              </w:rPr>
            </w:pPr>
            <w:r>
              <w:rPr>
                <w:rStyle w:val="211pt0"/>
              </w:rPr>
              <w:t>119.0.303.05.731</w:t>
            </w:r>
          </w:p>
        </w:tc>
      </w:tr>
      <w:tr w:rsidR="000120CE" w:rsidTr="006D34A3">
        <w:trPr>
          <w:trHeight w:hRule="exact" w:val="288"/>
        </w:trPr>
        <w:tc>
          <w:tcPr>
            <w:tcW w:w="9508" w:type="dxa"/>
            <w:gridSpan w:val="4"/>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left"/>
            </w:pPr>
            <w:r>
              <w:rPr>
                <w:rStyle w:val="2105pt"/>
              </w:rPr>
              <w:t>В конце года</w:t>
            </w:r>
          </w:p>
        </w:tc>
      </w:tr>
      <w:tr w:rsidR="000120CE" w:rsidTr="00425C69">
        <w:trPr>
          <w:trHeight w:hRule="exact" w:val="1680"/>
        </w:trPr>
        <w:tc>
          <w:tcPr>
            <w:tcW w:w="5822" w:type="dxa"/>
            <w:gridSpan w:val="2"/>
            <w:tcBorders>
              <w:top w:val="single" w:sz="4" w:space="0" w:color="auto"/>
              <w:left w:val="single" w:sz="4" w:space="0" w:color="auto"/>
              <w:bottom w:val="single" w:sz="4" w:space="0" w:color="auto"/>
            </w:tcBorders>
            <w:shd w:val="clear" w:color="auto" w:fill="FFFFFF"/>
            <w:vAlign w:val="bottom"/>
          </w:tcPr>
          <w:p w:rsidR="000120CE" w:rsidRDefault="000120CE" w:rsidP="00AE6B4D">
            <w:pPr>
              <w:pStyle w:val="20"/>
              <w:shd w:val="clear" w:color="auto" w:fill="auto"/>
              <w:spacing w:after="0" w:line="274" w:lineRule="exact"/>
              <w:ind w:firstLine="0"/>
            </w:pPr>
            <w:proofErr w:type="spellStart"/>
            <w:r>
              <w:rPr>
                <w:rStyle w:val="211pt0"/>
              </w:rPr>
              <w:t>Реклассификация</w:t>
            </w:r>
            <w:proofErr w:type="spellEnd"/>
            <w:r>
              <w:rPr>
                <w:rStyle w:val="211pt0"/>
              </w:rPr>
              <w:t xml:space="preserve"> дебиторской задолженности </w:t>
            </w:r>
            <w:r w:rsidR="00AE6B4D">
              <w:rPr>
                <w:rStyle w:val="211pt0"/>
              </w:rPr>
              <w:t>СФР</w:t>
            </w:r>
            <w:r>
              <w:rPr>
                <w:rStyle w:val="211pt0"/>
              </w:rPr>
              <w:t xml:space="preserve"> по возмещению расходов по оплате дополнительных оплачиваемых выходных дней по уходу за детьм</w:t>
            </w:r>
            <w:proofErr w:type="gramStart"/>
            <w:r>
              <w:rPr>
                <w:rStyle w:val="211pt0"/>
              </w:rPr>
              <w:t>и-</w:t>
            </w:r>
            <w:proofErr w:type="gramEnd"/>
            <w:r>
              <w:rPr>
                <w:rStyle w:val="211pt0"/>
              </w:rPr>
              <w:t xml:space="preserve"> инва</w:t>
            </w:r>
            <w:r>
              <w:rPr>
                <w:rStyle w:val="211pt0"/>
              </w:rPr>
              <w:softHyphen/>
              <w:t xml:space="preserve">лидами, в случае не возмещения </w:t>
            </w:r>
            <w:r w:rsidR="00AE6B4D">
              <w:rPr>
                <w:rStyle w:val="211pt0"/>
              </w:rPr>
              <w:t>СФР</w:t>
            </w:r>
            <w:r>
              <w:rPr>
                <w:rStyle w:val="211pt0"/>
              </w:rPr>
              <w:t xml:space="preserve"> расходов на конец текущего финансового года (отражается последним днем отчетного финансового года)</w:t>
            </w:r>
          </w:p>
        </w:tc>
        <w:tc>
          <w:tcPr>
            <w:tcW w:w="1843"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0" w:line="220" w:lineRule="exact"/>
              <w:ind w:left="180" w:firstLine="0"/>
              <w:jc w:val="left"/>
            </w:pPr>
            <w:r>
              <w:rPr>
                <w:rStyle w:val="211pt0"/>
              </w:rPr>
              <w:t>510.0.209.34.561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20" w:lineRule="exact"/>
              <w:ind w:left="260" w:firstLine="0"/>
              <w:jc w:val="left"/>
            </w:pPr>
            <w:r>
              <w:rPr>
                <w:rStyle w:val="211pt0"/>
              </w:rPr>
              <w:t>119.0.209.34.661</w:t>
            </w:r>
          </w:p>
        </w:tc>
      </w:tr>
    </w:tbl>
    <w:p w:rsidR="000120CE" w:rsidRDefault="000120CE" w:rsidP="00497651">
      <w:pPr>
        <w:pStyle w:val="20"/>
        <w:numPr>
          <w:ilvl w:val="0"/>
          <w:numId w:val="59"/>
        </w:numPr>
        <w:shd w:val="clear" w:color="auto" w:fill="auto"/>
        <w:tabs>
          <w:tab w:val="left" w:pos="1586"/>
        </w:tabs>
        <w:spacing w:before="295" w:after="321" w:line="322" w:lineRule="exact"/>
        <w:ind w:left="140" w:right="96" w:firstLine="720"/>
      </w:pPr>
      <w:r>
        <w:t>Порядок отражения зачисления денежных средств, полученных в ка</w:t>
      </w:r>
      <w:r>
        <w:softHyphen/>
        <w:t>честве обеспечения заявки и не подлежащих возврату, в состав собственных доходов учреждения, представлен в таблице № 9.</w:t>
      </w:r>
    </w:p>
    <w:p w:rsidR="000120CE" w:rsidRPr="00506F63" w:rsidRDefault="000120CE" w:rsidP="000120CE">
      <w:pPr>
        <w:spacing w:line="220" w:lineRule="exact"/>
        <w:jc w:val="center"/>
        <w:rPr>
          <w:rFonts w:ascii="Times New Roman" w:eastAsia="Times New Roman" w:hAnsi="Times New Roman" w:cs="Times New Roman"/>
          <w:sz w:val="28"/>
          <w:szCs w:val="28"/>
        </w:rPr>
      </w:pPr>
      <w:r w:rsidRPr="00497651">
        <w:rPr>
          <w:rFonts w:ascii="Times New Roman" w:eastAsia="Times New Roman" w:hAnsi="Times New Roman" w:cs="Times New Roman"/>
          <w:b/>
          <w:sz w:val="28"/>
          <w:szCs w:val="28"/>
        </w:rPr>
        <w:t>Таблица № 9- Порядок отражения зачисления денежных средств, полученных в качестве обеспечения заявки и не подлежащих возврату (указана группа статей</w:t>
      </w:r>
      <w:r w:rsidRPr="00506F63">
        <w:rPr>
          <w:rFonts w:ascii="Times New Roman" w:eastAsia="Times New Roman" w:hAnsi="Times New Roman" w:cs="Times New Roman"/>
          <w:sz w:val="28"/>
          <w:szCs w:val="28"/>
        </w:rPr>
        <w:t xml:space="preserve"> КОСГУ)</w:t>
      </w:r>
    </w:p>
    <w:tbl>
      <w:tblPr>
        <w:tblW w:w="10378" w:type="dxa"/>
        <w:tblLayout w:type="fixed"/>
        <w:tblCellMar>
          <w:left w:w="10" w:type="dxa"/>
          <w:right w:w="10" w:type="dxa"/>
        </w:tblCellMar>
        <w:tblLook w:val="0000" w:firstRow="0" w:lastRow="0" w:firstColumn="0" w:lastColumn="0" w:noHBand="0" w:noVBand="0"/>
      </w:tblPr>
      <w:tblGrid>
        <w:gridCol w:w="3221"/>
        <w:gridCol w:w="3418"/>
        <w:gridCol w:w="1867"/>
        <w:gridCol w:w="1872"/>
      </w:tblGrid>
      <w:tr w:rsidR="000120CE" w:rsidTr="000120CE">
        <w:trPr>
          <w:trHeight w:hRule="exact" w:val="298"/>
        </w:trPr>
        <w:tc>
          <w:tcPr>
            <w:tcW w:w="3221"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10" w:lineRule="exact"/>
              <w:ind w:left="260" w:firstLine="0"/>
              <w:jc w:val="left"/>
            </w:pPr>
            <w:r>
              <w:rPr>
                <w:rStyle w:val="2105pt"/>
              </w:rPr>
              <w:t>Хозяйственная операция</w:t>
            </w:r>
          </w:p>
        </w:tc>
        <w:tc>
          <w:tcPr>
            <w:tcW w:w="3418"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center"/>
            </w:pPr>
            <w:r>
              <w:rPr>
                <w:rStyle w:val="2105pt"/>
              </w:rPr>
              <w:t>Первичный документ</w:t>
            </w:r>
          </w:p>
        </w:tc>
        <w:tc>
          <w:tcPr>
            <w:tcW w:w="1867"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center"/>
            </w:pPr>
            <w:r>
              <w:rPr>
                <w:rStyle w:val="2105pt"/>
              </w:rPr>
              <w:t>Дебет</w:t>
            </w:r>
          </w:p>
        </w:tc>
        <w:tc>
          <w:tcPr>
            <w:tcW w:w="1872" w:type="dxa"/>
            <w:tcBorders>
              <w:top w:val="single" w:sz="4" w:space="0" w:color="auto"/>
              <w:left w:val="single" w:sz="4" w:space="0" w:color="auto"/>
              <w:right w:val="single" w:sz="4" w:space="0" w:color="auto"/>
            </w:tcBorders>
            <w:shd w:val="clear" w:color="auto" w:fill="FFFFFF"/>
            <w:vAlign w:val="bottom"/>
          </w:tcPr>
          <w:p w:rsidR="000120CE" w:rsidRDefault="000120CE" w:rsidP="006D34A3">
            <w:pPr>
              <w:pStyle w:val="20"/>
              <w:shd w:val="clear" w:color="auto" w:fill="auto"/>
              <w:spacing w:after="0" w:line="210" w:lineRule="exact"/>
              <w:ind w:firstLine="0"/>
              <w:jc w:val="center"/>
            </w:pPr>
            <w:r>
              <w:rPr>
                <w:rStyle w:val="2105pt"/>
              </w:rPr>
              <w:t>Кредит</w:t>
            </w:r>
          </w:p>
        </w:tc>
      </w:tr>
      <w:tr w:rsidR="000120CE" w:rsidTr="000120CE">
        <w:trPr>
          <w:trHeight w:hRule="exact" w:val="835"/>
        </w:trPr>
        <w:tc>
          <w:tcPr>
            <w:tcW w:w="3221"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74" w:lineRule="exact"/>
              <w:ind w:firstLine="0"/>
            </w:pPr>
            <w:r>
              <w:rPr>
                <w:rStyle w:val="211pt0"/>
              </w:rPr>
              <w:t>Поступление денежных средств во временное распоряжение учреждения</w:t>
            </w:r>
          </w:p>
        </w:tc>
        <w:tc>
          <w:tcPr>
            <w:tcW w:w="3418"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74" w:lineRule="exact"/>
              <w:ind w:firstLine="0"/>
              <w:jc w:val="left"/>
            </w:pPr>
            <w:r>
              <w:rPr>
                <w:rStyle w:val="211pt0"/>
              </w:rPr>
              <w:t>Платежное поручение ф. 0401060;</w:t>
            </w:r>
          </w:p>
          <w:p w:rsidR="000120CE" w:rsidRDefault="000120CE" w:rsidP="006D34A3">
            <w:pPr>
              <w:pStyle w:val="20"/>
              <w:shd w:val="clear" w:color="auto" w:fill="auto"/>
              <w:spacing w:after="0" w:line="274" w:lineRule="exact"/>
              <w:ind w:firstLine="0"/>
              <w:jc w:val="left"/>
            </w:pPr>
            <w:r>
              <w:rPr>
                <w:rStyle w:val="211pt0"/>
              </w:rPr>
              <w:t>Выписка из лицевого счета</w:t>
            </w:r>
          </w:p>
        </w:tc>
        <w:tc>
          <w:tcPr>
            <w:tcW w:w="1867" w:type="dxa"/>
            <w:tcBorders>
              <w:top w:val="single" w:sz="4" w:space="0" w:color="auto"/>
              <w:left w:val="single" w:sz="4" w:space="0" w:color="auto"/>
            </w:tcBorders>
            <w:shd w:val="clear" w:color="auto" w:fill="FFFFFF"/>
            <w:vAlign w:val="bottom"/>
          </w:tcPr>
          <w:p w:rsidR="000120CE" w:rsidRDefault="000120CE" w:rsidP="00466BEF">
            <w:pPr>
              <w:pStyle w:val="20"/>
              <w:numPr>
                <w:ilvl w:val="0"/>
                <w:numId w:val="62"/>
              </w:numPr>
              <w:shd w:val="clear" w:color="auto" w:fill="auto"/>
              <w:spacing w:after="0" w:line="274" w:lineRule="exact"/>
              <w:ind w:firstLine="0"/>
              <w:jc w:val="left"/>
            </w:pPr>
            <w:r>
              <w:rPr>
                <w:rStyle w:val="211pt0"/>
              </w:rPr>
              <w:t xml:space="preserve"> </w:t>
            </w:r>
            <w:proofErr w:type="spellStart"/>
            <w:r>
              <w:rPr>
                <w:rStyle w:val="211pt0"/>
              </w:rPr>
              <w:t>Заб</w:t>
            </w:r>
            <w:proofErr w:type="gramStart"/>
            <w:r>
              <w:rPr>
                <w:rStyle w:val="211pt0"/>
              </w:rPr>
              <w:t>.с</w:t>
            </w:r>
            <w:proofErr w:type="gramEnd"/>
            <w:r>
              <w:rPr>
                <w:rStyle w:val="211pt0"/>
              </w:rPr>
              <w:t>чет</w:t>
            </w:r>
            <w:proofErr w:type="spellEnd"/>
          </w:p>
          <w:p w:rsidR="000120CE" w:rsidRDefault="000120CE" w:rsidP="006D34A3">
            <w:pPr>
              <w:pStyle w:val="20"/>
              <w:shd w:val="clear" w:color="auto" w:fill="auto"/>
              <w:spacing w:after="0" w:line="274" w:lineRule="exact"/>
              <w:ind w:firstLine="0"/>
              <w:jc w:val="left"/>
            </w:pPr>
            <w:r>
              <w:rPr>
                <w:rStyle w:val="211pt0"/>
              </w:rPr>
              <w:t>17.01.510</w:t>
            </w:r>
          </w:p>
        </w:tc>
        <w:tc>
          <w:tcPr>
            <w:tcW w:w="1872" w:type="dxa"/>
            <w:tcBorders>
              <w:top w:val="single" w:sz="4" w:space="0" w:color="auto"/>
              <w:left w:val="single" w:sz="4" w:space="0" w:color="auto"/>
              <w:right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3.304.01.730</w:t>
            </w:r>
          </w:p>
        </w:tc>
      </w:tr>
      <w:tr w:rsidR="000120CE" w:rsidTr="000120CE">
        <w:trPr>
          <w:trHeight w:hRule="exact" w:val="840"/>
        </w:trPr>
        <w:tc>
          <w:tcPr>
            <w:tcW w:w="3221" w:type="dxa"/>
            <w:vMerge w:val="restart"/>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74" w:lineRule="exact"/>
              <w:ind w:firstLine="0"/>
            </w:pPr>
            <w:r>
              <w:rPr>
                <w:rStyle w:val="211pt0"/>
              </w:rPr>
              <w:t>Зачисление денежных средств, полученных в качестве обеспечения заявки и не подлежащих возврату, в состав собственных доходов учреждения</w:t>
            </w:r>
          </w:p>
        </w:tc>
        <w:tc>
          <w:tcPr>
            <w:tcW w:w="3418" w:type="dxa"/>
            <w:vMerge w:val="restart"/>
            <w:tcBorders>
              <w:top w:val="single" w:sz="4" w:space="0" w:color="auto"/>
              <w:left w:val="single" w:sz="4" w:space="0" w:color="auto"/>
            </w:tcBorders>
            <w:shd w:val="clear" w:color="auto" w:fill="FFFFFF"/>
          </w:tcPr>
          <w:p w:rsidR="000120CE" w:rsidRDefault="000120CE" w:rsidP="006D34A3">
            <w:pPr>
              <w:pStyle w:val="20"/>
              <w:shd w:val="clear" w:color="auto" w:fill="auto"/>
              <w:spacing w:after="0" w:line="274" w:lineRule="exact"/>
              <w:ind w:firstLine="0"/>
              <w:jc w:val="left"/>
            </w:pPr>
            <w:r>
              <w:rPr>
                <w:rStyle w:val="211pt0"/>
              </w:rPr>
              <w:t>Протокол об отказе от заключения контракта, Конкурсная документация, Претензия Справка ф. 0504833</w:t>
            </w:r>
          </w:p>
        </w:tc>
        <w:tc>
          <w:tcPr>
            <w:tcW w:w="1867" w:type="dxa"/>
            <w:tcBorders>
              <w:top w:val="single" w:sz="4" w:space="0" w:color="auto"/>
              <w:left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3.304.01.830</w:t>
            </w:r>
          </w:p>
        </w:tc>
        <w:tc>
          <w:tcPr>
            <w:tcW w:w="1872" w:type="dxa"/>
            <w:tcBorders>
              <w:top w:val="single" w:sz="4" w:space="0" w:color="auto"/>
              <w:left w:val="single" w:sz="4" w:space="0" w:color="auto"/>
              <w:right w:val="single" w:sz="4" w:space="0" w:color="auto"/>
            </w:tcBorders>
            <w:shd w:val="clear" w:color="auto" w:fill="FFFFFF"/>
            <w:vAlign w:val="bottom"/>
          </w:tcPr>
          <w:p w:rsidR="000120CE" w:rsidRDefault="000120CE" w:rsidP="00466BEF">
            <w:pPr>
              <w:pStyle w:val="20"/>
              <w:numPr>
                <w:ilvl w:val="0"/>
                <w:numId w:val="58"/>
              </w:numPr>
              <w:shd w:val="clear" w:color="auto" w:fill="auto"/>
              <w:spacing w:after="0" w:line="274" w:lineRule="exact"/>
              <w:ind w:firstLine="0"/>
              <w:jc w:val="left"/>
            </w:pPr>
            <w:r>
              <w:rPr>
                <w:rStyle w:val="211pt0"/>
              </w:rPr>
              <w:t xml:space="preserve"> </w:t>
            </w:r>
            <w:proofErr w:type="spellStart"/>
            <w:r>
              <w:rPr>
                <w:rStyle w:val="211pt0"/>
              </w:rPr>
              <w:t>Заб</w:t>
            </w:r>
            <w:proofErr w:type="gramStart"/>
            <w:r>
              <w:rPr>
                <w:rStyle w:val="211pt0"/>
              </w:rPr>
              <w:t>.с</w:t>
            </w:r>
            <w:proofErr w:type="gramEnd"/>
            <w:r>
              <w:rPr>
                <w:rStyle w:val="211pt0"/>
              </w:rPr>
              <w:t>чет</w:t>
            </w:r>
            <w:proofErr w:type="spellEnd"/>
          </w:p>
          <w:p w:rsidR="000120CE" w:rsidRDefault="000120CE" w:rsidP="006D34A3">
            <w:pPr>
              <w:pStyle w:val="20"/>
              <w:shd w:val="clear" w:color="auto" w:fill="auto"/>
              <w:spacing w:after="0" w:line="274" w:lineRule="exact"/>
              <w:ind w:firstLine="0"/>
              <w:jc w:val="left"/>
            </w:pPr>
            <w:r>
              <w:rPr>
                <w:rStyle w:val="211pt0"/>
              </w:rPr>
              <w:t>17.01.610</w:t>
            </w:r>
          </w:p>
        </w:tc>
      </w:tr>
      <w:tr w:rsidR="000120CE" w:rsidTr="000120CE">
        <w:trPr>
          <w:trHeight w:hRule="exact" w:val="840"/>
        </w:trPr>
        <w:tc>
          <w:tcPr>
            <w:tcW w:w="3221" w:type="dxa"/>
            <w:vMerge/>
            <w:tcBorders>
              <w:left w:val="single" w:sz="4" w:space="0" w:color="auto"/>
            </w:tcBorders>
            <w:shd w:val="clear" w:color="auto" w:fill="FFFFFF"/>
            <w:vAlign w:val="bottom"/>
          </w:tcPr>
          <w:p w:rsidR="000120CE" w:rsidRDefault="000120CE" w:rsidP="006D34A3"/>
        </w:tc>
        <w:tc>
          <w:tcPr>
            <w:tcW w:w="3418" w:type="dxa"/>
            <w:vMerge/>
            <w:tcBorders>
              <w:left w:val="single" w:sz="4" w:space="0" w:color="auto"/>
            </w:tcBorders>
            <w:shd w:val="clear" w:color="auto" w:fill="FFFFFF"/>
          </w:tcPr>
          <w:p w:rsidR="000120CE" w:rsidRDefault="000120CE" w:rsidP="006D34A3"/>
        </w:tc>
        <w:tc>
          <w:tcPr>
            <w:tcW w:w="1867"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78" w:lineRule="exact"/>
              <w:ind w:firstLine="0"/>
              <w:jc w:val="left"/>
            </w:pPr>
            <w:r>
              <w:rPr>
                <w:rStyle w:val="211pt0"/>
              </w:rPr>
              <w:t>2.201.11.510</w:t>
            </w:r>
          </w:p>
          <w:p w:rsidR="000120CE" w:rsidRDefault="000120CE" w:rsidP="006D34A3">
            <w:pPr>
              <w:pStyle w:val="20"/>
              <w:shd w:val="clear" w:color="auto" w:fill="auto"/>
              <w:spacing w:after="0" w:line="278" w:lineRule="exact"/>
              <w:ind w:firstLine="0"/>
              <w:jc w:val="left"/>
            </w:pPr>
            <w:proofErr w:type="spellStart"/>
            <w:r>
              <w:rPr>
                <w:rStyle w:val="211pt0"/>
              </w:rPr>
              <w:t>Заб</w:t>
            </w:r>
            <w:proofErr w:type="gramStart"/>
            <w:r>
              <w:rPr>
                <w:rStyle w:val="211pt0"/>
              </w:rPr>
              <w:t>.с</w:t>
            </w:r>
            <w:proofErr w:type="gramEnd"/>
            <w:r>
              <w:rPr>
                <w:rStyle w:val="211pt0"/>
              </w:rPr>
              <w:t>чет</w:t>
            </w:r>
            <w:proofErr w:type="spellEnd"/>
          </w:p>
          <w:p w:rsidR="000120CE" w:rsidRDefault="000120CE" w:rsidP="006D34A3">
            <w:pPr>
              <w:pStyle w:val="20"/>
              <w:shd w:val="clear" w:color="auto" w:fill="auto"/>
              <w:spacing w:after="0" w:line="278" w:lineRule="exact"/>
              <w:ind w:firstLine="0"/>
              <w:jc w:val="left"/>
            </w:pPr>
            <w:r>
              <w:rPr>
                <w:rStyle w:val="211pt0"/>
              </w:rPr>
              <w:t>17.01.140</w:t>
            </w:r>
          </w:p>
        </w:tc>
        <w:tc>
          <w:tcPr>
            <w:tcW w:w="1872" w:type="dxa"/>
            <w:tcBorders>
              <w:top w:val="single" w:sz="4" w:space="0" w:color="auto"/>
              <w:left w:val="single" w:sz="4" w:space="0" w:color="auto"/>
              <w:right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2.209.40.660</w:t>
            </w:r>
          </w:p>
        </w:tc>
      </w:tr>
      <w:tr w:rsidR="000120CE" w:rsidTr="000120CE">
        <w:trPr>
          <w:trHeight w:hRule="exact" w:val="581"/>
        </w:trPr>
        <w:tc>
          <w:tcPr>
            <w:tcW w:w="3221" w:type="dxa"/>
            <w:tcBorders>
              <w:top w:val="single" w:sz="4" w:space="0" w:color="auto"/>
              <w:left w:val="single" w:sz="4" w:space="0" w:color="auto"/>
              <w:bottom w:val="single" w:sz="4" w:space="0" w:color="auto"/>
            </w:tcBorders>
            <w:shd w:val="clear" w:color="auto" w:fill="FFFFFF"/>
            <w:vAlign w:val="bottom"/>
          </w:tcPr>
          <w:p w:rsidR="000120CE" w:rsidRDefault="000120CE" w:rsidP="006D34A3">
            <w:pPr>
              <w:pStyle w:val="20"/>
              <w:shd w:val="clear" w:color="auto" w:fill="auto"/>
              <w:spacing w:after="0" w:line="274" w:lineRule="exact"/>
              <w:ind w:firstLine="0"/>
            </w:pPr>
            <w:r>
              <w:rPr>
                <w:rStyle w:val="211pt0"/>
              </w:rPr>
              <w:t>Начисление доходов от принудительного изъятия</w:t>
            </w:r>
          </w:p>
        </w:tc>
        <w:tc>
          <w:tcPr>
            <w:tcW w:w="3418" w:type="dxa"/>
            <w:tcBorders>
              <w:top w:val="single" w:sz="4" w:space="0" w:color="auto"/>
              <w:left w:val="single" w:sz="4" w:space="0" w:color="auto"/>
              <w:bottom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Справка ф. 0504833</w:t>
            </w:r>
          </w:p>
        </w:tc>
        <w:tc>
          <w:tcPr>
            <w:tcW w:w="1867" w:type="dxa"/>
            <w:tcBorders>
              <w:top w:val="single" w:sz="4" w:space="0" w:color="auto"/>
              <w:left w:val="single" w:sz="4" w:space="0" w:color="auto"/>
              <w:bottom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2.209.40.560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120CE" w:rsidRDefault="000120CE" w:rsidP="006D34A3">
            <w:pPr>
              <w:pStyle w:val="20"/>
              <w:shd w:val="clear" w:color="auto" w:fill="auto"/>
              <w:spacing w:after="0" w:line="220" w:lineRule="exact"/>
              <w:ind w:firstLine="0"/>
              <w:jc w:val="left"/>
            </w:pPr>
            <w:r>
              <w:rPr>
                <w:rStyle w:val="211pt0"/>
              </w:rPr>
              <w:t>2.401.10.140</w:t>
            </w:r>
          </w:p>
        </w:tc>
      </w:tr>
    </w:tbl>
    <w:p w:rsidR="000120CE" w:rsidRDefault="000120CE" w:rsidP="00340250">
      <w:pPr>
        <w:pStyle w:val="20"/>
        <w:numPr>
          <w:ilvl w:val="0"/>
          <w:numId w:val="59"/>
        </w:numPr>
        <w:shd w:val="clear" w:color="auto" w:fill="auto"/>
        <w:tabs>
          <w:tab w:val="left" w:pos="1560"/>
        </w:tabs>
        <w:spacing w:before="235" w:after="0" w:line="322" w:lineRule="exact"/>
        <w:ind w:firstLine="780"/>
      </w:pPr>
      <w:r>
        <w:t>Согласно условиям заключенных договоров поставки товара, предусмотрены гарантийные расчеты с поставщиком, т.е. в течение срока хране</w:t>
      </w:r>
      <w:r>
        <w:softHyphen/>
        <w:t>ния (годности) товара в любой момент товар может быть отгружен обратно по</w:t>
      </w:r>
      <w:r>
        <w:softHyphen/>
        <w:t>ставщику по обоснованным причинам. Срок хранения (срок годности) товара зна</w:t>
      </w:r>
      <w:r>
        <w:softHyphen/>
        <w:t>чительно больше, чем срок обязательств по договору.</w:t>
      </w:r>
    </w:p>
    <w:p w:rsidR="000120CE" w:rsidRDefault="000120CE" w:rsidP="000120CE">
      <w:pPr>
        <w:pStyle w:val="20"/>
        <w:shd w:val="clear" w:color="auto" w:fill="auto"/>
        <w:spacing w:after="0" w:line="322" w:lineRule="exact"/>
        <w:ind w:firstLine="780"/>
      </w:pPr>
      <w:r>
        <w:t xml:space="preserve">Согласно бухгалтерскому учету таких операций возвраты товара классифицируются </w:t>
      </w:r>
      <w:proofErr w:type="gramStart"/>
      <w:r>
        <w:t>на</w:t>
      </w:r>
      <w:proofErr w:type="gramEnd"/>
      <w:r>
        <w:t>:</w:t>
      </w:r>
    </w:p>
    <w:p w:rsidR="000120CE" w:rsidRDefault="00962D82" w:rsidP="00962D82">
      <w:pPr>
        <w:pStyle w:val="20"/>
        <w:shd w:val="clear" w:color="auto" w:fill="auto"/>
        <w:tabs>
          <w:tab w:val="left" w:pos="1858"/>
        </w:tabs>
        <w:spacing w:after="0" w:line="322" w:lineRule="exact"/>
        <w:ind w:firstLine="709"/>
        <w:jc w:val="left"/>
      </w:pPr>
      <w:r>
        <w:t xml:space="preserve">- </w:t>
      </w:r>
      <w:r w:rsidR="000120CE">
        <w:t>возвраты товара по обязательствам прошлых лет (прошлых финансовых периодов);</w:t>
      </w:r>
    </w:p>
    <w:p w:rsidR="000120CE" w:rsidRDefault="00962D82" w:rsidP="00962D82">
      <w:pPr>
        <w:pStyle w:val="20"/>
        <w:shd w:val="clear" w:color="auto" w:fill="auto"/>
        <w:tabs>
          <w:tab w:val="left" w:pos="1858"/>
        </w:tabs>
        <w:spacing w:after="0" w:line="322" w:lineRule="exact"/>
        <w:ind w:firstLine="709"/>
      </w:pPr>
      <w:r>
        <w:t xml:space="preserve">- </w:t>
      </w:r>
      <w:r w:rsidR="000120CE">
        <w:t>возвраты товара по закрытым обязательствам текущего периода;</w:t>
      </w:r>
    </w:p>
    <w:p w:rsidR="000120CE" w:rsidRDefault="00962D82" w:rsidP="00962D82">
      <w:pPr>
        <w:pStyle w:val="20"/>
        <w:shd w:val="clear" w:color="auto" w:fill="auto"/>
        <w:tabs>
          <w:tab w:val="left" w:pos="1858"/>
        </w:tabs>
        <w:spacing w:after="0" w:line="322" w:lineRule="exact"/>
        <w:ind w:firstLine="709"/>
        <w:jc w:val="left"/>
      </w:pPr>
      <w:r>
        <w:t xml:space="preserve">- </w:t>
      </w:r>
      <w:r w:rsidR="000120CE">
        <w:t>возвраты товара по действующим обязательствам текущего периода.</w:t>
      </w:r>
    </w:p>
    <w:p w:rsidR="000120CE" w:rsidRDefault="000120CE" w:rsidP="000120CE">
      <w:pPr>
        <w:pStyle w:val="20"/>
        <w:shd w:val="clear" w:color="auto" w:fill="auto"/>
        <w:spacing w:after="0" w:line="322" w:lineRule="exact"/>
        <w:ind w:firstLine="780"/>
      </w:pPr>
      <w:r>
        <w:t>Согласно видам расчетов, с поставщиком по таким возвратам товара расчеты классифицируются на 2 вида:</w:t>
      </w:r>
    </w:p>
    <w:p w:rsidR="000120CE" w:rsidRDefault="00962D82" w:rsidP="00962D82">
      <w:pPr>
        <w:pStyle w:val="20"/>
        <w:shd w:val="clear" w:color="auto" w:fill="auto"/>
        <w:tabs>
          <w:tab w:val="left" w:pos="1858"/>
        </w:tabs>
        <w:spacing w:after="0" w:line="322" w:lineRule="exact"/>
        <w:ind w:firstLine="709"/>
      </w:pPr>
      <w:r>
        <w:t xml:space="preserve">- </w:t>
      </w:r>
      <w:r w:rsidR="000120CE">
        <w:t>Поставщик перечисляет денежные средства;</w:t>
      </w:r>
    </w:p>
    <w:p w:rsidR="00962D82" w:rsidRDefault="00962D82" w:rsidP="00962D82">
      <w:pPr>
        <w:pStyle w:val="20"/>
        <w:shd w:val="clear" w:color="auto" w:fill="auto"/>
        <w:tabs>
          <w:tab w:val="left" w:pos="1858"/>
        </w:tabs>
        <w:spacing w:after="0" w:line="322" w:lineRule="exact"/>
        <w:ind w:firstLine="709"/>
        <w:jc w:val="left"/>
      </w:pPr>
      <w:r>
        <w:t xml:space="preserve">- </w:t>
      </w:r>
      <w:r w:rsidR="000120CE">
        <w:t>Подписывается соглашение о взаимозачете между закрытым договором поставки и действующим договором.</w:t>
      </w:r>
    </w:p>
    <w:p w:rsidR="00962D82" w:rsidRDefault="00962D82" w:rsidP="00962D82">
      <w:pPr>
        <w:pStyle w:val="20"/>
        <w:shd w:val="clear" w:color="auto" w:fill="auto"/>
        <w:tabs>
          <w:tab w:val="left" w:pos="1858"/>
        </w:tabs>
        <w:spacing w:after="0" w:line="322" w:lineRule="exact"/>
        <w:ind w:firstLine="0"/>
        <w:jc w:val="left"/>
      </w:pPr>
    </w:p>
    <w:p w:rsidR="000120CE" w:rsidRDefault="00962D82" w:rsidP="00962D82">
      <w:pPr>
        <w:pStyle w:val="20"/>
        <w:shd w:val="clear" w:color="auto" w:fill="auto"/>
        <w:tabs>
          <w:tab w:val="left" w:pos="1858"/>
        </w:tabs>
        <w:spacing w:after="0" w:line="322" w:lineRule="exact"/>
        <w:ind w:firstLine="709"/>
        <w:jc w:val="left"/>
      </w:pPr>
      <w:r>
        <w:lastRenderedPageBreak/>
        <w:t xml:space="preserve">2.6.10. </w:t>
      </w:r>
      <w:r w:rsidR="000120CE">
        <w:t>Возвраты товара по закрытым обязательствам.</w:t>
      </w:r>
    </w:p>
    <w:p w:rsidR="000120CE" w:rsidRDefault="000120CE" w:rsidP="000120CE">
      <w:pPr>
        <w:pStyle w:val="20"/>
        <w:shd w:val="clear" w:color="auto" w:fill="auto"/>
        <w:spacing w:after="0" w:line="322" w:lineRule="exact"/>
        <w:ind w:firstLine="780"/>
        <w:jc w:val="left"/>
      </w:pPr>
      <w:r>
        <w:t>При проведении возврата по обязательствам текущего периода по счетам санкционирования проводятся все операции.</w:t>
      </w:r>
    </w:p>
    <w:p w:rsidR="000120CE" w:rsidRDefault="000120CE" w:rsidP="000120CE">
      <w:pPr>
        <w:pStyle w:val="20"/>
        <w:shd w:val="clear" w:color="auto" w:fill="auto"/>
        <w:spacing w:after="0" w:line="322" w:lineRule="exact"/>
        <w:ind w:firstLine="780"/>
        <w:jc w:val="left"/>
      </w:pPr>
      <w:r>
        <w:t>2.6.1</w:t>
      </w:r>
      <w:r w:rsidR="00962D82">
        <w:t>1</w:t>
      </w:r>
      <w:r>
        <w:t>. В случае восстановления сотрудником денежных средств</w:t>
      </w:r>
    </w:p>
    <w:p w:rsidR="000120CE" w:rsidRDefault="000120CE" w:rsidP="000120CE">
      <w:pPr>
        <w:pStyle w:val="20"/>
        <w:shd w:val="clear" w:color="auto" w:fill="auto"/>
        <w:spacing w:after="0" w:line="322" w:lineRule="exact"/>
        <w:ind w:firstLine="780"/>
        <w:jc w:val="left"/>
      </w:pPr>
      <w:r>
        <w:t>- за полученные трудовые книжки и вкладыши к трудовым книжкам выполняются следующие операции:</w:t>
      </w:r>
    </w:p>
    <w:p w:rsidR="000120CE" w:rsidRPr="00506F63" w:rsidRDefault="000120CE" w:rsidP="000120CE">
      <w:pPr>
        <w:ind w:left="360"/>
        <w:jc w:val="both"/>
        <w:rPr>
          <w:rFonts w:ascii="Times New Roman" w:eastAsia="Times New Roman" w:hAnsi="Times New Roman" w:cs="Times New Roman"/>
          <w:sz w:val="28"/>
          <w:szCs w:val="28"/>
        </w:rPr>
      </w:pPr>
      <w:r w:rsidRPr="000120CE">
        <w:rPr>
          <w:rFonts w:ascii="Times New Roman" w:eastAsia="Times New Roman" w:hAnsi="Times New Roman" w:cs="Times New Roman"/>
          <w:sz w:val="28"/>
          <w:szCs w:val="28"/>
        </w:rPr>
        <w:t>Таблица</w:t>
      </w:r>
      <w:proofErr w:type="gramStart"/>
      <w:r w:rsidRPr="000120CE">
        <w:rPr>
          <w:rFonts w:ascii="Times New Roman" w:eastAsia="Times New Roman" w:hAnsi="Times New Roman" w:cs="Times New Roman"/>
          <w:sz w:val="28"/>
          <w:szCs w:val="28"/>
        </w:rPr>
        <w:t>1</w:t>
      </w:r>
      <w:proofErr w:type="gramEnd"/>
    </w:p>
    <w:tbl>
      <w:tblPr>
        <w:tblW w:w="0" w:type="auto"/>
        <w:tblLayout w:type="fixed"/>
        <w:tblCellMar>
          <w:left w:w="10" w:type="dxa"/>
          <w:right w:w="10" w:type="dxa"/>
        </w:tblCellMar>
        <w:tblLook w:val="0000" w:firstRow="0" w:lastRow="0" w:firstColumn="0" w:lastColumn="0" w:noHBand="0" w:noVBand="0"/>
      </w:tblPr>
      <w:tblGrid>
        <w:gridCol w:w="686"/>
        <w:gridCol w:w="1901"/>
        <w:gridCol w:w="2150"/>
        <w:gridCol w:w="2198"/>
        <w:gridCol w:w="2558"/>
      </w:tblGrid>
      <w:tr w:rsidR="000120CE" w:rsidTr="000120CE">
        <w:trPr>
          <w:trHeight w:hRule="exact" w:val="898"/>
        </w:trPr>
        <w:tc>
          <w:tcPr>
            <w:tcW w:w="686" w:type="dxa"/>
            <w:tcBorders>
              <w:top w:val="single" w:sz="4" w:space="0" w:color="auto"/>
              <w:left w:val="single" w:sz="4" w:space="0" w:color="auto"/>
            </w:tcBorders>
            <w:shd w:val="clear" w:color="auto" w:fill="FFFFFF"/>
          </w:tcPr>
          <w:p w:rsidR="000120CE" w:rsidRDefault="000120CE" w:rsidP="006D34A3">
            <w:pPr>
              <w:pStyle w:val="20"/>
              <w:shd w:val="clear" w:color="auto" w:fill="auto"/>
              <w:spacing w:after="60" w:line="220" w:lineRule="exact"/>
              <w:ind w:left="220" w:firstLine="0"/>
              <w:jc w:val="left"/>
            </w:pPr>
            <w:r>
              <w:rPr>
                <w:rStyle w:val="211pt0"/>
              </w:rPr>
              <w:t>№</w:t>
            </w:r>
          </w:p>
          <w:p w:rsidR="000120CE" w:rsidRDefault="000120CE" w:rsidP="006D34A3">
            <w:pPr>
              <w:pStyle w:val="20"/>
              <w:shd w:val="clear" w:color="auto" w:fill="auto"/>
              <w:spacing w:before="60" w:after="0" w:line="210" w:lineRule="exact"/>
              <w:ind w:left="220" w:firstLine="0"/>
              <w:jc w:val="left"/>
            </w:pPr>
            <w:proofErr w:type="gramStart"/>
            <w:r>
              <w:rPr>
                <w:rStyle w:val="2105pt"/>
              </w:rPr>
              <w:t>п</w:t>
            </w:r>
            <w:proofErr w:type="gramEnd"/>
            <w:r>
              <w:rPr>
                <w:rStyle w:val="2105pt"/>
              </w:rPr>
              <w:t>/п</w:t>
            </w:r>
          </w:p>
        </w:tc>
        <w:tc>
          <w:tcPr>
            <w:tcW w:w="1901" w:type="dxa"/>
            <w:tcBorders>
              <w:top w:val="single" w:sz="4" w:space="0" w:color="auto"/>
              <w:left w:val="single" w:sz="4" w:space="0" w:color="auto"/>
            </w:tcBorders>
            <w:shd w:val="clear" w:color="auto" w:fill="FFFFFF"/>
          </w:tcPr>
          <w:p w:rsidR="000120CE" w:rsidRDefault="000120CE" w:rsidP="006D34A3">
            <w:pPr>
              <w:pStyle w:val="20"/>
              <w:shd w:val="clear" w:color="auto" w:fill="auto"/>
              <w:spacing w:after="120" w:line="210" w:lineRule="exact"/>
              <w:ind w:left="220" w:firstLine="0"/>
              <w:jc w:val="left"/>
            </w:pPr>
            <w:r>
              <w:rPr>
                <w:rStyle w:val="2105pt"/>
              </w:rPr>
              <w:t>Наименование</w:t>
            </w:r>
          </w:p>
          <w:p w:rsidR="000120CE" w:rsidRDefault="000120CE" w:rsidP="006D34A3">
            <w:pPr>
              <w:pStyle w:val="20"/>
              <w:shd w:val="clear" w:color="auto" w:fill="auto"/>
              <w:spacing w:before="120" w:after="0" w:line="210" w:lineRule="exact"/>
              <w:ind w:firstLine="0"/>
              <w:jc w:val="center"/>
            </w:pPr>
            <w:r>
              <w:rPr>
                <w:rStyle w:val="2105pt"/>
              </w:rPr>
              <w:t>операции</w:t>
            </w:r>
          </w:p>
        </w:tc>
        <w:tc>
          <w:tcPr>
            <w:tcW w:w="2150" w:type="dxa"/>
            <w:tcBorders>
              <w:top w:val="single" w:sz="4" w:space="0" w:color="auto"/>
              <w:left w:val="single" w:sz="4" w:space="0" w:color="auto"/>
            </w:tcBorders>
            <w:shd w:val="clear" w:color="auto" w:fill="FFFFFF"/>
          </w:tcPr>
          <w:p w:rsidR="000120CE" w:rsidRDefault="000120CE" w:rsidP="006D34A3">
            <w:pPr>
              <w:pStyle w:val="20"/>
              <w:shd w:val="clear" w:color="auto" w:fill="auto"/>
              <w:spacing w:after="0" w:line="220" w:lineRule="exact"/>
              <w:ind w:firstLine="0"/>
              <w:jc w:val="center"/>
            </w:pPr>
            <w:r>
              <w:rPr>
                <w:rStyle w:val="211pt0"/>
              </w:rPr>
              <w:t>ДЕБЕТ</w:t>
            </w:r>
          </w:p>
        </w:tc>
        <w:tc>
          <w:tcPr>
            <w:tcW w:w="2198" w:type="dxa"/>
            <w:tcBorders>
              <w:top w:val="single" w:sz="4" w:space="0" w:color="auto"/>
              <w:left w:val="single" w:sz="4" w:space="0" w:color="auto"/>
            </w:tcBorders>
            <w:shd w:val="clear" w:color="auto" w:fill="FFFFFF"/>
          </w:tcPr>
          <w:p w:rsidR="000120CE" w:rsidRDefault="000120CE" w:rsidP="006D34A3">
            <w:pPr>
              <w:pStyle w:val="20"/>
              <w:shd w:val="clear" w:color="auto" w:fill="auto"/>
              <w:spacing w:after="0" w:line="220" w:lineRule="exact"/>
              <w:ind w:firstLine="0"/>
              <w:jc w:val="center"/>
            </w:pPr>
            <w:r>
              <w:rPr>
                <w:rStyle w:val="211pt0"/>
              </w:rPr>
              <w:t>КРЕДИТ</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120CE" w:rsidRDefault="000120CE" w:rsidP="006D34A3">
            <w:pPr>
              <w:pStyle w:val="20"/>
              <w:shd w:val="clear" w:color="auto" w:fill="auto"/>
              <w:spacing w:after="120" w:line="210" w:lineRule="exact"/>
              <w:ind w:firstLine="0"/>
              <w:jc w:val="center"/>
            </w:pPr>
            <w:r>
              <w:rPr>
                <w:rStyle w:val="2105pt"/>
              </w:rPr>
              <w:t>Первичный</w:t>
            </w:r>
          </w:p>
          <w:p w:rsidR="000120CE" w:rsidRDefault="000120CE" w:rsidP="006D34A3">
            <w:pPr>
              <w:pStyle w:val="20"/>
              <w:shd w:val="clear" w:color="auto" w:fill="auto"/>
              <w:spacing w:after="0" w:line="254" w:lineRule="exact"/>
              <w:ind w:firstLine="0"/>
              <w:jc w:val="center"/>
            </w:pPr>
            <w:r>
              <w:rPr>
                <w:rStyle w:val="2105pt"/>
              </w:rPr>
              <w:t>документ</w:t>
            </w:r>
          </w:p>
        </w:tc>
      </w:tr>
      <w:tr w:rsidR="000120CE" w:rsidTr="000120CE">
        <w:trPr>
          <w:trHeight w:hRule="exact" w:val="1810"/>
        </w:trPr>
        <w:tc>
          <w:tcPr>
            <w:tcW w:w="686"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firstLine="0"/>
              <w:jc w:val="left"/>
            </w:pPr>
            <w:r>
              <w:rPr>
                <w:rStyle w:val="211pt0"/>
              </w:rPr>
              <w:t>1</w:t>
            </w:r>
          </w:p>
        </w:tc>
        <w:tc>
          <w:tcPr>
            <w:tcW w:w="1901"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50" w:lineRule="exact"/>
              <w:ind w:firstLine="0"/>
              <w:jc w:val="left"/>
            </w:pPr>
            <w:r>
              <w:rPr>
                <w:rStyle w:val="211pt0"/>
              </w:rPr>
              <w:t>Начисление компенсации затрат</w:t>
            </w:r>
          </w:p>
        </w:tc>
        <w:tc>
          <w:tcPr>
            <w:tcW w:w="2150"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00000000000000100.2</w:t>
            </w:r>
          </w:p>
          <w:p w:rsidR="000120CE" w:rsidRDefault="000120CE" w:rsidP="006D34A3">
            <w:pPr>
              <w:pStyle w:val="20"/>
              <w:shd w:val="clear" w:color="auto" w:fill="auto"/>
              <w:spacing w:before="60" w:after="0" w:line="220" w:lineRule="exact"/>
              <w:ind w:firstLine="0"/>
              <w:jc w:val="left"/>
            </w:pPr>
            <w:r>
              <w:rPr>
                <w:rStyle w:val="211pt0"/>
              </w:rPr>
              <w:t>.209.34.562</w:t>
            </w:r>
          </w:p>
        </w:tc>
        <w:tc>
          <w:tcPr>
            <w:tcW w:w="2198"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00000000000000130.2</w:t>
            </w:r>
          </w:p>
          <w:p w:rsidR="000120CE" w:rsidRDefault="000120CE" w:rsidP="006D34A3">
            <w:pPr>
              <w:pStyle w:val="20"/>
              <w:shd w:val="clear" w:color="auto" w:fill="auto"/>
              <w:spacing w:before="60" w:after="0" w:line="220" w:lineRule="exact"/>
              <w:ind w:firstLine="0"/>
              <w:jc w:val="left"/>
            </w:pPr>
            <w:r>
              <w:rPr>
                <w:rStyle w:val="211pt0"/>
              </w:rPr>
              <w:t>.401.10.134</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rPr>
                <w:sz w:val="10"/>
                <w:szCs w:val="10"/>
              </w:rPr>
            </w:pPr>
            <w:r>
              <w:rPr>
                <w:rStyle w:val="211pt0"/>
                <w:rFonts w:eastAsiaTheme="minorHAnsi"/>
              </w:rPr>
              <w:t>Заявление сотрудника, в котором указано согласие сотрудника на удержание суммы из заработной платы</w:t>
            </w:r>
          </w:p>
        </w:tc>
      </w:tr>
      <w:tr w:rsidR="000120CE" w:rsidTr="000120CE">
        <w:trPr>
          <w:trHeight w:hRule="exact" w:val="2119"/>
        </w:trPr>
        <w:tc>
          <w:tcPr>
            <w:tcW w:w="686"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firstLine="0"/>
              <w:jc w:val="left"/>
            </w:pPr>
            <w:r>
              <w:rPr>
                <w:rStyle w:val="211pt0"/>
              </w:rPr>
              <w:t>2</w:t>
            </w:r>
          </w:p>
        </w:tc>
        <w:tc>
          <w:tcPr>
            <w:tcW w:w="1901"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50" w:lineRule="exact"/>
              <w:ind w:firstLine="0"/>
              <w:jc w:val="left"/>
            </w:pPr>
            <w:r>
              <w:rPr>
                <w:rStyle w:val="211pt0"/>
              </w:rPr>
              <w:t xml:space="preserve">Удержание из заработной платы начисленного возмещения </w:t>
            </w:r>
          </w:p>
        </w:tc>
        <w:tc>
          <w:tcPr>
            <w:tcW w:w="2150"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00000000000000111.Х</w:t>
            </w:r>
          </w:p>
          <w:p w:rsidR="000120CE" w:rsidRDefault="000120CE" w:rsidP="006D34A3">
            <w:pPr>
              <w:pStyle w:val="20"/>
              <w:shd w:val="clear" w:color="auto" w:fill="auto"/>
              <w:spacing w:before="60" w:after="0" w:line="220" w:lineRule="exact"/>
              <w:ind w:firstLine="0"/>
              <w:jc w:val="left"/>
            </w:pPr>
            <w:r>
              <w:rPr>
                <w:rStyle w:val="211pt0"/>
              </w:rPr>
              <w:t>.302.11.830</w:t>
            </w:r>
          </w:p>
        </w:tc>
        <w:tc>
          <w:tcPr>
            <w:tcW w:w="2198"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00000000000000111.Х</w:t>
            </w:r>
          </w:p>
          <w:p w:rsidR="000120CE" w:rsidRDefault="000120CE" w:rsidP="006D34A3">
            <w:pPr>
              <w:pStyle w:val="20"/>
              <w:shd w:val="clear" w:color="auto" w:fill="auto"/>
              <w:spacing w:before="60" w:after="0" w:line="220" w:lineRule="exact"/>
              <w:ind w:firstLine="0"/>
              <w:jc w:val="left"/>
            </w:pPr>
            <w:r>
              <w:rPr>
                <w:rStyle w:val="211pt0"/>
              </w:rPr>
              <w:t>.304.03.730</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pStyle w:val="20"/>
              <w:shd w:val="clear" w:color="auto" w:fill="auto"/>
              <w:spacing w:after="0" w:line="250" w:lineRule="exact"/>
              <w:ind w:firstLine="220"/>
            </w:pPr>
            <w:r>
              <w:rPr>
                <w:rStyle w:val="211pt0"/>
              </w:rPr>
              <w:t>Заявление сотрудника, в котором указано согласие сотрудника на удержание суммы из заработной платы</w:t>
            </w:r>
          </w:p>
        </w:tc>
      </w:tr>
      <w:tr w:rsidR="000120CE" w:rsidTr="000120CE">
        <w:trPr>
          <w:trHeight w:hRule="exact" w:val="883"/>
        </w:trPr>
        <w:tc>
          <w:tcPr>
            <w:tcW w:w="686"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0" w:line="220" w:lineRule="exact"/>
              <w:ind w:firstLine="0"/>
              <w:jc w:val="left"/>
            </w:pPr>
            <w:r>
              <w:rPr>
                <w:rStyle w:val="211pt0"/>
              </w:rPr>
              <w:t>3</w:t>
            </w:r>
          </w:p>
        </w:tc>
        <w:tc>
          <w:tcPr>
            <w:tcW w:w="1901" w:type="dxa"/>
            <w:tcBorders>
              <w:top w:val="single" w:sz="4" w:space="0" w:color="auto"/>
              <w:left w:val="single" w:sz="4" w:space="0" w:color="auto"/>
            </w:tcBorders>
            <w:shd w:val="clear" w:color="auto" w:fill="FFFFFF"/>
            <w:vAlign w:val="bottom"/>
          </w:tcPr>
          <w:p w:rsidR="000120CE" w:rsidRDefault="000120CE" w:rsidP="006D34A3">
            <w:pPr>
              <w:pStyle w:val="20"/>
              <w:shd w:val="clear" w:color="auto" w:fill="auto"/>
              <w:spacing w:after="0" w:line="250" w:lineRule="exact"/>
              <w:ind w:firstLine="0"/>
              <w:jc w:val="left"/>
            </w:pPr>
            <w:r>
              <w:rPr>
                <w:rStyle w:val="211pt0"/>
              </w:rPr>
              <w:t>Перечисление удержанного возмещения</w:t>
            </w:r>
          </w:p>
        </w:tc>
        <w:tc>
          <w:tcPr>
            <w:tcW w:w="2150"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00000000000000111.Х</w:t>
            </w:r>
          </w:p>
          <w:p w:rsidR="000120CE" w:rsidRDefault="000120CE" w:rsidP="006D34A3">
            <w:pPr>
              <w:pStyle w:val="20"/>
              <w:shd w:val="clear" w:color="auto" w:fill="auto"/>
              <w:spacing w:before="60" w:after="0" w:line="220" w:lineRule="exact"/>
              <w:ind w:firstLine="0"/>
              <w:jc w:val="left"/>
            </w:pPr>
            <w:r>
              <w:rPr>
                <w:rStyle w:val="211pt0"/>
              </w:rPr>
              <w:t>.304.03.830</w:t>
            </w:r>
          </w:p>
        </w:tc>
        <w:tc>
          <w:tcPr>
            <w:tcW w:w="2198" w:type="dxa"/>
            <w:tcBorders>
              <w:top w:val="single" w:sz="4" w:space="0" w:color="auto"/>
              <w:left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00000000000000000.Х.</w:t>
            </w:r>
          </w:p>
          <w:p w:rsidR="000120CE" w:rsidRDefault="000120CE" w:rsidP="006D34A3">
            <w:pPr>
              <w:pStyle w:val="20"/>
              <w:shd w:val="clear" w:color="auto" w:fill="auto"/>
              <w:spacing w:before="60" w:after="0" w:line="220" w:lineRule="exact"/>
              <w:ind w:firstLine="0"/>
              <w:jc w:val="left"/>
              <w:rPr>
                <w:rStyle w:val="211pt0"/>
              </w:rPr>
            </w:pPr>
            <w:r>
              <w:rPr>
                <w:rStyle w:val="211pt0"/>
              </w:rPr>
              <w:t>201.11.610</w:t>
            </w:r>
          </w:p>
          <w:p w:rsidR="000120CE" w:rsidRDefault="000120CE" w:rsidP="006D34A3">
            <w:pPr>
              <w:pStyle w:val="20"/>
              <w:shd w:val="clear" w:color="auto" w:fill="auto"/>
              <w:spacing w:before="60" w:after="0" w:line="220" w:lineRule="exact"/>
              <w:ind w:firstLine="0"/>
              <w:jc w:val="left"/>
            </w:pPr>
            <w:r>
              <w:rPr>
                <w:rStyle w:val="211pt0"/>
              </w:rPr>
              <w:t>з18.211</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rPr>
                <w:sz w:val="10"/>
                <w:szCs w:val="10"/>
              </w:rPr>
            </w:pPr>
            <w:r>
              <w:rPr>
                <w:rStyle w:val="211pt0"/>
                <w:rFonts w:eastAsiaTheme="minorHAnsi"/>
              </w:rPr>
              <w:t>Платёжное поручение</w:t>
            </w:r>
          </w:p>
        </w:tc>
      </w:tr>
      <w:tr w:rsidR="000120CE" w:rsidTr="000120CE">
        <w:trPr>
          <w:trHeight w:hRule="exact" w:val="912"/>
        </w:trPr>
        <w:tc>
          <w:tcPr>
            <w:tcW w:w="686"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0" w:line="220" w:lineRule="exact"/>
              <w:ind w:firstLine="0"/>
              <w:jc w:val="left"/>
            </w:pPr>
            <w:r>
              <w:rPr>
                <w:rStyle w:val="211pt0"/>
              </w:rPr>
              <w:t>4</w:t>
            </w:r>
          </w:p>
        </w:tc>
        <w:tc>
          <w:tcPr>
            <w:tcW w:w="1901"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0" w:line="254" w:lineRule="exact"/>
              <w:ind w:firstLine="0"/>
              <w:jc w:val="left"/>
            </w:pPr>
            <w:r>
              <w:rPr>
                <w:rStyle w:val="211pt0"/>
              </w:rPr>
              <w:t>Поступление на лицевой счет возмещения</w:t>
            </w:r>
          </w:p>
        </w:tc>
        <w:tc>
          <w:tcPr>
            <w:tcW w:w="2150"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0000000000000000.2.</w:t>
            </w:r>
          </w:p>
          <w:p w:rsidR="000120CE" w:rsidRDefault="000120CE" w:rsidP="006D34A3">
            <w:pPr>
              <w:pStyle w:val="20"/>
              <w:shd w:val="clear" w:color="auto" w:fill="auto"/>
              <w:spacing w:before="60" w:after="0" w:line="220" w:lineRule="exact"/>
              <w:ind w:firstLine="0"/>
              <w:jc w:val="left"/>
              <w:rPr>
                <w:rStyle w:val="211pt0"/>
              </w:rPr>
            </w:pPr>
            <w:r>
              <w:rPr>
                <w:rStyle w:val="211pt0"/>
              </w:rPr>
              <w:t>201.11.510</w:t>
            </w:r>
          </w:p>
          <w:p w:rsidR="000120CE" w:rsidRDefault="000120CE" w:rsidP="006D34A3">
            <w:pPr>
              <w:pStyle w:val="20"/>
              <w:shd w:val="clear" w:color="auto" w:fill="auto"/>
              <w:spacing w:before="60" w:after="0" w:line="220" w:lineRule="exact"/>
              <w:ind w:firstLine="0"/>
              <w:jc w:val="left"/>
            </w:pPr>
            <w:r>
              <w:rPr>
                <w:rStyle w:val="211pt0"/>
              </w:rPr>
              <w:t>з17.134</w:t>
            </w:r>
          </w:p>
        </w:tc>
        <w:tc>
          <w:tcPr>
            <w:tcW w:w="2198"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pStyle w:val="20"/>
              <w:shd w:val="clear" w:color="auto" w:fill="auto"/>
              <w:spacing w:after="60" w:line="220" w:lineRule="exact"/>
              <w:ind w:firstLine="0"/>
              <w:jc w:val="left"/>
            </w:pPr>
            <w:r>
              <w:rPr>
                <w:rStyle w:val="211pt0"/>
              </w:rPr>
              <w:t>00000000000000100.2</w:t>
            </w:r>
          </w:p>
          <w:p w:rsidR="000120CE" w:rsidRDefault="000120CE" w:rsidP="006D34A3">
            <w:pPr>
              <w:pStyle w:val="20"/>
              <w:shd w:val="clear" w:color="auto" w:fill="auto"/>
              <w:spacing w:before="60" w:after="0" w:line="220" w:lineRule="exact"/>
              <w:ind w:firstLine="0"/>
              <w:jc w:val="left"/>
            </w:pPr>
            <w:r>
              <w:rPr>
                <w:rStyle w:val="211pt0"/>
              </w:rPr>
              <w:t>.209.34.662</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Default="000120CE" w:rsidP="006D34A3">
            <w:pPr>
              <w:rPr>
                <w:sz w:val="10"/>
                <w:szCs w:val="10"/>
              </w:rPr>
            </w:pPr>
            <w:r>
              <w:rPr>
                <w:rStyle w:val="211pt0"/>
                <w:rFonts w:eastAsiaTheme="minorHAnsi"/>
              </w:rPr>
              <w:t>Платёжное поручение</w:t>
            </w:r>
          </w:p>
        </w:tc>
      </w:tr>
    </w:tbl>
    <w:p w:rsidR="00FF0764" w:rsidRDefault="00FF0764" w:rsidP="00FF0764">
      <w:pPr>
        <w:pStyle w:val="20"/>
        <w:shd w:val="clear" w:color="auto" w:fill="auto"/>
        <w:spacing w:after="0" w:line="322" w:lineRule="exact"/>
        <w:ind w:right="160" w:firstLine="840"/>
      </w:pPr>
    </w:p>
    <w:p w:rsidR="000120CE" w:rsidRDefault="000120CE" w:rsidP="000120CE">
      <w:pPr>
        <w:pStyle w:val="20"/>
        <w:shd w:val="clear" w:color="auto" w:fill="auto"/>
        <w:tabs>
          <w:tab w:val="left" w:pos="1581"/>
        </w:tabs>
        <w:spacing w:after="0" w:line="322" w:lineRule="exact"/>
        <w:ind w:left="740" w:right="220" w:firstLine="0"/>
      </w:pPr>
      <w:r>
        <w:t>-по КОСГУ группы 41Х-44Х «Возмещение недостачи нефинансовых активов» (проводятся операциями по аналогии с указанными в таблице 1 с учетом распределения по КВР 410-440, КОСГУ 41Х-44Х и счету 2097Х</w:t>
      </w:r>
      <w:proofErr w:type="gramStart"/>
      <w:r>
        <w:t xml:space="preserve"> )</w:t>
      </w:r>
      <w:proofErr w:type="gramEnd"/>
      <w:r>
        <w:t>;</w:t>
      </w:r>
    </w:p>
    <w:p w:rsidR="000120CE" w:rsidRDefault="000120CE" w:rsidP="009A33FD">
      <w:pPr>
        <w:pStyle w:val="20"/>
        <w:numPr>
          <w:ilvl w:val="0"/>
          <w:numId w:val="57"/>
        </w:numPr>
        <w:shd w:val="clear" w:color="auto" w:fill="auto"/>
        <w:tabs>
          <w:tab w:val="left" w:pos="993"/>
        </w:tabs>
        <w:spacing w:after="0" w:line="322" w:lineRule="exact"/>
        <w:ind w:left="160" w:right="220" w:firstLine="580"/>
      </w:pPr>
      <w:proofErr w:type="gramStart"/>
      <w:r>
        <w:t>по КОСГУ группы 180 «Возмещение недостачи денежных средств и иных финансовых активов» (проводятся операциями  по аналогии с указанными в таблице 1 с учетом распределения по КВР 180, КОСГУ 189 и счету 20982).</w:t>
      </w:r>
      <w:proofErr w:type="gramEnd"/>
    </w:p>
    <w:p w:rsidR="000120CE" w:rsidRDefault="00962D82" w:rsidP="00962D82">
      <w:pPr>
        <w:pStyle w:val="20"/>
        <w:shd w:val="clear" w:color="auto" w:fill="auto"/>
        <w:tabs>
          <w:tab w:val="left" w:pos="1739"/>
        </w:tabs>
        <w:spacing w:before="300" w:after="0" w:line="322" w:lineRule="exact"/>
        <w:ind w:right="220" w:firstLine="0"/>
      </w:pPr>
      <w:r>
        <w:t xml:space="preserve">2.6.12. </w:t>
      </w:r>
      <w:r w:rsidR="000120CE">
        <w:t xml:space="preserve">Списание безнадежной дебиторской (кредиторской) задолженности производится </w:t>
      </w:r>
      <w:proofErr w:type="gramStart"/>
      <w:r w:rsidR="000120CE">
        <w:t>согласно Приложения</w:t>
      </w:r>
      <w:proofErr w:type="gramEnd"/>
      <w:r w:rsidR="000120CE">
        <w:t xml:space="preserve"> №</w:t>
      </w:r>
      <w:r w:rsidR="00C51EEF">
        <w:t>16</w:t>
      </w:r>
      <w:r w:rsidR="000120CE">
        <w:t xml:space="preserve"> к настоящей Учетной политике «Положение о комиссии по работе с просроченной дебиторской и кредиторской задолженности»:</w:t>
      </w:r>
    </w:p>
    <w:p w:rsidR="000120CE" w:rsidRDefault="000120CE" w:rsidP="00466BEF">
      <w:pPr>
        <w:pStyle w:val="20"/>
        <w:numPr>
          <w:ilvl w:val="0"/>
          <w:numId w:val="57"/>
        </w:numPr>
        <w:shd w:val="clear" w:color="auto" w:fill="auto"/>
        <w:tabs>
          <w:tab w:val="left" w:pos="1162"/>
        </w:tabs>
        <w:spacing w:after="0" w:line="322" w:lineRule="exact"/>
        <w:ind w:left="140" w:firstLine="700"/>
      </w:pPr>
      <w:r>
        <w:t>по истечении общего срока исковой давности (ст. 196, ст. 197 ГК РФ);</w:t>
      </w:r>
    </w:p>
    <w:p w:rsidR="000120CE" w:rsidRDefault="000120CE" w:rsidP="00466BEF">
      <w:pPr>
        <w:pStyle w:val="20"/>
        <w:numPr>
          <w:ilvl w:val="0"/>
          <w:numId w:val="57"/>
        </w:numPr>
        <w:shd w:val="clear" w:color="auto" w:fill="auto"/>
        <w:tabs>
          <w:tab w:val="left" w:pos="1162"/>
        </w:tabs>
        <w:spacing w:after="0" w:line="322" w:lineRule="exact"/>
        <w:ind w:left="140" w:firstLine="700"/>
      </w:pPr>
      <w:r>
        <w:t xml:space="preserve">в связи с прекращением исполнения обязательств </w:t>
      </w:r>
      <w:proofErr w:type="gramStart"/>
      <w:r>
        <w:t>вследствие</w:t>
      </w:r>
      <w:proofErr w:type="gramEnd"/>
    </w:p>
    <w:p w:rsidR="000120CE" w:rsidRDefault="000120CE" w:rsidP="000120CE">
      <w:pPr>
        <w:pStyle w:val="20"/>
        <w:shd w:val="clear" w:color="auto" w:fill="auto"/>
        <w:spacing w:after="0" w:line="322" w:lineRule="exact"/>
        <w:ind w:firstLine="740"/>
      </w:pPr>
      <w:r>
        <w:t>невозможности его исполнения (ст. 416 ГК РФ);</w:t>
      </w:r>
    </w:p>
    <w:p w:rsidR="000120CE" w:rsidRDefault="000120CE" w:rsidP="00466BEF">
      <w:pPr>
        <w:pStyle w:val="20"/>
        <w:numPr>
          <w:ilvl w:val="0"/>
          <w:numId w:val="57"/>
        </w:numPr>
        <w:shd w:val="clear" w:color="auto" w:fill="auto"/>
        <w:tabs>
          <w:tab w:val="left" w:pos="1089"/>
        </w:tabs>
        <w:spacing w:after="0" w:line="322" w:lineRule="exact"/>
        <w:ind w:firstLine="740"/>
      </w:pPr>
      <w:r>
        <w:t>в связи с прекращением исполнения обязательства на основании акта</w:t>
      </w:r>
    </w:p>
    <w:p w:rsidR="000120CE" w:rsidRDefault="000120CE" w:rsidP="000120CE">
      <w:pPr>
        <w:pStyle w:val="20"/>
        <w:shd w:val="clear" w:color="auto" w:fill="auto"/>
        <w:spacing w:after="0" w:line="322" w:lineRule="exact"/>
        <w:ind w:firstLine="740"/>
      </w:pPr>
      <w:r>
        <w:t>государственного органа (ст. 417 ГК РФ);</w:t>
      </w:r>
    </w:p>
    <w:p w:rsidR="000120CE" w:rsidRDefault="000120CE" w:rsidP="00466BEF">
      <w:pPr>
        <w:pStyle w:val="20"/>
        <w:numPr>
          <w:ilvl w:val="0"/>
          <w:numId w:val="57"/>
        </w:numPr>
        <w:shd w:val="clear" w:color="auto" w:fill="auto"/>
        <w:tabs>
          <w:tab w:val="left" w:pos="1094"/>
        </w:tabs>
        <w:spacing w:after="0" w:line="322" w:lineRule="exact"/>
        <w:ind w:firstLine="740"/>
      </w:pPr>
      <w:r>
        <w:lastRenderedPageBreak/>
        <w:t>на основании акта о ликвидации организации (ст. 419 ГК РФ).</w:t>
      </w:r>
    </w:p>
    <w:p w:rsidR="000120CE" w:rsidRDefault="000120CE" w:rsidP="00466BEF">
      <w:pPr>
        <w:pStyle w:val="20"/>
        <w:numPr>
          <w:ilvl w:val="0"/>
          <w:numId w:val="57"/>
        </w:numPr>
        <w:shd w:val="clear" w:color="auto" w:fill="auto"/>
        <w:tabs>
          <w:tab w:val="left" w:pos="1094"/>
        </w:tabs>
        <w:spacing w:after="300" w:line="322" w:lineRule="exact"/>
        <w:ind w:firstLine="740"/>
      </w:pPr>
      <w:r>
        <w:t>выписка из ЕГРЮЛ;</w:t>
      </w:r>
    </w:p>
    <w:p w:rsidR="000120CE" w:rsidRDefault="00962D82" w:rsidP="00962D82">
      <w:pPr>
        <w:pStyle w:val="20"/>
        <w:shd w:val="clear" w:color="auto" w:fill="auto"/>
        <w:tabs>
          <w:tab w:val="left" w:pos="1654"/>
        </w:tabs>
        <w:spacing w:after="0" w:line="322" w:lineRule="exact"/>
        <w:ind w:firstLine="0"/>
      </w:pPr>
      <w:r>
        <w:t xml:space="preserve">2.6.13. </w:t>
      </w:r>
      <w:r w:rsidR="000120CE">
        <w:t>При прерывании срока исковой давности срок начинается заново со дня перерыва. Прерывание срока исковой давности осуществляется:</w:t>
      </w:r>
    </w:p>
    <w:p w:rsidR="000120CE" w:rsidRDefault="000120CE" w:rsidP="00466BEF">
      <w:pPr>
        <w:pStyle w:val="20"/>
        <w:numPr>
          <w:ilvl w:val="0"/>
          <w:numId w:val="57"/>
        </w:numPr>
        <w:shd w:val="clear" w:color="auto" w:fill="auto"/>
        <w:tabs>
          <w:tab w:val="left" w:pos="1059"/>
        </w:tabs>
        <w:spacing w:after="0" w:line="317" w:lineRule="exact"/>
        <w:ind w:firstLine="740"/>
      </w:pPr>
      <w:r>
        <w:t>в связи с предъявлением иска в установленном законодательством порядке;</w:t>
      </w:r>
    </w:p>
    <w:p w:rsidR="000120CE" w:rsidRDefault="000120CE" w:rsidP="00466BEF">
      <w:pPr>
        <w:pStyle w:val="20"/>
        <w:numPr>
          <w:ilvl w:val="0"/>
          <w:numId w:val="57"/>
        </w:numPr>
        <w:shd w:val="clear" w:color="auto" w:fill="auto"/>
        <w:tabs>
          <w:tab w:val="left" w:pos="1064"/>
        </w:tabs>
        <w:spacing w:after="300" w:line="322" w:lineRule="exact"/>
        <w:ind w:firstLine="740"/>
      </w:pPr>
      <w:r>
        <w:t>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rsidR="000120CE" w:rsidRDefault="00962D82" w:rsidP="00962D82">
      <w:pPr>
        <w:pStyle w:val="20"/>
        <w:shd w:val="clear" w:color="auto" w:fill="auto"/>
        <w:tabs>
          <w:tab w:val="left" w:pos="1650"/>
        </w:tabs>
        <w:spacing w:after="0" w:line="322" w:lineRule="exact"/>
        <w:ind w:firstLine="0"/>
      </w:pPr>
      <w:r>
        <w:t xml:space="preserve">2.6.14. </w:t>
      </w:r>
      <w:r w:rsidR="000120CE">
        <w:t>Дебиторская задолженность, срок исковой давности которой истек, списывается на основании документов:</w:t>
      </w:r>
    </w:p>
    <w:p w:rsidR="000120CE" w:rsidRDefault="000120CE" w:rsidP="000120CE">
      <w:pPr>
        <w:pStyle w:val="20"/>
        <w:shd w:val="clear" w:color="auto" w:fill="auto"/>
        <w:tabs>
          <w:tab w:val="left" w:pos="994"/>
        </w:tabs>
        <w:spacing w:after="0" w:line="322" w:lineRule="exact"/>
        <w:ind w:firstLine="600"/>
        <w:jc w:val="left"/>
      </w:pPr>
      <w:r>
        <w:t>а)</w:t>
      </w:r>
      <w:r>
        <w:tab/>
        <w:t>докладная записка руководителю учреждения о выявлении дебиторской задолженности с истекшим сроком исковой давности;</w:t>
      </w:r>
    </w:p>
    <w:p w:rsidR="000120CE" w:rsidRDefault="00AE6B4D" w:rsidP="00AE6B4D">
      <w:pPr>
        <w:pStyle w:val="20"/>
        <w:shd w:val="clear" w:color="auto" w:fill="auto"/>
        <w:tabs>
          <w:tab w:val="left" w:pos="1272"/>
          <w:tab w:val="left" w:pos="2993"/>
          <w:tab w:val="left" w:pos="5551"/>
          <w:tab w:val="left" w:pos="6583"/>
          <w:tab w:val="left" w:pos="8863"/>
        </w:tabs>
        <w:spacing w:after="0" w:line="322" w:lineRule="exact"/>
        <w:ind w:firstLine="600"/>
      </w:pPr>
      <w:r>
        <w:t>б)</w:t>
      </w:r>
      <w:r>
        <w:tab/>
        <w:t xml:space="preserve">документы, </w:t>
      </w:r>
      <w:r w:rsidR="000120CE">
        <w:t>подтверждающие</w:t>
      </w:r>
      <w:r>
        <w:t xml:space="preserve"> </w:t>
      </w:r>
      <w:r w:rsidR="000120CE">
        <w:t>факт</w:t>
      </w:r>
      <w:r w:rsidR="000120CE">
        <w:tab/>
      </w:r>
      <w:r>
        <w:t xml:space="preserve"> </w:t>
      </w:r>
      <w:r w:rsidR="000120CE">
        <w:t>невозможности</w:t>
      </w:r>
      <w:r>
        <w:t xml:space="preserve"> </w:t>
      </w:r>
      <w:r w:rsidR="000120CE">
        <w:t>возврата</w:t>
      </w:r>
      <w:r>
        <w:t xml:space="preserve"> </w:t>
      </w:r>
      <w:r w:rsidR="000120CE">
        <w:t>задолженности;</w:t>
      </w:r>
    </w:p>
    <w:p w:rsidR="000120CE" w:rsidRDefault="000120CE" w:rsidP="000120CE">
      <w:pPr>
        <w:pStyle w:val="20"/>
        <w:shd w:val="clear" w:color="auto" w:fill="auto"/>
        <w:tabs>
          <w:tab w:val="left" w:pos="1026"/>
        </w:tabs>
        <w:spacing w:after="300" w:line="322" w:lineRule="exact"/>
        <w:ind w:left="600" w:firstLine="0"/>
      </w:pPr>
      <w:r>
        <w:t>в)</w:t>
      </w:r>
      <w:r>
        <w:tab/>
        <w:t>решение руководителя (приказ) о списании задолженности.</w:t>
      </w:r>
    </w:p>
    <w:p w:rsidR="000120CE" w:rsidRDefault="00962D82" w:rsidP="00962D82">
      <w:pPr>
        <w:pStyle w:val="20"/>
        <w:shd w:val="clear" w:color="auto" w:fill="auto"/>
        <w:tabs>
          <w:tab w:val="left" w:pos="1650"/>
        </w:tabs>
        <w:spacing w:after="0" w:line="322" w:lineRule="exact"/>
        <w:ind w:firstLine="0"/>
      </w:pPr>
      <w:r>
        <w:t xml:space="preserve">2.6.15. </w:t>
      </w:r>
      <w:r w:rsidR="000120CE">
        <w:t>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0120CE" w:rsidRDefault="000120CE" w:rsidP="000120CE">
      <w:pPr>
        <w:pStyle w:val="20"/>
        <w:shd w:val="clear" w:color="auto" w:fill="auto"/>
        <w:tabs>
          <w:tab w:val="left" w:pos="994"/>
        </w:tabs>
        <w:spacing w:after="0" w:line="322" w:lineRule="exact"/>
        <w:ind w:firstLine="600"/>
        <w:jc w:val="left"/>
      </w:pPr>
      <w:r>
        <w:t>а)</w:t>
      </w:r>
      <w:r>
        <w:tab/>
        <w:t>докладная записка руководителю учреждения о выявлении кредиторской задолженности, в том числе просроченная (с истекшим сроком исковой давности);</w:t>
      </w:r>
    </w:p>
    <w:p w:rsidR="000120CE" w:rsidRDefault="000120CE" w:rsidP="000120CE">
      <w:pPr>
        <w:pStyle w:val="20"/>
        <w:shd w:val="clear" w:color="auto" w:fill="auto"/>
        <w:tabs>
          <w:tab w:val="left" w:pos="1021"/>
        </w:tabs>
        <w:spacing w:after="0" w:line="322" w:lineRule="exact"/>
        <w:ind w:left="600" w:firstLine="0"/>
      </w:pPr>
      <w:r>
        <w:t>б)</w:t>
      </w:r>
      <w:r>
        <w:tab/>
        <w:t>решение суда;</w:t>
      </w:r>
    </w:p>
    <w:p w:rsidR="000120CE" w:rsidRDefault="000120CE" w:rsidP="00AE6B4D">
      <w:pPr>
        <w:pStyle w:val="20"/>
        <w:shd w:val="clear" w:color="auto" w:fill="auto"/>
        <w:tabs>
          <w:tab w:val="left" w:pos="1272"/>
          <w:tab w:val="left" w:pos="2993"/>
          <w:tab w:val="left" w:pos="5551"/>
          <w:tab w:val="left" w:pos="6583"/>
          <w:tab w:val="left" w:pos="8863"/>
        </w:tabs>
        <w:spacing w:after="0" w:line="322" w:lineRule="exact"/>
        <w:ind w:firstLine="600"/>
      </w:pPr>
      <w:r>
        <w:t>в)</w:t>
      </w:r>
      <w:r>
        <w:tab/>
        <w:t>документы,</w:t>
      </w:r>
      <w:r w:rsidR="00AE6B4D">
        <w:t xml:space="preserve"> подтверждающие </w:t>
      </w:r>
      <w:r>
        <w:t>факт</w:t>
      </w:r>
      <w:r w:rsidR="00AE6B4D">
        <w:t xml:space="preserve"> </w:t>
      </w:r>
      <w:r>
        <w:tab/>
        <w:t>невозможности</w:t>
      </w:r>
      <w:r w:rsidR="00AE6B4D">
        <w:t xml:space="preserve"> </w:t>
      </w:r>
      <w:r>
        <w:t>возврата</w:t>
      </w:r>
      <w:r w:rsidR="00AE6B4D">
        <w:t xml:space="preserve"> </w:t>
      </w:r>
      <w:r>
        <w:t>задолженности;</w:t>
      </w:r>
    </w:p>
    <w:p w:rsidR="000120CE" w:rsidRDefault="000120CE" w:rsidP="000120CE">
      <w:pPr>
        <w:pStyle w:val="20"/>
        <w:shd w:val="clear" w:color="auto" w:fill="auto"/>
        <w:tabs>
          <w:tab w:val="left" w:pos="1016"/>
        </w:tabs>
        <w:spacing w:after="304" w:line="322" w:lineRule="exact"/>
        <w:ind w:left="600" w:firstLine="0"/>
      </w:pPr>
      <w:r>
        <w:t>г)</w:t>
      </w:r>
      <w:r>
        <w:tab/>
        <w:t>решение руководителя (приказ) о списании задолженности.</w:t>
      </w:r>
    </w:p>
    <w:p w:rsidR="000120CE" w:rsidRDefault="00AE6B4D" w:rsidP="00962D82">
      <w:pPr>
        <w:pStyle w:val="20"/>
        <w:shd w:val="clear" w:color="auto" w:fill="auto"/>
        <w:tabs>
          <w:tab w:val="left" w:pos="1650"/>
        </w:tabs>
        <w:spacing w:after="296" w:line="317" w:lineRule="exact"/>
        <w:ind w:firstLine="0"/>
      </w:pPr>
      <w:r>
        <w:t>2.6.16.</w:t>
      </w:r>
      <w:r>
        <w:tab/>
        <w:t>У</w:t>
      </w:r>
      <w:r w:rsidR="000120CE">
        <w:t xml:space="preserve">чет списанной дебиторской задолженности ведется на </w:t>
      </w:r>
      <w:proofErr w:type="spellStart"/>
      <w:r w:rsidR="000120CE">
        <w:t>забалансовом</w:t>
      </w:r>
      <w:proofErr w:type="spellEnd"/>
      <w:r w:rsidR="000120CE">
        <w:t xml:space="preserve"> счете 04 «Сомнительная задолженность» в течение пяти лет для </w:t>
      </w:r>
      <w:proofErr w:type="gramStart"/>
      <w:r w:rsidR="000120CE">
        <w:t>контроля за</w:t>
      </w:r>
      <w:proofErr w:type="gramEnd"/>
      <w:r w:rsidR="000120CE">
        <w:t xml:space="preserve"> возможностью ее взыскания в случае изменения имущественного положения должника.</w:t>
      </w:r>
    </w:p>
    <w:p w:rsidR="000120CE" w:rsidRDefault="000120CE" w:rsidP="00AE6B4D">
      <w:pPr>
        <w:pStyle w:val="20"/>
        <w:numPr>
          <w:ilvl w:val="2"/>
          <w:numId w:val="105"/>
        </w:numPr>
        <w:shd w:val="clear" w:color="auto" w:fill="auto"/>
        <w:tabs>
          <w:tab w:val="left" w:pos="1814"/>
        </w:tabs>
        <w:spacing w:after="300" w:line="322" w:lineRule="exact"/>
        <w:ind w:left="0" w:firstLine="0"/>
      </w:pPr>
      <w:r>
        <w:t xml:space="preserve">Учет списанной кредиторской задолженности ведется на </w:t>
      </w:r>
      <w:proofErr w:type="spellStart"/>
      <w:r>
        <w:t>забалансовом</w:t>
      </w:r>
      <w:proofErr w:type="spellEnd"/>
      <w:r>
        <w:t xml:space="preserve"> счете 20 «Задолженность, невостребованная кредиторами» в течение срока исковой давности с момента списания задолженности с балансового учета (три года).</w:t>
      </w:r>
    </w:p>
    <w:p w:rsidR="00200184" w:rsidRDefault="00962D82" w:rsidP="00962D82">
      <w:pPr>
        <w:pStyle w:val="20"/>
        <w:shd w:val="clear" w:color="auto" w:fill="auto"/>
        <w:tabs>
          <w:tab w:val="left" w:pos="1814"/>
        </w:tabs>
        <w:spacing w:after="300" w:line="322" w:lineRule="exact"/>
        <w:ind w:firstLine="0"/>
      </w:pPr>
      <w:r>
        <w:t xml:space="preserve">2.6.18. </w:t>
      </w:r>
      <w:r w:rsidR="00200184">
        <w:t>Аналитический учет расчётов с поставщиками за поставленные материальные ценности и оказанные услуги, выполненные работы ведется в Журнале операций по расчетам с поставщиками и подрядчиками в разрезе кредиторов.</w:t>
      </w:r>
    </w:p>
    <w:p w:rsidR="000120CE" w:rsidRPr="000120CE" w:rsidRDefault="00200184" w:rsidP="002165A2">
      <w:pPr>
        <w:pStyle w:val="20"/>
        <w:shd w:val="clear" w:color="auto" w:fill="auto"/>
        <w:spacing w:before="388" w:after="342" w:line="280" w:lineRule="exact"/>
        <w:ind w:left="3119" w:right="96" w:firstLine="283"/>
        <w:jc w:val="left"/>
        <w:rPr>
          <w:b/>
        </w:rPr>
      </w:pPr>
      <w:r>
        <w:rPr>
          <w:b/>
        </w:rPr>
        <w:t>2.7</w:t>
      </w:r>
      <w:r w:rsidR="000120CE" w:rsidRPr="000120CE">
        <w:rPr>
          <w:b/>
        </w:rPr>
        <w:t>. Финансовый результат</w:t>
      </w:r>
    </w:p>
    <w:p w:rsidR="000120CE" w:rsidRDefault="000120CE" w:rsidP="00497651">
      <w:pPr>
        <w:pStyle w:val="20"/>
        <w:numPr>
          <w:ilvl w:val="0"/>
          <w:numId w:val="63"/>
        </w:numPr>
        <w:shd w:val="clear" w:color="auto" w:fill="auto"/>
        <w:tabs>
          <w:tab w:val="left" w:pos="1535"/>
        </w:tabs>
        <w:spacing w:after="309" w:line="280" w:lineRule="exact"/>
        <w:ind w:left="740" w:right="96" w:firstLine="0"/>
      </w:pPr>
      <w:r>
        <w:lastRenderedPageBreak/>
        <w:t>Доходы текущего финансового года</w:t>
      </w:r>
    </w:p>
    <w:p w:rsidR="000120CE" w:rsidRDefault="000120CE" w:rsidP="00340250">
      <w:pPr>
        <w:pStyle w:val="110"/>
        <w:numPr>
          <w:ilvl w:val="0"/>
          <w:numId w:val="64"/>
        </w:numPr>
        <w:shd w:val="clear" w:color="auto" w:fill="auto"/>
        <w:tabs>
          <w:tab w:val="left" w:pos="1701"/>
        </w:tabs>
        <w:spacing w:before="0" w:line="322" w:lineRule="exact"/>
        <w:ind w:right="96" w:firstLine="740"/>
      </w:pPr>
      <w:r>
        <w:t>Организация раздельного учета в бухгалтерском учете доходов по видам деятельности с учетом следующих подходов:</w:t>
      </w:r>
    </w:p>
    <w:p w:rsidR="000120CE" w:rsidRDefault="000120CE" w:rsidP="00497651">
      <w:pPr>
        <w:pStyle w:val="110"/>
        <w:numPr>
          <w:ilvl w:val="0"/>
          <w:numId w:val="57"/>
        </w:numPr>
        <w:shd w:val="clear" w:color="auto" w:fill="auto"/>
        <w:tabs>
          <w:tab w:val="left" w:pos="1050"/>
        </w:tabs>
        <w:spacing w:before="0" w:line="322" w:lineRule="exact"/>
        <w:ind w:right="96" w:firstLine="740"/>
      </w:pPr>
      <w:r>
        <w:t>обособленный учет средств организован на уровне 18 разряда номера счета бухгалтерского учета;</w:t>
      </w:r>
    </w:p>
    <w:p w:rsidR="000120CE" w:rsidRDefault="000120CE" w:rsidP="00497651">
      <w:pPr>
        <w:pStyle w:val="110"/>
        <w:numPr>
          <w:ilvl w:val="0"/>
          <w:numId w:val="57"/>
        </w:numPr>
        <w:shd w:val="clear" w:color="auto" w:fill="auto"/>
        <w:tabs>
          <w:tab w:val="left" w:pos="1045"/>
        </w:tabs>
        <w:spacing w:before="0" w:line="322" w:lineRule="exact"/>
        <w:ind w:right="96" w:firstLine="740"/>
      </w:pPr>
      <w:r>
        <w:t>доходы учреждений группируются на счетах по видам доходов в разрезе КОСГУ;</w:t>
      </w:r>
    </w:p>
    <w:p w:rsidR="000120CE" w:rsidRDefault="000120CE" w:rsidP="00497651">
      <w:pPr>
        <w:pStyle w:val="110"/>
        <w:numPr>
          <w:ilvl w:val="0"/>
          <w:numId w:val="57"/>
        </w:numPr>
        <w:shd w:val="clear" w:color="auto" w:fill="auto"/>
        <w:tabs>
          <w:tab w:val="left" w:pos="1064"/>
        </w:tabs>
        <w:spacing w:before="0" w:after="333" w:line="322" w:lineRule="exact"/>
        <w:ind w:right="96" w:firstLine="740"/>
      </w:pPr>
      <w:r>
        <w:t>аналитический учет доходов ведется на счете 0.401.10.000 «Доходы текущего финансового года» учреждения.</w:t>
      </w:r>
    </w:p>
    <w:p w:rsidR="000120CE" w:rsidRDefault="000120CE" w:rsidP="00340250">
      <w:pPr>
        <w:pStyle w:val="110"/>
        <w:numPr>
          <w:ilvl w:val="0"/>
          <w:numId w:val="64"/>
        </w:numPr>
        <w:shd w:val="clear" w:color="auto" w:fill="auto"/>
        <w:tabs>
          <w:tab w:val="left" w:pos="1701"/>
        </w:tabs>
        <w:spacing w:before="0" w:line="280" w:lineRule="exact"/>
        <w:ind w:left="740" w:firstLine="0"/>
        <w:jc w:val="both"/>
      </w:pPr>
      <w:r>
        <w:t>КОСГУ группы 120 «Доходы от собственности» по КФО 2:</w:t>
      </w:r>
    </w:p>
    <w:tbl>
      <w:tblPr>
        <w:tblW w:w="0" w:type="auto"/>
        <w:tblLayout w:type="fixed"/>
        <w:tblCellMar>
          <w:left w:w="10" w:type="dxa"/>
          <w:right w:w="10" w:type="dxa"/>
        </w:tblCellMar>
        <w:tblLook w:val="0000" w:firstRow="0" w:lastRow="0" w:firstColumn="0" w:lastColumn="0" w:noHBand="0" w:noVBand="0"/>
      </w:tblPr>
      <w:tblGrid>
        <w:gridCol w:w="1867"/>
        <w:gridCol w:w="2395"/>
        <w:gridCol w:w="869"/>
        <w:gridCol w:w="1080"/>
        <w:gridCol w:w="3638"/>
      </w:tblGrid>
      <w:tr w:rsidR="000120CE" w:rsidTr="006D34A3">
        <w:trPr>
          <w:trHeight w:hRule="exact" w:val="854"/>
        </w:trPr>
        <w:tc>
          <w:tcPr>
            <w:tcW w:w="1867" w:type="dxa"/>
            <w:tcBorders>
              <w:top w:val="single" w:sz="4" w:space="0" w:color="auto"/>
              <w:left w:val="single" w:sz="4" w:space="0" w:color="auto"/>
              <w:bottom w:val="single" w:sz="4" w:space="0" w:color="auto"/>
            </w:tcBorders>
            <w:shd w:val="clear" w:color="auto" w:fill="FFFFFF"/>
            <w:vAlign w:val="bottom"/>
          </w:tcPr>
          <w:p w:rsidR="000120CE" w:rsidRPr="00372969" w:rsidRDefault="000120CE" w:rsidP="006D34A3">
            <w:pPr>
              <w:pStyle w:val="20"/>
              <w:shd w:val="clear" w:color="auto" w:fill="auto"/>
              <w:spacing w:after="0" w:line="278" w:lineRule="exact"/>
              <w:ind w:firstLine="0"/>
              <w:jc w:val="left"/>
              <w:rPr>
                <w:b/>
                <w:bCs/>
                <w:sz w:val="22"/>
                <w:szCs w:val="22"/>
              </w:rPr>
            </w:pPr>
            <w:r>
              <w:rPr>
                <w:rStyle w:val="211pt0"/>
              </w:rPr>
              <w:t>Наименование</w:t>
            </w:r>
          </w:p>
          <w:p w:rsidR="000120CE" w:rsidRPr="00372969" w:rsidRDefault="000120CE" w:rsidP="006D34A3">
            <w:pPr>
              <w:pStyle w:val="20"/>
              <w:shd w:val="clear" w:color="auto" w:fill="auto"/>
              <w:spacing w:after="0" w:line="278" w:lineRule="exact"/>
              <w:ind w:firstLine="0"/>
              <w:jc w:val="left"/>
              <w:rPr>
                <w:b/>
                <w:bCs/>
                <w:sz w:val="22"/>
                <w:szCs w:val="22"/>
              </w:rPr>
            </w:pPr>
            <w:r>
              <w:rPr>
                <w:rStyle w:val="211pt0"/>
              </w:rPr>
              <w:t>подстатьи</w:t>
            </w:r>
          </w:p>
          <w:p w:rsidR="000120CE" w:rsidRPr="00372969" w:rsidRDefault="000120CE" w:rsidP="006D34A3">
            <w:pPr>
              <w:pStyle w:val="20"/>
              <w:shd w:val="clear" w:color="auto" w:fill="auto"/>
              <w:spacing w:after="0" w:line="278" w:lineRule="exact"/>
              <w:ind w:firstLine="0"/>
              <w:jc w:val="left"/>
              <w:rPr>
                <w:b/>
                <w:bCs/>
                <w:sz w:val="22"/>
                <w:szCs w:val="22"/>
              </w:rPr>
            </w:pPr>
            <w:r>
              <w:rPr>
                <w:rStyle w:val="211pt0"/>
              </w:rPr>
              <w:t>дохода</w:t>
            </w:r>
          </w:p>
        </w:tc>
        <w:tc>
          <w:tcPr>
            <w:tcW w:w="2395"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83" w:lineRule="exact"/>
              <w:ind w:firstLine="0"/>
              <w:jc w:val="center"/>
              <w:rPr>
                <w:b/>
                <w:bCs/>
                <w:sz w:val="22"/>
                <w:szCs w:val="22"/>
              </w:rPr>
            </w:pPr>
            <w:r>
              <w:rPr>
                <w:rStyle w:val="211pt0"/>
              </w:rPr>
              <w:t>Наименование вида дохода</w:t>
            </w:r>
          </w:p>
        </w:tc>
        <w:tc>
          <w:tcPr>
            <w:tcW w:w="869"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left="160" w:firstLine="0"/>
              <w:jc w:val="left"/>
              <w:rPr>
                <w:b/>
                <w:bCs/>
                <w:sz w:val="22"/>
                <w:szCs w:val="22"/>
              </w:rPr>
            </w:pPr>
            <w:r>
              <w:rPr>
                <w:rStyle w:val="211pt0"/>
              </w:rPr>
              <w:t>КФО</w:t>
            </w:r>
          </w:p>
        </w:tc>
        <w:tc>
          <w:tcPr>
            <w:tcW w:w="1080"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firstLine="0"/>
              <w:jc w:val="left"/>
              <w:rPr>
                <w:b/>
                <w:bCs/>
                <w:sz w:val="22"/>
                <w:szCs w:val="22"/>
              </w:rPr>
            </w:pPr>
            <w:r>
              <w:rPr>
                <w:rStyle w:val="211pt0"/>
              </w:rPr>
              <w:t>КОСГУ</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firstLine="0"/>
              <w:jc w:val="center"/>
              <w:rPr>
                <w:b/>
                <w:bCs/>
                <w:sz w:val="22"/>
                <w:szCs w:val="22"/>
              </w:rPr>
            </w:pPr>
            <w:r>
              <w:rPr>
                <w:rStyle w:val="211pt0"/>
              </w:rPr>
              <w:t>Порядок признания</w:t>
            </w:r>
          </w:p>
        </w:tc>
      </w:tr>
      <w:tr w:rsidR="000120CE" w:rsidTr="006D34A3">
        <w:trPr>
          <w:trHeight w:hRule="exact" w:val="1808"/>
        </w:trPr>
        <w:tc>
          <w:tcPr>
            <w:tcW w:w="1867" w:type="dxa"/>
            <w:tcBorders>
              <w:top w:val="single" w:sz="4" w:space="0" w:color="auto"/>
              <w:left w:val="single" w:sz="4" w:space="0" w:color="auto"/>
              <w:bottom w:val="single" w:sz="4" w:space="0" w:color="auto"/>
            </w:tcBorders>
            <w:shd w:val="clear" w:color="auto" w:fill="FFFFFF"/>
            <w:vAlign w:val="bottom"/>
          </w:tcPr>
          <w:p w:rsidR="000120CE" w:rsidRPr="00372969" w:rsidRDefault="000120CE" w:rsidP="006D34A3">
            <w:pPr>
              <w:pStyle w:val="20"/>
              <w:shd w:val="clear" w:color="auto" w:fill="auto"/>
              <w:spacing w:after="0" w:line="278" w:lineRule="exact"/>
              <w:ind w:firstLine="0"/>
              <w:jc w:val="left"/>
              <w:rPr>
                <w:b/>
                <w:bCs/>
                <w:sz w:val="22"/>
                <w:szCs w:val="22"/>
              </w:rPr>
            </w:pPr>
            <w:r>
              <w:rPr>
                <w:rStyle w:val="211pt0"/>
              </w:rPr>
              <w:t>Доходы от операционной аренды</w:t>
            </w:r>
          </w:p>
        </w:tc>
        <w:tc>
          <w:tcPr>
            <w:tcW w:w="2395"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83" w:lineRule="exact"/>
              <w:ind w:firstLine="0"/>
              <w:jc w:val="center"/>
              <w:rPr>
                <w:b/>
                <w:bCs/>
                <w:sz w:val="22"/>
                <w:szCs w:val="22"/>
              </w:rPr>
            </w:pPr>
            <w:r>
              <w:rPr>
                <w:rStyle w:val="211pt0"/>
              </w:rPr>
              <w:t>Доходы от предоставления имущества в аренду</w:t>
            </w:r>
          </w:p>
        </w:tc>
        <w:tc>
          <w:tcPr>
            <w:tcW w:w="869"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left="160" w:firstLine="0"/>
              <w:jc w:val="left"/>
              <w:rPr>
                <w:b/>
                <w:bCs/>
                <w:sz w:val="22"/>
                <w:szCs w:val="22"/>
              </w:rPr>
            </w:pPr>
            <w:r>
              <w:rPr>
                <w:rStyle w:val="211pt0"/>
              </w:rPr>
              <w:t>2</w:t>
            </w:r>
          </w:p>
        </w:tc>
        <w:tc>
          <w:tcPr>
            <w:tcW w:w="1080" w:type="dxa"/>
            <w:tcBorders>
              <w:top w:val="single" w:sz="4" w:space="0" w:color="auto"/>
              <w:left w:val="single" w:sz="4" w:space="0" w:color="auto"/>
              <w:bottom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firstLine="0"/>
              <w:jc w:val="left"/>
              <w:rPr>
                <w:b/>
                <w:bCs/>
                <w:sz w:val="22"/>
                <w:szCs w:val="22"/>
              </w:rPr>
            </w:pPr>
            <w:r>
              <w:rPr>
                <w:rStyle w:val="211pt0"/>
              </w:rPr>
              <w:t>121</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372969" w:rsidRDefault="000120CE" w:rsidP="006D34A3">
            <w:pPr>
              <w:pStyle w:val="20"/>
              <w:shd w:val="clear" w:color="auto" w:fill="auto"/>
              <w:spacing w:after="0" w:line="220" w:lineRule="exact"/>
              <w:ind w:firstLine="0"/>
              <w:jc w:val="center"/>
              <w:rPr>
                <w:b/>
                <w:bCs/>
                <w:sz w:val="22"/>
                <w:szCs w:val="22"/>
              </w:rPr>
            </w:pPr>
            <w:r>
              <w:rPr>
                <w:rStyle w:val="211pt0"/>
              </w:rPr>
              <w:t>В составе доходов будущих периодов на общую сумму арендных платежей исходя из всего срока сдачи в аренду, предусмотренного договором; В составе доходов текущего период</w:t>
            </w:r>
            <w:proofErr w:type="gramStart"/>
            <w:r>
              <w:rPr>
                <w:rStyle w:val="211pt0"/>
              </w:rPr>
              <w:t>а-</w:t>
            </w:r>
            <w:proofErr w:type="gramEnd"/>
            <w:r>
              <w:rPr>
                <w:rStyle w:val="211pt0"/>
              </w:rPr>
              <w:t xml:space="preserve"> в соответствии с условиями договора</w:t>
            </w:r>
          </w:p>
        </w:tc>
      </w:tr>
    </w:tbl>
    <w:p w:rsidR="000120CE" w:rsidRDefault="000120CE" w:rsidP="000120CE">
      <w:pPr>
        <w:pStyle w:val="110"/>
        <w:shd w:val="clear" w:color="auto" w:fill="auto"/>
        <w:spacing w:before="0" w:after="296" w:line="317" w:lineRule="exact"/>
        <w:ind w:firstLine="740"/>
        <w:jc w:val="both"/>
      </w:pPr>
      <w:r w:rsidRPr="00726694">
        <w:t>Начисление дохода по группе КОСГУ 120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w:t>
      </w:r>
      <w:r w:rsidR="00726694" w:rsidRPr="00726694">
        <w:t>нием для произведения расчетов.</w:t>
      </w:r>
    </w:p>
    <w:p w:rsidR="000120CE" w:rsidRDefault="000120CE" w:rsidP="00340250">
      <w:pPr>
        <w:pStyle w:val="110"/>
        <w:numPr>
          <w:ilvl w:val="0"/>
          <w:numId w:val="64"/>
        </w:numPr>
        <w:shd w:val="clear" w:color="auto" w:fill="auto"/>
        <w:tabs>
          <w:tab w:val="left" w:pos="1843"/>
        </w:tabs>
        <w:spacing w:before="0" w:line="322" w:lineRule="exact"/>
        <w:ind w:firstLine="740"/>
        <w:jc w:val="both"/>
      </w:pPr>
      <w:r>
        <w:t>КОСГУ группы 130 «Доходы от оказания платных услуг</w:t>
      </w:r>
    </w:p>
    <w:p w:rsidR="000120CE" w:rsidRDefault="000120CE" w:rsidP="000120CE">
      <w:pPr>
        <w:pStyle w:val="110"/>
        <w:shd w:val="clear" w:color="auto" w:fill="auto"/>
        <w:spacing w:before="0" w:line="322" w:lineRule="exact"/>
        <w:ind w:firstLine="0"/>
      </w:pPr>
      <w:r>
        <w:t>(работ), компенсаций затрат»</w:t>
      </w:r>
    </w:p>
    <w:tbl>
      <w:tblPr>
        <w:tblW w:w="0" w:type="auto"/>
        <w:tblLayout w:type="fixed"/>
        <w:tblCellMar>
          <w:left w:w="10" w:type="dxa"/>
          <w:right w:w="10" w:type="dxa"/>
        </w:tblCellMar>
        <w:tblLook w:val="0000" w:firstRow="0" w:lastRow="0" w:firstColumn="0" w:lastColumn="0" w:noHBand="0" w:noVBand="0"/>
      </w:tblPr>
      <w:tblGrid>
        <w:gridCol w:w="2016"/>
        <w:gridCol w:w="2290"/>
        <w:gridCol w:w="787"/>
        <w:gridCol w:w="1075"/>
        <w:gridCol w:w="3710"/>
      </w:tblGrid>
      <w:tr w:rsidR="000120CE" w:rsidRPr="00FD0F2A" w:rsidTr="006D34A3">
        <w:trPr>
          <w:trHeight w:hRule="exact" w:val="998"/>
        </w:trPr>
        <w:tc>
          <w:tcPr>
            <w:tcW w:w="2016" w:type="dxa"/>
            <w:tcBorders>
              <w:top w:val="single" w:sz="4" w:space="0" w:color="auto"/>
              <w:left w:val="single" w:sz="4" w:space="0" w:color="auto"/>
            </w:tcBorders>
            <w:shd w:val="clear" w:color="auto" w:fill="FFFFFF"/>
            <w:vAlign w:val="center"/>
          </w:tcPr>
          <w:p w:rsidR="000120CE" w:rsidRPr="00FD0F2A" w:rsidRDefault="000120CE" w:rsidP="006D34A3">
            <w:pPr>
              <w:spacing w:line="274" w:lineRule="exact"/>
              <w:ind w:left="240"/>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Наименование</w:t>
            </w:r>
          </w:p>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подстатьи</w:t>
            </w:r>
          </w:p>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дохода</w:t>
            </w:r>
          </w:p>
        </w:tc>
        <w:tc>
          <w:tcPr>
            <w:tcW w:w="2290" w:type="dxa"/>
            <w:tcBorders>
              <w:top w:val="single" w:sz="4" w:space="0" w:color="auto"/>
              <w:left w:val="single" w:sz="4" w:space="0" w:color="auto"/>
            </w:tcBorders>
            <w:shd w:val="clear" w:color="auto" w:fill="FFFFFF"/>
            <w:vAlign w:val="center"/>
          </w:tcPr>
          <w:p w:rsidR="000120CE" w:rsidRPr="00FD0F2A" w:rsidRDefault="000120CE" w:rsidP="006D34A3">
            <w:pPr>
              <w:spacing w:line="278"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Наименование вида дохода</w:t>
            </w:r>
          </w:p>
        </w:tc>
        <w:tc>
          <w:tcPr>
            <w:tcW w:w="787"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КФО</w:t>
            </w:r>
          </w:p>
        </w:tc>
        <w:tc>
          <w:tcPr>
            <w:tcW w:w="1075"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КОСГУ</w:t>
            </w:r>
          </w:p>
        </w:tc>
        <w:tc>
          <w:tcPr>
            <w:tcW w:w="3710" w:type="dxa"/>
            <w:tcBorders>
              <w:top w:val="single" w:sz="4" w:space="0" w:color="auto"/>
              <w:left w:val="single" w:sz="4" w:space="0" w:color="auto"/>
              <w:righ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b/>
                <w:bCs/>
                <w:shd w:val="clear" w:color="auto" w:fill="FFFFFF"/>
              </w:rPr>
              <w:t>Порядок признания</w:t>
            </w:r>
          </w:p>
        </w:tc>
      </w:tr>
      <w:tr w:rsidR="000120CE" w:rsidRPr="00FD0F2A" w:rsidTr="006D34A3">
        <w:trPr>
          <w:trHeight w:hRule="exact" w:val="1392"/>
        </w:trPr>
        <w:tc>
          <w:tcPr>
            <w:tcW w:w="2016" w:type="dxa"/>
            <w:vMerge w:val="restart"/>
            <w:tcBorders>
              <w:top w:val="single" w:sz="4" w:space="0" w:color="auto"/>
              <w:left w:val="single" w:sz="4" w:space="0" w:color="auto"/>
            </w:tcBorders>
            <w:shd w:val="clear" w:color="auto" w:fill="FFFFFF"/>
            <w:vAlign w:val="center"/>
          </w:tcPr>
          <w:p w:rsidR="000120CE" w:rsidRPr="00497651" w:rsidRDefault="000120CE" w:rsidP="006D34A3">
            <w:pPr>
              <w:spacing w:line="274" w:lineRule="exact"/>
              <w:jc w:val="center"/>
              <w:rPr>
                <w:rFonts w:ascii="Times New Roman" w:eastAsia="Times New Roman" w:hAnsi="Times New Roman" w:cs="Times New Roman"/>
                <w:b/>
                <w:sz w:val="28"/>
                <w:szCs w:val="28"/>
              </w:rPr>
            </w:pPr>
            <w:r w:rsidRPr="00497651">
              <w:rPr>
                <w:rFonts w:ascii="Times New Roman" w:eastAsia="Times New Roman" w:hAnsi="Times New Roman" w:cs="Times New Roman"/>
                <w:b/>
                <w:shd w:val="clear" w:color="auto" w:fill="FFFFFF"/>
              </w:rPr>
              <w:t>Доходы от оказания платных услуг (работ)</w:t>
            </w:r>
          </w:p>
        </w:tc>
        <w:tc>
          <w:tcPr>
            <w:tcW w:w="2290" w:type="dxa"/>
            <w:tcBorders>
              <w:top w:val="single" w:sz="4" w:space="0" w:color="auto"/>
              <w:left w:val="single" w:sz="4" w:space="0" w:color="auto"/>
            </w:tcBorders>
            <w:shd w:val="clear" w:color="auto" w:fill="FFFFFF"/>
            <w:vAlign w:val="center"/>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Доходы от оказания платных услуг, выполненных работ</w:t>
            </w:r>
          </w:p>
        </w:tc>
        <w:tc>
          <w:tcPr>
            <w:tcW w:w="787"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2</w:t>
            </w:r>
          </w:p>
        </w:tc>
        <w:tc>
          <w:tcPr>
            <w:tcW w:w="1075"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131</w:t>
            </w:r>
          </w:p>
        </w:tc>
        <w:tc>
          <w:tcPr>
            <w:tcW w:w="3710" w:type="dxa"/>
            <w:tcBorders>
              <w:top w:val="single" w:sz="4" w:space="0" w:color="auto"/>
              <w:left w:val="single" w:sz="4" w:space="0" w:color="auto"/>
              <w:right w:val="single" w:sz="4" w:space="0" w:color="auto"/>
            </w:tcBorders>
            <w:shd w:val="clear" w:color="auto" w:fill="FFFFFF"/>
            <w:vAlign w:val="bottom"/>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В составе доходов текущего период</w:t>
            </w:r>
            <w:proofErr w:type="gramStart"/>
            <w:r w:rsidRPr="00FD0F2A">
              <w:rPr>
                <w:rFonts w:ascii="Times New Roman" w:eastAsia="Times New Roman" w:hAnsi="Times New Roman" w:cs="Times New Roman"/>
                <w:shd w:val="clear" w:color="auto" w:fill="FFFFFF"/>
              </w:rPr>
              <w:t>а-</w:t>
            </w:r>
            <w:proofErr w:type="gramEnd"/>
            <w:r w:rsidRPr="00FD0F2A">
              <w:rPr>
                <w:rFonts w:ascii="Times New Roman" w:eastAsia="Times New Roman" w:hAnsi="Times New Roman" w:cs="Times New Roman"/>
                <w:shd w:val="clear" w:color="auto" w:fill="FFFFFF"/>
              </w:rPr>
              <w:t xml:space="preserve"> начисление дохода от оказания платных медицинских услуг отражается на дату их реализации</w:t>
            </w:r>
          </w:p>
        </w:tc>
      </w:tr>
      <w:tr w:rsidR="000120CE" w:rsidRPr="00FD0F2A" w:rsidTr="006D34A3">
        <w:trPr>
          <w:trHeight w:hRule="exact" w:val="1444"/>
        </w:trPr>
        <w:tc>
          <w:tcPr>
            <w:tcW w:w="2016" w:type="dxa"/>
            <w:vMerge/>
            <w:tcBorders>
              <w:left w:val="single" w:sz="4" w:space="0" w:color="auto"/>
            </w:tcBorders>
            <w:shd w:val="clear" w:color="auto" w:fill="FFFFFF"/>
            <w:vAlign w:val="center"/>
          </w:tcPr>
          <w:p w:rsidR="000120CE" w:rsidRPr="00FD0F2A" w:rsidRDefault="000120CE" w:rsidP="006D34A3"/>
        </w:tc>
        <w:tc>
          <w:tcPr>
            <w:tcW w:w="2290" w:type="dxa"/>
            <w:tcBorders>
              <w:top w:val="single" w:sz="4" w:space="0" w:color="auto"/>
              <w:left w:val="single" w:sz="4" w:space="0" w:color="auto"/>
            </w:tcBorders>
            <w:shd w:val="clear" w:color="auto" w:fill="FFFFFF"/>
            <w:vAlign w:val="center"/>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6A5362">
              <w:rPr>
                <w:rFonts w:ascii="Times New Roman" w:eastAsia="Times New Roman" w:hAnsi="Times New Roman" w:cs="Times New Roman"/>
                <w:shd w:val="clear" w:color="auto" w:fill="FFFFFF"/>
              </w:rPr>
              <w:t>Услуги по размещению вендинговых аппаратов для качественного оказания медицинских услуг</w:t>
            </w:r>
          </w:p>
        </w:tc>
        <w:tc>
          <w:tcPr>
            <w:tcW w:w="787"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z w:val="28"/>
                <w:szCs w:val="28"/>
              </w:rPr>
              <w:t>2</w:t>
            </w:r>
          </w:p>
        </w:tc>
        <w:tc>
          <w:tcPr>
            <w:tcW w:w="1075"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hd w:val="clear" w:color="auto" w:fill="FFFFFF"/>
              </w:rPr>
            </w:pPr>
            <w:r w:rsidRPr="00FD0F2A">
              <w:rPr>
                <w:rFonts w:ascii="Times New Roman" w:eastAsia="Times New Roman" w:hAnsi="Times New Roman" w:cs="Times New Roman"/>
                <w:shd w:val="clear" w:color="auto" w:fill="FFFFFF"/>
              </w:rPr>
              <w:t>131</w:t>
            </w:r>
          </w:p>
        </w:tc>
        <w:tc>
          <w:tcPr>
            <w:tcW w:w="3710" w:type="dxa"/>
            <w:tcBorders>
              <w:top w:val="single" w:sz="4" w:space="0" w:color="auto"/>
              <w:left w:val="single" w:sz="4" w:space="0" w:color="auto"/>
              <w:right w:val="single" w:sz="4" w:space="0" w:color="auto"/>
            </w:tcBorders>
            <w:shd w:val="clear" w:color="auto" w:fill="FFFFFF"/>
            <w:vAlign w:val="bottom"/>
          </w:tcPr>
          <w:p w:rsidR="000120CE" w:rsidRPr="00FD0F2A" w:rsidRDefault="000120CE" w:rsidP="006D34A3">
            <w:pPr>
              <w:spacing w:line="274" w:lineRule="exact"/>
              <w:jc w:val="center"/>
              <w:rPr>
                <w:rFonts w:ascii="Times New Roman" w:eastAsia="Times New Roman" w:hAnsi="Times New Roman" w:cs="Times New Roman"/>
                <w:shd w:val="clear" w:color="auto" w:fill="FFFFFF"/>
              </w:rPr>
            </w:pPr>
            <w:r w:rsidRPr="006A5362">
              <w:rPr>
                <w:rFonts w:ascii="Times New Roman" w:eastAsia="Times New Roman" w:hAnsi="Times New Roman" w:cs="Times New Roman"/>
                <w:shd w:val="clear" w:color="auto" w:fill="FFFFFF"/>
              </w:rPr>
              <w:t>В составе доходов текущего период</w:t>
            </w:r>
            <w:proofErr w:type="gramStart"/>
            <w:r w:rsidRPr="006A5362">
              <w:rPr>
                <w:rFonts w:ascii="Times New Roman" w:eastAsia="Times New Roman" w:hAnsi="Times New Roman" w:cs="Times New Roman"/>
                <w:shd w:val="clear" w:color="auto" w:fill="FFFFFF"/>
              </w:rPr>
              <w:t>а-</w:t>
            </w:r>
            <w:proofErr w:type="gramEnd"/>
            <w:r w:rsidRPr="006A5362">
              <w:rPr>
                <w:rFonts w:ascii="Times New Roman" w:eastAsia="Times New Roman" w:hAnsi="Times New Roman" w:cs="Times New Roman"/>
                <w:shd w:val="clear" w:color="auto" w:fill="FFFFFF"/>
              </w:rPr>
              <w:t xml:space="preserve"> начисление дохода от оказания платных медицинских услуг отражается на дату их реализации </w:t>
            </w:r>
          </w:p>
        </w:tc>
      </w:tr>
      <w:tr w:rsidR="000120CE" w:rsidRPr="00FD0F2A" w:rsidTr="006D34A3">
        <w:trPr>
          <w:trHeight w:hRule="exact" w:val="2491"/>
        </w:trPr>
        <w:tc>
          <w:tcPr>
            <w:tcW w:w="2016" w:type="dxa"/>
            <w:vMerge/>
            <w:tcBorders>
              <w:left w:val="single" w:sz="4" w:space="0" w:color="auto"/>
            </w:tcBorders>
            <w:shd w:val="clear" w:color="auto" w:fill="FFFFFF"/>
            <w:vAlign w:val="center"/>
          </w:tcPr>
          <w:p w:rsidR="000120CE" w:rsidRPr="00FD0F2A" w:rsidRDefault="000120CE" w:rsidP="006D34A3"/>
        </w:tc>
        <w:tc>
          <w:tcPr>
            <w:tcW w:w="2290" w:type="dxa"/>
            <w:tcBorders>
              <w:top w:val="single" w:sz="4" w:space="0" w:color="auto"/>
              <w:left w:val="single" w:sz="4" w:space="0" w:color="auto"/>
            </w:tcBorders>
            <w:shd w:val="clear" w:color="auto" w:fill="FFFFFF"/>
            <w:vAlign w:val="center"/>
          </w:tcPr>
          <w:p w:rsidR="000120CE" w:rsidRPr="00FD0F2A" w:rsidRDefault="000120CE" w:rsidP="006D34A3">
            <w:pPr>
              <w:spacing w:line="274" w:lineRule="exact"/>
              <w:ind w:firstLine="340"/>
              <w:jc w:val="both"/>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Доходы от поступления субсидии на финансовое обеспечение выполнения государственного задания</w:t>
            </w:r>
          </w:p>
        </w:tc>
        <w:tc>
          <w:tcPr>
            <w:tcW w:w="787"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4</w:t>
            </w:r>
          </w:p>
        </w:tc>
        <w:tc>
          <w:tcPr>
            <w:tcW w:w="1075" w:type="dxa"/>
            <w:tcBorders>
              <w:top w:val="single" w:sz="4" w:space="0" w:color="auto"/>
              <w:left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131</w:t>
            </w:r>
          </w:p>
        </w:tc>
        <w:tc>
          <w:tcPr>
            <w:tcW w:w="3710" w:type="dxa"/>
            <w:tcBorders>
              <w:top w:val="single" w:sz="4" w:space="0" w:color="auto"/>
              <w:left w:val="single" w:sz="4" w:space="0" w:color="auto"/>
              <w:right w:val="single" w:sz="4" w:space="0" w:color="auto"/>
            </w:tcBorders>
            <w:shd w:val="clear" w:color="auto" w:fill="FFFFFF"/>
            <w:vAlign w:val="bottom"/>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В составе доходов будущих периодов на всю сумму по соглашению</w:t>
            </w:r>
          </w:p>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В составе доходов текущего период</w:t>
            </w:r>
            <w:proofErr w:type="gramStart"/>
            <w:r w:rsidRPr="00FD0F2A">
              <w:rPr>
                <w:rFonts w:ascii="Times New Roman" w:eastAsia="Times New Roman" w:hAnsi="Times New Roman" w:cs="Times New Roman"/>
                <w:shd w:val="clear" w:color="auto" w:fill="FFFFFF"/>
              </w:rPr>
              <w:t>а-</w:t>
            </w:r>
            <w:proofErr w:type="gramEnd"/>
            <w:r w:rsidRPr="00FD0F2A">
              <w:rPr>
                <w:rFonts w:ascii="Times New Roman" w:eastAsia="Times New Roman" w:hAnsi="Times New Roman" w:cs="Times New Roman"/>
                <w:shd w:val="clear" w:color="auto" w:fill="FFFFFF"/>
              </w:rPr>
              <w:t xml:space="preserve"> ежеквартально в соответствии с периодичностью представления Учредителю Отчета о выполнении государственного задания</w:t>
            </w:r>
          </w:p>
        </w:tc>
      </w:tr>
      <w:tr w:rsidR="000120CE" w:rsidRPr="00FD0F2A" w:rsidTr="006D34A3">
        <w:trPr>
          <w:trHeight w:hRule="exact" w:val="3067"/>
        </w:trPr>
        <w:tc>
          <w:tcPr>
            <w:tcW w:w="2016" w:type="dxa"/>
            <w:vMerge w:val="restart"/>
            <w:tcBorders>
              <w:top w:val="single" w:sz="4" w:space="0" w:color="auto"/>
              <w:left w:val="single" w:sz="4" w:space="0" w:color="auto"/>
            </w:tcBorders>
            <w:shd w:val="clear" w:color="auto" w:fill="FFFFFF"/>
          </w:tcPr>
          <w:p w:rsidR="000120CE" w:rsidRPr="00497651" w:rsidRDefault="000120CE" w:rsidP="00497651">
            <w:pPr>
              <w:ind w:firstLine="540"/>
              <w:jc w:val="center"/>
              <w:rPr>
                <w:rFonts w:ascii="Times New Roman" w:eastAsia="Times New Roman" w:hAnsi="Times New Roman" w:cs="Times New Roman"/>
                <w:b/>
              </w:rPr>
            </w:pPr>
            <w:r w:rsidRPr="00497651">
              <w:rPr>
                <w:rFonts w:ascii="Times New Roman" w:eastAsia="Times New Roman" w:hAnsi="Times New Roman" w:cs="Times New Roman"/>
                <w:b/>
              </w:rPr>
              <w:t>Доходы от оказания услуг по программе обязательного медицинского страхования</w:t>
            </w:r>
          </w:p>
          <w:p w:rsidR="000120CE" w:rsidRPr="00FD0F2A" w:rsidRDefault="000120CE" w:rsidP="006D34A3">
            <w:pPr>
              <w:rPr>
                <w:sz w:val="10"/>
                <w:szCs w:val="10"/>
              </w:rPr>
            </w:pPr>
          </w:p>
        </w:tc>
        <w:tc>
          <w:tcPr>
            <w:tcW w:w="2290"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74" w:lineRule="exac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Доходы, полученные за счет средств ОМС</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132</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0120CE" w:rsidRPr="00FD0F2A" w:rsidRDefault="000120CE" w:rsidP="006D34A3">
            <w:pPr>
              <w:spacing w:line="274" w:lineRule="exact"/>
              <w:jc w:val="center"/>
              <w:rPr>
                <w:rFonts w:ascii="Times New Roman" w:eastAsia="Times New Roman" w:hAnsi="Times New Roman" w:cs="Times New Roman"/>
                <w:shd w:val="clear" w:color="auto" w:fill="FFFFFF"/>
              </w:rPr>
            </w:pPr>
            <w:r w:rsidRPr="00FD0F2A">
              <w:rPr>
                <w:rFonts w:ascii="Times New Roman" w:eastAsia="Times New Roman" w:hAnsi="Times New Roman" w:cs="Times New Roman"/>
                <w:shd w:val="clear" w:color="auto" w:fill="FFFFFF"/>
              </w:rPr>
              <w:t>В составе доходов текущего период</w:t>
            </w:r>
            <w:proofErr w:type="gramStart"/>
            <w:r w:rsidRPr="00FD0F2A">
              <w:rPr>
                <w:rFonts w:ascii="Times New Roman" w:eastAsia="Times New Roman" w:hAnsi="Times New Roman" w:cs="Times New Roman"/>
                <w:shd w:val="clear" w:color="auto" w:fill="FFFFFF"/>
              </w:rPr>
              <w:t>а-</w:t>
            </w:r>
            <w:proofErr w:type="gramEnd"/>
            <w:r w:rsidRPr="00FD0F2A">
              <w:rPr>
                <w:rFonts w:ascii="Times New Roman" w:eastAsia="Times New Roman" w:hAnsi="Times New Roman" w:cs="Times New Roman"/>
                <w:shd w:val="clear" w:color="auto" w:fill="FFFFFF"/>
              </w:rPr>
              <w:t xml:space="preserve"> начисление дохода от оказания платных медицинских услуг отражается на дату их реализации</w:t>
            </w:r>
          </w:p>
        </w:tc>
      </w:tr>
      <w:tr w:rsidR="000120CE" w:rsidRPr="00FD0F2A" w:rsidTr="006D34A3">
        <w:trPr>
          <w:trHeight w:hRule="exact" w:val="3067"/>
        </w:trPr>
        <w:tc>
          <w:tcPr>
            <w:tcW w:w="2016" w:type="dxa"/>
            <w:vMerge/>
            <w:tcBorders>
              <w:left w:val="single" w:sz="4" w:space="0" w:color="auto"/>
              <w:bottom w:val="single" w:sz="4" w:space="0" w:color="auto"/>
            </w:tcBorders>
            <w:shd w:val="clear" w:color="auto" w:fill="FFFFFF"/>
          </w:tcPr>
          <w:p w:rsidR="000120CE" w:rsidRPr="00FD0F2A" w:rsidRDefault="000120CE" w:rsidP="006D34A3">
            <w:pPr>
              <w:ind w:firstLine="540"/>
              <w:jc w:val="both"/>
              <w:rPr>
                <w:rFonts w:ascii="Times New Roman" w:eastAsia="Times New Roman" w:hAnsi="Times New Roman" w:cs="Times New Roman"/>
              </w:rPr>
            </w:pPr>
          </w:p>
        </w:tc>
        <w:tc>
          <w:tcPr>
            <w:tcW w:w="2290" w:type="dxa"/>
            <w:tcBorders>
              <w:top w:val="single" w:sz="4" w:space="0" w:color="auto"/>
              <w:left w:val="single" w:sz="4" w:space="0" w:color="auto"/>
              <w:bottom w:val="single" w:sz="4" w:space="0" w:color="auto"/>
            </w:tcBorders>
            <w:shd w:val="clear" w:color="auto" w:fill="FFFFFF"/>
            <w:vAlign w:val="center"/>
          </w:tcPr>
          <w:p w:rsidR="000120CE" w:rsidRPr="006A5362" w:rsidRDefault="000120CE" w:rsidP="006D34A3">
            <w:pPr>
              <w:ind w:firstLine="540"/>
              <w:jc w:val="both"/>
              <w:rPr>
                <w:rFonts w:ascii="Times New Roman" w:eastAsia="Times New Roman" w:hAnsi="Times New Roman" w:cs="Times New Roman"/>
              </w:rPr>
            </w:pPr>
            <w:r w:rsidRPr="006A5362">
              <w:rPr>
                <w:rFonts w:ascii="Times New Roman" w:eastAsia="Times New Roman" w:hAnsi="Times New Roman" w:cs="Times New Roman"/>
              </w:rPr>
              <w:t xml:space="preserve">доход от оказания медицинских услуг по родовым сертификатам </w:t>
            </w:r>
          </w:p>
          <w:p w:rsidR="000120CE" w:rsidRDefault="000120CE" w:rsidP="006D34A3">
            <w:pPr>
              <w:spacing w:line="274" w:lineRule="exact"/>
              <w:jc w:val="center"/>
              <w:rPr>
                <w:rFonts w:ascii="Times New Roman" w:eastAsia="Times New Roman" w:hAnsi="Times New Roman" w:cs="Times New Roman"/>
                <w:shd w:val="clear" w:color="auto" w:fill="FFFFFF"/>
              </w:rPr>
            </w:pPr>
          </w:p>
        </w:tc>
        <w:tc>
          <w:tcPr>
            <w:tcW w:w="787"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spacing w:line="220" w:lineRule="exac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Default="000120CE" w:rsidP="006D34A3">
            <w:pPr>
              <w:spacing w:line="220" w:lineRule="exac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132</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0120CE" w:rsidRPr="00FD0F2A" w:rsidRDefault="000120CE" w:rsidP="006D34A3">
            <w:pPr>
              <w:spacing w:line="274" w:lineRule="exact"/>
              <w:jc w:val="center"/>
              <w:rPr>
                <w:rFonts w:ascii="Times New Roman" w:eastAsia="Times New Roman" w:hAnsi="Times New Roman" w:cs="Times New Roman"/>
                <w:shd w:val="clear" w:color="auto" w:fill="FFFFFF"/>
              </w:rPr>
            </w:pPr>
            <w:r w:rsidRPr="00FD0F2A">
              <w:rPr>
                <w:rFonts w:ascii="Times New Roman" w:eastAsia="Times New Roman" w:hAnsi="Times New Roman" w:cs="Times New Roman"/>
                <w:shd w:val="clear" w:color="auto" w:fill="FFFFFF"/>
              </w:rPr>
              <w:t>В составе доходов текущего период</w:t>
            </w:r>
            <w:proofErr w:type="gramStart"/>
            <w:r w:rsidRPr="00FD0F2A">
              <w:rPr>
                <w:rFonts w:ascii="Times New Roman" w:eastAsia="Times New Roman" w:hAnsi="Times New Roman" w:cs="Times New Roman"/>
                <w:shd w:val="clear" w:color="auto" w:fill="FFFFFF"/>
              </w:rPr>
              <w:t>а-</w:t>
            </w:r>
            <w:proofErr w:type="gramEnd"/>
            <w:r w:rsidRPr="00FD0F2A">
              <w:rPr>
                <w:rFonts w:ascii="Times New Roman" w:eastAsia="Times New Roman" w:hAnsi="Times New Roman" w:cs="Times New Roman"/>
                <w:shd w:val="clear" w:color="auto" w:fill="FFFFFF"/>
              </w:rPr>
              <w:t xml:space="preserve"> начисление дохода от оказания платных медицинских услуг отражается на дату их реализации</w:t>
            </w:r>
          </w:p>
        </w:tc>
      </w:tr>
      <w:tr w:rsidR="000120CE" w:rsidRPr="00FD0F2A" w:rsidTr="00654B6A">
        <w:trPr>
          <w:trHeight w:hRule="exact" w:val="3067"/>
        </w:trPr>
        <w:tc>
          <w:tcPr>
            <w:tcW w:w="2016" w:type="dxa"/>
            <w:tcBorders>
              <w:top w:val="single" w:sz="4" w:space="0" w:color="auto"/>
              <w:left w:val="single" w:sz="4" w:space="0" w:color="auto"/>
              <w:bottom w:val="single" w:sz="4" w:space="0" w:color="auto"/>
            </w:tcBorders>
            <w:shd w:val="clear" w:color="auto" w:fill="FFFFFF"/>
          </w:tcPr>
          <w:p w:rsidR="000120CE" w:rsidRPr="00FD0F2A" w:rsidRDefault="000120CE" w:rsidP="006D34A3">
            <w:pPr>
              <w:rPr>
                <w:sz w:val="10"/>
                <w:szCs w:val="10"/>
              </w:rPr>
            </w:pPr>
          </w:p>
        </w:tc>
        <w:tc>
          <w:tcPr>
            <w:tcW w:w="2290"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Доходы в виде возмещения работниками затрат на приобретение трудовых книжек или вкладыша в нее</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FD0F2A" w:rsidRDefault="000120CE" w:rsidP="006D34A3">
            <w:pPr>
              <w:spacing w:line="220"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134</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FD0F2A" w:rsidRDefault="000120CE" w:rsidP="006D34A3">
            <w:pPr>
              <w:spacing w:line="274" w:lineRule="exact"/>
              <w:jc w:val="center"/>
              <w:rPr>
                <w:rFonts w:ascii="Times New Roman" w:eastAsia="Times New Roman" w:hAnsi="Times New Roman" w:cs="Times New Roman"/>
                <w:sz w:val="28"/>
                <w:szCs w:val="28"/>
              </w:rPr>
            </w:pPr>
            <w:r w:rsidRPr="00FD0F2A">
              <w:rPr>
                <w:rFonts w:ascii="Times New Roman" w:eastAsia="Times New Roman" w:hAnsi="Times New Roman" w:cs="Times New Roman"/>
                <w:shd w:val="clear" w:color="auto" w:fill="FFFFFF"/>
              </w:rPr>
              <w:t>В составе доходов текущего период</w:t>
            </w:r>
            <w:proofErr w:type="gramStart"/>
            <w:r w:rsidRPr="00FD0F2A">
              <w:rPr>
                <w:rFonts w:ascii="Times New Roman" w:eastAsia="Times New Roman" w:hAnsi="Times New Roman" w:cs="Times New Roman"/>
                <w:shd w:val="clear" w:color="auto" w:fill="FFFFFF"/>
              </w:rPr>
              <w:t>а-</w:t>
            </w:r>
            <w:proofErr w:type="gramEnd"/>
            <w:r w:rsidRPr="00FD0F2A">
              <w:rPr>
                <w:rFonts w:ascii="Times New Roman" w:eastAsia="Times New Roman" w:hAnsi="Times New Roman" w:cs="Times New Roman"/>
                <w:shd w:val="clear" w:color="auto" w:fill="FFFFFF"/>
              </w:rPr>
              <w:t xml:space="preserve"> 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w:t>
            </w:r>
            <w:r w:rsidRPr="00654B6A">
              <w:rPr>
                <w:rFonts w:ascii="Times New Roman" w:eastAsia="Times New Roman" w:hAnsi="Times New Roman" w:cs="Times New Roman"/>
                <w:shd w:val="clear" w:color="auto" w:fill="FFFFFF"/>
              </w:rPr>
              <w:t>Книге учета бланков строгой отчетности (ф. 0504045)</w:t>
            </w:r>
          </w:p>
        </w:tc>
      </w:tr>
      <w:tr w:rsidR="000120CE" w:rsidTr="00654B6A">
        <w:trPr>
          <w:trHeight w:hRule="exact" w:val="3067"/>
        </w:trPr>
        <w:tc>
          <w:tcPr>
            <w:tcW w:w="2016" w:type="dxa"/>
            <w:vMerge w:val="restart"/>
            <w:tcBorders>
              <w:top w:val="single" w:sz="4" w:space="0" w:color="auto"/>
              <w:left w:val="single" w:sz="4" w:space="0" w:color="auto"/>
            </w:tcBorders>
            <w:shd w:val="clear" w:color="auto" w:fill="FFFFFF"/>
            <w:vAlign w:val="center"/>
          </w:tcPr>
          <w:p w:rsidR="000120CE" w:rsidRPr="000120CE" w:rsidRDefault="000120CE" w:rsidP="000120CE">
            <w:pPr>
              <w:jc w:val="center"/>
              <w:rPr>
                <w:sz w:val="10"/>
                <w:szCs w:val="10"/>
              </w:rPr>
            </w:pPr>
            <w:r>
              <w:rPr>
                <w:rStyle w:val="211pt0"/>
                <w:rFonts w:eastAsiaTheme="minorHAnsi"/>
              </w:rPr>
              <w:lastRenderedPageBreak/>
              <w:t>Доходы от компенсации затрат</w:t>
            </w:r>
          </w:p>
        </w:tc>
        <w:tc>
          <w:tcPr>
            <w:tcW w:w="2290"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Доходы при компенсации затрат от контрагентов по прочим случаям</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134</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1"/>
                <w:rFonts w:eastAsiaTheme="minorHAnsi"/>
                <w:b w:val="0"/>
                <w:bCs w:val="0"/>
                <w:i w:val="0"/>
                <w:iCs w:val="0"/>
                <w:color w:val="auto"/>
                <w:lang w:eastAsia="en-US" w:bidi="ar-SA"/>
              </w:rPr>
              <w:t>В составе доходов, будущих периодо</w:t>
            </w:r>
            <w:proofErr w:type="gramStart"/>
            <w:r w:rsidRPr="000120CE">
              <w:rPr>
                <w:rStyle w:val="211pt1"/>
                <w:rFonts w:eastAsiaTheme="minorHAnsi"/>
                <w:b w:val="0"/>
                <w:bCs w:val="0"/>
                <w:i w:val="0"/>
                <w:iCs w:val="0"/>
                <w:color w:val="auto"/>
                <w:lang w:eastAsia="en-US" w:bidi="ar-SA"/>
              </w:rPr>
              <w:t>в-</w:t>
            </w:r>
            <w:proofErr w:type="gramEnd"/>
            <w:r w:rsidRPr="000120CE">
              <w:rPr>
                <w:rStyle w:val="2105pt"/>
                <w:rFonts w:eastAsiaTheme="minorHAnsi"/>
                <w:b w:val="0"/>
                <w:bCs w:val="0"/>
                <w:color w:val="auto"/>
                <w:sz w:val="22"/>
                <w:szCs w:val="22"/>
                <w:lang w:eastAsia="en-US" w:bidi="ar-SA"/>
              </w:rPr>
              <w:t xml:space="preserve"> </w:t>
            </w:r>
            <w:r w:rsidRPr="000120CE">
              <w:rPr>
                <w:rStyle w:val="211pt0"/>
                <w:rFonts w:eastAsiaTheme="minorHAnsi"/>
                <w:b w:val="0"/>
                <w:bCs w:val="0"/>
                <w:color w:val="auto"/>
                <w:lang w:eastAsia="en-US" w:bidi="ar-SA"/>
              </w:rPr>
              <w:t xml:space="preserve">на основании претензии или подачи Искового заявления в суд </w:t>
            </w:r>
            <w:r w:rsidRPr="000120CE">
              <w:rPr>
                <w:rStyle w:val="211pt1"/>
                <w:rFonts w:eastAsiaTheme="minorHAnsi"/>
                <w:b w:val="0"/>
                <w:bCs w:val="0"/>
                <w:i w:val="0"/>
                <w:iCs w:val="0"/>
                <w:color w:val="auto"/>
                <w:lang w:eastAsia="en-US" w:bidi="ar-SA"/>
              </w:rPr>
              <w:t>В составе доходов текущего периода-</w:t>
            </w:r>
            <w:r w:rsidRPr="000120CE">
              <w:rPr>
                <w:rStyle w:val="2105pt"/>
                <w:rFonts w:eastAsiaTheme="minorHAnsi"/>
                <w:b w:val="0"/>
                <w:bCs w:val="0"/>
                <w:color w:val="auto"/>
                <w:sz w:val="22"/>
                <w:szCs w:val="22"/>
                <w:lang w:eastAsia="en-US" w:bidi="ar-SA"/>
              </w:rPr>
              <w:t xml:space="preserve"> </w:t>
            </w:r>
            <w:r w:rsidRPr="000120CE">
              <w:rPr>
                <w:rStyle w:val="211pt0"/>
                <w:rFonts w:eastAsiaTheme="minorHAnsi"/>
                <w:b w:val="0"/>
                <w:bCs w:val="0"/>
                <w:color w:val="auto"/>
                <w:lang w:eastAsia="en-US" w:bidi="ar-SA"/>
              </w:rPr>
              <w:t>начисление дохода отражается в учете учреждения на дату признания контрагентом требования о возмещении затрат по претензии или по решению суда</w:t>
            </w:r>
          </w:p>
        </w:tc>
      </w:tr>
      <w:tr w:rsidR="000120CE" w:rsidTr="00654B6A">
        <w:trPr>
          <w:trHeight w:hRule="exact" w:val="4083"/>
        </w:trPr>
        <w:tc>
          <w:tcPr>
            <w:tcW w:w="2016" w:type="dxa"/>
            <w:vMerge/>
            <w:tcBorders>
              <w:left w:val="single" w:sz="4" w:space="0" w:color="auto"/>
            </w:tcBorders>
            <w:shd w:val="clear" w:color="auto" w:fill="FFFFFF"/>
          </w:tcPr>
          <w:p w:rsidR="000120CE" w:rsidRPr="000120CE" w:rsidRDefault="000120CE" w:rsidP="006D34A3">
            <w:pPr>
              <w:rPr>
                <w:sz w:val="10"/>
                <w:szCs w:val="10"/>
              </w:rPr>
            </w:pPr>
          </w:p>
        </w:tc>
        <w:tc>
          <w:tcPr>
            <w:tcW w:w="2290"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Доходы в виде возмещения затрат по содержанию имущества</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134</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В составе доходов текущего период</w:t>
            </w:r>
            <w:proofErr w:type="gramStart"/>
            <w:r w:rsidRPr="000120CE">
              <w:rPr>
                <w:rStyle w:val="211pt0"/>
                <w:rFonts w:eastAsiaTheme="minorHAnsi"/>
                <w:b w:val="0"/>
                <w:bCs w:val="0"/>
                <w:color w:val="auto"/>
                <w:lang w:eastAsia="en-US" w:bidi="ar-SA"/>
              </w:rPr>
              <w:t>а-</w:t>
            </w:r>
            <w:proofErr w:type="gramEnd"/>
            <w:r w:rsidRPr="000120CE">
              <w:rPr>
                <w:rStyle w:val="211pt0"/>
                <w:rFonts w:eastAsiaTheme="minorHAnsi"/>
                <w:b w:val="0"/>
                <w:bCs w:val="0"/>
                <w:color w:val="auto"/>
                <w:lang w:eastAsia="en-US" w:bidi="ar-SA"/>
              </w:rPr>
              <w:t xml:space="preserve"> в рамках договоров с долевым участием организацией- потребителей в расходах государственного учреждения, связанных с эксплуатацией единых инженерных и присоединенных сетей начисляются доходы, поступающие от организаций- потребителей в порядке возмещения расходов, понесенных государственным учреждением в связи с оплатой коммунальных услуг, а также услуг по эксплуатации и хозяйственному обслуживанию.</w:t>
            </w:r>
          </w:p>
        </w:tc>
      </w:tr>
      <w:tr w:rsidR="000120CE" w:rsidTr="00654B6A">
        <w:trPr>
          <w:trHeight w:hRule="exact" w:val="3067"/>
        </w:trPr>
        <w:tc>
          <w:tcPr>
            <w:tcW w:w="2016" w:type="dxa"/>
            <w:vMerge/>
            <w:tcBorders>
              <w:left w:val="single" w:sz="4" w:space="0" w:color="auto"/>
              <w:bottom w:val="single" w:sz="4" w:space="0" w:color="auto"/>
            </w:tcBorders>
            <w:shd w:val="clear" w:color="auto" w:fill="FFFFFF"/>
          </w:tcPr>
          <w:p w:rsidR="000120CE" w:rsidRPr="000120CE" w:rsidRDefault="000120CE" w:rsidP="006D34A3">
            <w:pPr>
              <w:rPr>
                <w:sz w:val="10"/>
                <w:szCs w:val="10"/>
              </w:rPr>
            </w:pPr>
          </w:p>
        </w:tc>
        <w:tc>
          <w:tcPr>
            <w:tcW w:w="2290"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 xml:space="preserve">Доходы от возмещений заработной платы </w:t>
            </w:r>
            <w:proofErr w:type="gramStart"/>
            <w:r w:rsidRPr="000120CE">
              <w:rPr>
                <w:rStyle w:val="211pt0"/>
                <w:rFonts w:eastAsiaTheme="minorHAnsi"/>
                <w:b w:val="0"/>
                <w:bCs w:val="0"/>
                <w:color w:val="auto"/>
                <w:lang w:eastAsia="en-US" w:bidi="ar-SA"/>
              </w:rPr>
              <w:t>сотрудникам</w:t>
            </w:r>
            <w:proofErr w:type="gramEnd"/>
            <w:r w:rsidRPr="000120CE">
              <w:rPr>
                <w:rStyle w:val="211pt0"/>
                <w:rFonts w:eastAsiaTheme="minorHAnsi"/>
                <w:b w:val="0"/>
                <w:bCs w:val="0"/>
                <w:color w:val="auto"/>
                <w:lang w:eastAsia="en-US" w:bidi="ar-SA"/>
              </w:rPr>
              <w:t xml:space="preserve"> откомандированным в Военный комиссариат</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134</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0120CE" w:rsidRDefault="000120CE" w:rsidP="000120CE">
            <w:pPr>
              <w:spacing w:line="274" w:lineRule="exact"/>
              <w:rPr>
                <w:rFonts w:ascii="Times New Roman" w:eastAsia="Times New Roman" w:hAnsi="Times New Roman" w:cs="Times New Roman"/>
                <w:shd w:val="clear" w:color="auto" w:fill="FFFFFF"/>
              </w:rPr>
            </w:pPr>
            <w:r w:rsidRPr="000120CE">
              <w:rPr>
                <w:rStyle w:val="211pt1"/>
                <w:rFonts w:eastAsiaTheme="minorHAnsi"/>
                <w:b w:val="0"/>
                <w:bCs w:val="0"/>
                <w:i w:val="0"/>
                <w:iCs w:val="0"/>
                <w:color w:val="auto"/>
                <w:lang w:eastAsia="en-US" w:bidi="ar-SA"/>
              </w:rPr>
              <w:t>В составе доходов текущего период</w:t>
            </w:r>
            <w:proofErr w:type="gramStart"/>
            <w:r w:rsidRPr="000120CE">
              <w:rPr>
                <w:rStyle w:val="211pt1"/>
                <w:rFonts w:eastAsiaTheme="minorHAnsi"/>
                <w:b w:val="0"/>
                <w:bCs w:val="0"/>
                <w:i w:val="0"/>
                <w:iCs w:val="0"/>
                <w:color w:val="auto"/>
                <w:lang w:eastAsia="en-US" w:bidi="ar-SA"/>
              </w:rPr>
              <w:t>а-</w:t>
            </w:r>
            <w:proofErr w:type="gramEnd"/>
            <w:r w:rsidRPr="000120CE">
              <w:rPr>
                <w:rStyle w:val="2105pt"/>
                <w:rFonts w:eastAsiaTheme="minorHAnsi"/>
                <w:b w:val="0"/>
                <w:bCs w:val="0"/>
                <w:color w:val="auto"/>
                <w:sz w:val="22"/>
                <w:szCs w:val="22"/>
                <w:lang w:eastAsia="en-US" w:bidi="ar-SA"/>
              </w:rPr>
              <w:t xml:space="preserve"> </w:t>
            </w:r>
            <w:r w:rsidRPr="000120CE">
              <w:rPr>
                <w:rStyle w:val="211pt0"/>
                <w:rFonts w:eastAsiaTheme="minorHAnsi"/>
                <w:b w:val="0"/>
                <w:bCs w:val="0"/>
                <w:color w:val="auto"/>
                <w:lang w:eastAsia="en-US" w:bidi="ar-SA"/>
              </w:rPr>
              <w:t>на основании Акта об оказании услуг</w:t>
            </w:r>
          </w:p>
        </w:tc>
      </w:tr>
      <w:tr w:rsidR="00654B6A" w:rsidTr="00785FA2">
        <w:trPr>
          <w:trHeight w:val="6124"/>
        </w:trPr>
        <w:tc>
          <w:tcPr>
            <w:tcW w:w="2016" w:type="dxa"/>
            <w:tcBorders>
              <w:top w:val="single" w:sz="4" w:space="0" w:color="auto"/>
              <w:left w:val="single" w:sz="4" w:space="0" w:color="auto"/>
            </w:tcBorders>
            <w:shd w:val="clear" w:color="auto" w:fill="FFFFFF"/>
            <w:vAlign w:val="center"/>
          </w:tcPr>
          <w:p w:rsidR="00654B6A" w:rsidRPr="00654B6A" w:rsidRDefault="00654B6A" w:rsidP="00654B6A">
            <w:pPr>
              <w:jc w:val="center"/>
              <w:rPr>
                <w:rFonts w:ascii="Times New Roman" w:hAnsi="Times New Roman" w:cs="Times New Roman"/>
              </w:rPr>
            </w:pPr>
            <w:r w:rsidRPr="00654B6A">
              <w:rPr>
                <w:rStyle w:val="211pt0"/>
                <w:rFonts w:eastAsiaTheme="minorHAnsi"/>
                <w:bCs w:val="0"/>
                <w:color w:val="auto"/>
                <w:shd w:val="clear" w:color="auto" w:fill="auto"/>
                <w:lang w:eastAsia="en-US" w:bidi="ar-SA"/>
              </w:rPr>
              <w:lastRenderedPageBreak/>
              <w:t>Доходы по условным арендным платежам</w:t>
            </w:r>
          </w:p>
        </w:tc>
        <w:tc>
          <w:tcPr>
            <w:tcW w:w="2290" w:type="dxa"/>
            <w:tcBorders>
              <w:top w:val="single" w:sz="4" w:space="0" w:color="auto"/>
              <w:left w:val="single" w:sz="4" w:space="0" w:color="auto"/>
            </w:tcBorders>
            <w:shd w:val="clear" w:color="auto" w:fill="FFFFFF"/>
            <w:vAlign w:val="center"/>
          </w:tcPr>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Доходы от компенсации затрат (расходов) по оплате</w:t>
            </w:r>
          </w:p>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 xml:space="preserve">коммунальных услуг, а также услуг по эксплуатации и </w:t>
            </w:r>
            <w:proofErr w:type="gramStart"/>
            <w:r w:rsidRPr="000120CE">
              <w:rPr>
                <w:rStyle w:val="211pt0"/>
                <w:rFonts w:eastAsiaTheme="minorHAnsi"/>
                <w:b w:val="0"/>
                <w:bCs w:val="0"/>
                <w:color w:val="auto"/>
                <w:lang w:eastAsia="en-US" w:bidi="ar-SA"/>
              </w:rPr>
              <w:t>хозяйственному</w:t>
            </w:r>
            <w:proofErr w:type="gramEnd"/>
          </w:p>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обслуживанию сданного в аренду имущества</w:t>
            </w:r>
          </w:p>
        </w:tc>
        <w:tc>
          <w:tcPr>
            <w:tcW w:w="787" w:type="dxa"/>
            <w:tcBorders>
              <w:top w:val="single" w:sz="4" w:space="0" w:color="auto"/>
              <w:left w:val="single" w:sz="4" w:space="0" w:color="auto"/>
            </w:tcBorders>
            <w:shd w:val="clear" w:color="auto" w:fill="FFFFFF"/>
            <w:vAlign w:val="center"/>
          </w:tcPr>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2</w:t>
            </w:r>
          </w:p>
        </w:tc>
        <w:tc>
          <w:tcPr>
            <w:tcW w:w="1075" w:type="dxa"/>
            <w:tcBorders>
              <w:top w:val="single" w:sz="4" w:space="0" w:color="auto"/>
              <w:left w:val="single" w:sz="4" w:space="0" w:color="auto"/>
            </w:tcBorders>
            <w:shd w:val="clear" w:color="auto" w:fill="FFFFFF"/>
            <w:vAlign w:val="center"/>
          </w:tcPr>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135</w:t>
            </w:r>
          </w:p>
        </w:tc>
        <w:tc>
          <w:tcPr>
            <w:tcW w:w="3710" w:type="dxa"/>
            <w:tcBorders>
              <w:top w:val="single" w:sz="4" w:space="0" w:color="auto"/>
              <w:left w:val="single" w:sz="4" w:space="0" w:color="auto"/>
              <w:right w:val="single" w:sz="4" w:space="0" w:color="auto"/>
            </w:tcBorders>
            <w:shd w:val="clear" w:color="auto" w:fill="FFFFFF"/>
            <w:vAlign w:val="bottom"/>
          </w:tcPr>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В составе доходов текущего период</w:t>
            </w:r>
            <w:proofErr w:type="gramStart"/>
            <w:r w:rsidRPr="000120CE">
              <w:rPr>
                <w:rStyle w:val="211pt0"/>
                <w:rFonts w:eastAsiaTheme="minorHAnsi"/>
                <w:b w:val="0"/>
                <w:bCs w:val="0"/>
                <w:color w:val="auto"/>
                <w:lang w:eastAsia="en-US" w:bidi="ar-SA"/>
              </w:rPr>
              <w:t>а-</w:t>
            </w:r>
            <w:proofErr w:type="gramEnd"/>
            <w:r w:rsidRPr="000120CE">
              <w:rPr>
                <w:rStyle w:val="211pt0"/>
                <w:rFonts w:eastAsiaTheme="minorHAnsi"/>
                <w:b w:val="0"/>
                <w:bCs w:val="0"/>
                <w:color w:val="auto"/>
                <w:lang w:eastAsia="en-US" w:bidi="ar-SA"/>
              </w:rPr>
              <w:t xml:space="preserve"> 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w:t>
            </w:r>
          </w:p>
          <w:p w:rsidR="00654B6A" w:rsidRPr="000120CE" w:rsidRDefault="00654B6A"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имущества государственными учреждениями отражается по фактическому потреблению коммунальных услуг арендаторами на момент возникновения требований учреждения</w:t>
            </w:r>
          </w:p>
        </w:tc>
      </w:tr>
      <w:tr w:rsidR="000120CE" w:rsidTr="00654B6A">
        <w:trPr>
          <w:trHeight w:hRule="exact" w:val="3800"/>
        </w:trPr>
        <w:tc>
          <w:tcPr>
            <w:tcW w:w="2016" w:type="dxa"/>
            <w:tcBorders>
              <w:top w:val="single" w:sz="4" w:space="0" w:color="auto"/>
              <w:left w:val="single" w:sz="4" w:space="0" w:color="auto"/>
              <w:bottom w:val="single" w:sz="4" w:space="0" w:color="auto"/>
            </w:tcBorders>
            <w:shd w:val="clear" w:color="auto" w:fill="FFFFFF"/>
            <w:vAlign w:val="center"/>
          </w:tcPr>
          <w:p w:rsidR="000120CE" w:rsidRPr="00654B6A" w:rsidRDefault="000120CE" w:rsidP="00654B6A">
            <w:pPr>
              <w:jc w:val="center"/>
              <w:rPr>
                <w:rFonts w:ascii="Times New Roman" w:hAnsi="Times New Roman" w:cs="Times New Roman"/>
                <w:b/>
              </w:rPr>
            </w:pPr>
            <w:r w:rsidRPr="00654B6A">
              <w:rPr>
                <w:rStyle w:val="211pt0"/>
                <w:rFonts w:eastAsiaTheme="minorHAnsi"/>
                <w:bCs w:val="0"/>
                <w:color w:val="auto"/>
                <w:shd w:val="clear" w:color="auto" w:fill="auto"/>
                <w:lang w:eastAsia="en-US" w:bidi="ar-SA"/>
              </w:rPr>
              <w:t xml:space="preserve">Доходы от возмещений </w:t>
            </w:r>
            <w:r w:rsidRPr="00654B6A">
              <w:rPr>
                <w:rFonts w:ascii="Times New Roman" w:hAnsi="Times New Roman" w:cs="Times New Roman"/>
                <w:b/>
              </w:rPr>
              <w:t xml:space="preserve"> </w:t>
            </w:r>
            <w:r w:rsidRPr="00654B6A">
              <w:rPr>
                <w:rStyle w:val="211pt0"/>
                <w:rFonts w:eastAsiaTheme="minorHAnsi"/>
                <w:bCs w:val="0"/>
                <w:color w:val="auto"/>
                <w:shd w:val="clear" w:color="auto" w:fill="auto"/>
                <w:lang w:eastAsia="en-US" w:bidi="ar-SA"/>
              </w:rPr>
              <w:t>Фондом пенсионного и социального страхования Российской Федерации расходов</w:t>
            </w:r>
          </w:p>
        </w:tc>
        <w:tc>
          <w:tcPr>
            <w:tcW w:w="2290" w:type="dxa"/>
            <w:tcBorders>
              <w:top w:val="single" w:sz="4" w:space="0" w:color="auto"/>
              <w:left w:val="single" w:sz="4" w:space="0" w:color="auto"/>
              <w:bottom w:val="single" w:sz="4" w:space="0" w:color="auto"/>
            </w:tcBorders>
            <w:shd w:val="clear" w:color="auto" w:fill="FFFFFF"/>
            <w:vAlign w:val="center"/>
          </w:tcPr>
          <w:p w:rsidR="000120CE" w:rsidRPr="00654B6A" w:rsidRDefault="000120CE" w:rsidP="00654B6A">
            <w:pPr>
              <w:jc w:val="center"/>
              <w:rPr>
                <w:rFonts w:ascii="Times New Roman" w:eastAsia="Times New Roman" w:hAnsi="Times New Roman" w:cs="Times New Roman"/>
                <w:shd w:val="clear" w:color="auto" w:fill="FFFFFF"/>
              </w:rPr>
            </w:pPr>
            <w:r w:rsidRPr="00654B6A">
              <w:rPr>
                <w:rStyle w:val="211pt0"/>
                <w:rFonts w:eastAsiaTheme="minorHAnsi"/>
                <w:b w:val="0"/>
                <w:bCs w:val="0"/>
                <w:color w:val="auto"/>
                <w:lang w:eastAsia="en-US" w:bidi="ar-SA"/>
              </w:rPr>
              <w:t>Доходы в виде возмещения расходов на предупредительные меры по сокращению травматизма и профзаболеваний работников (сотрудников), санаторн</w:t>
            </w:r>
            <w:proofErr w:type="gramStart"/>
            <w:r w:rsidRPr="00654B6A">
              <w:rPr>
                <w:rStyle w:val="211pt0"/>
                <w:rFonts w:eastAsiaTheme="minorHAnsi"/>
                <w:b w:val="0"/>
                <w:bCs w:val="0"/>
                <w:color w:val="auto"/>
                <w:lang w:eastAsia="en-US" w:bidi="ar-SA"/>
              </w:rPr>
              <w:t>о-</w:t>
            </w:r>
            <w:proofErr w:type="gramEnd"/>
            <w:r w:rsidRPr="00654B6A">
              <w:rPr>
                <w:rStyle w:val="211pt0"/>
                <w:rFonts w:eastAsiaTheme="minorHAnsi"/>
                <w:b w:val="0"/>
                <w:bCs w:val="0"/>
                <w:color w:val="auto"/>
                <w:lang w:eastAsia="en-US" w:bidi="ar-SA"/>
              </w:rPr>
              <w:t xml:space="preserve"> курортное лечение работников (сотрудников), занятых на работах с вредными или опасными</w:t>
            </w:r>
          </w:p>
          <w:p w:rsidR="000120CE" w:rsidRPr="00654B6A" w:rsidRDefault="000120CE" w:rsidP="00654B6A">
            <w:pPr>
              <w:jc w:val="center"/>
              <w:rPr>
                <w:rFonts w:ascii="Times New Roman" w:eastAsia="Times New Roman" w:hAnsi="Times New Roman" w:cs="Times New Roman"/>
                <w:shd w:val="clear" w:color="auto" w:fill="FFFFFF"/>
              </w:rPr>
            </w:pPr>
            <w:r w:rsidRPr="00654B6A">
              <w:rPr>
                <w:rStyle w:val="211pt0"/>
                <w:rFonts w:eastAsiaTheme="minorHAnsi"/>
                <w:b w:val="0"/>
                <w:bCs w:val="0"/>
                <w:color w:val="auto"/>
                <w:lang w:eastAsia="en-US" w:bidi="ar-SA"/>
              </w:rPr>
              <w:t>производственными</w:t>
            </w:r>
          </w:p>
          <w:p w:rsidR="000120CE" w:rsidRPr="00654B6A" w:rsidRDefault="000120CE" w:rsidP="00654B6A">
            <w:pPr>
              <w:jc w:val="center"/>
              <w:rPr>
                <w:rFonts w:ascii="Times New Roman" w:eastAsia="Times New Roman" w:hAnsi="Times New Roman" w:cs="Times New Roman"/>
                <w:shd w:val="clear" w:color="auto" w:fill="FFFFFF"/>
              </w:rPr>
            </w:pPr>
            <w:r w:rsidRPr="00654B6A">
              <w:rPr>
                <w:rStyle w:val="211pt0"/>
                <w:rFonts w:eastAsiaTheme="minorHAnsi"/>
                <w:b w:val="0"/>
                <w:bCs w:val="0"/>
                <w:color w:val="auto"/>
                <w:lang w:eastAsia="en-US" w:bidi="ar-SA"/>
              </w:rPr>
              <w:t>факторами</w:t>
            </w:r>
          </w:p>
        </w:tc>
        <w:tc>
          <w:tcPr>
            <w:tcW w:w="787"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2</w:t>
            </w:r>
          </w:p>
        </w:tc>
        <w:tc>
          <w:tcPr>
            <w:tcW w:w="1075" w:type="dxa"/>
            <w:tcBorders>
              <w:top w:val="single" w:sz="4" w:space="0" w:color="auto"/>
              <w:left w:val="single" w:sz="4" w:space="0" w:color="auto"/>
              <w:bottom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139</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0120CE" w:rsidRPr="000120CE" w:rsidRDefault="000120CE" w:rsidP="000120CE">
            <w:pPr>
              <w:rPr>
                <w:rFonts w:ascii="Times New Roman" w:eastAsia="Times New Roman" w:hAnsi="Times New Roman" w:cs="Times New Roman"/>
                <w:shd w:val="clear" w:color="auto" w:fill="FFFFFF"/>
              </w:rPr>
            </w:pPr>
            <w:r w:rsidRPr="000120CE">
              <w:rPr>
                <w:rStyle w:val="211pt0"/>
                <w:rFonts w:eastAsiaTheme="minorHAnsi"/>
                <w:b w:val="0"/>
                <w:bCs w:val="0"/>
                <w:color w:val="auto"/>
                <w:lang w:eastAsia="en-US" w:bidi="ar-SA"/>
              </w:rPr>
              <w:t>В составе доходов текущего периода</w:t>
            </w:r>
          </w:p>
        </w:tc>
      </w:tr>
    </w:tbl>
    <w:p w:rsidR="000120CE" w:rsidRDefault="000120CE" w:rsidP="000120CE">
      <w:pPr>
        <w:pStyle w:val="20"/>
        <w:shd w:val="clear" w:color="auto" w:fill="auto"/>
        <w:spacing w:after="296" w:line="322" w:lineRule="exact"/>
        <w:ind w:firstLine="0"/>
      </w:pPr>
    </w:p>
    <w:p w:rsidR="000120CE" w:rsidRDefault="000120CE" w:rsidP="00466BEF">
      <w:pPr>
        <w:pStyle w:val="20"/>
        <w:numPr>
          <w:ilvl w:val="0"/>
          <w:numId w:val="64"/>
        </w:numPr>
        <w:shd w:val="clear" w:color="auto" w:fill="auto"/>
        <w:tabs>
          <w:tab w:val="left" w:pos="1722"/>
        </w:tabs>
        <w:spacing w:before="237" w:after="0" w:line="331" w:lineRule="exact"/>
        <w:ind w:firstLine="740"/>
        <w:jc w:val="left"/>
      </w:pPr>
      <w:r>
        <w:t>КОСГУ группы 140 «Штрафы, пени, неустойки, возмещения ущерба» по КФО 2:</w:t>
      </w:r>
    </w:p>
    <w:p w:rsidR="003A1104" w:rsidRDefault="003A1104" w:rsidP="003A1104">
      <w:pPr>
        <w:pStyle w:val="20"/>
        <w:shd w:val="clear" w:color="auto" w:fill="auto"/>
        <w:tabs>
          <w:tab w:val="left" w:pos="1722"/>
        </w:tabs>
        <w:spacing w:before="237" w:after="0" w:line="331" w:lineRule="exact"/>
        <w:ind w:firstLine="0"/>
        <w:jc w:val="left"/>
      </w:pPr>
    </w:p>
    <w:p w:rsidR="003A1104" w:rsidRDefault="003A1104" w:rsidP="003A1104">
      <w:pPr>
        <w:pStyle w:val="20"/>
        <w:shd w:val="clear" w:color="auto" w:fill="auto"/>
        <w:tabs>
          <w:tab w:val="left" w:pos="1722"/>
        </w:tabs>
        <w:spacing w:before="237" w:after="0" w:line="331" w:lineRule="exact"/>
        <w:ind w:firstLine="0"/>
        <w:jc w:val="left"/>
      </w:pPr>
    </w:p>
    <w:p w:rsidR="003A1104" w:rsidRDefault="003A1104" w:rsidP="003A1104">
      <w:pPr>
        <w:pStyle w:val="20"/>
        <w:shd w:val="clear" w:color="auto" w:fill="auto"/>
        <w:tabs>
          <w:tab w:val="left" w:pos="1722"/>
        </w:tabs>
        <w:spacing w:before="237" w:after="0" w:line="331" w:lineRule="exact"/>
        <w:ind w:firstLine="0"/>
        <w:jc w:val="left"/>
      </w:pPr>
    </w:p>
    <w:p w:rsidR="003A1104" w:rsidRDefault="003A1104" w:rsidP="003A1104">
      <w:pPr>
        <w:pStyle w:val="20"/>
        <w:shd w:val="clear" w:color="auto" w:fill="auto"/>
        <w:tabs>
          <w:tab w:val="left" w:pos="1722"/>
        </w:tabs>
        <w:spacing w:before="237" w:after="0" w:line="331" w:lineRule="exact"/>
        <w:ind w:firstLine="0"/>
        <w:jc w:val="left"/>
      </w:pPr>
    </w:p>
    <w:p w:rsidR="003A1104" w:rsidRDefault="003A1104" w:rsidP="003A1104">
      <w:pPr>
        <w:pStyle w:val="20"/>
        <w:shd w:val="clear" w:color="auto" w:fill="auto"/>
        <w:tabs>
          <w:tab w:val="left" w:pos="1722"/>
        </w:tabs>
        <w:spacing w:before="237" w:after="0" w:line="331" w:lineRule="exact"/>
        <w:ind w:firstLine="0"/>
        <w:jc w:val="left"/>
      </w:pPr>
    </w:p>
    <w:tbl>
      <w:tblPr>
        <w:tblW w:w="0" w:type="auto"/>
        <w:tblInd w:w="137" w:type="dxa"/>
        <w:tblLayout w:type="fixed"/>
        <w:tblCellMar>
          <w:left w:w="10" w:type="dxa"/>
          <w:right w:w="10" w:type="dxa"/>
        </w:tblCellMar>
        <w:tblLook w:val="0000" w:firstRow="0" w:lastRow="0" w:firstColumn="0" w:lastColumn="0" w:noHBand="0" w:noVBand="0"/>
      </w:tblPr>
      <w:tblGrid>
        <w:gridCol w:w="1879"/>
        <w:gridCol w:w="2290"/>
        <w:gridCol w:w="787"/>
        <w:gridCol w:w="1075"/>
        <w:gridCol w:w="3710"/>
      </w:tblGrid>
      <w:tr w:rsidR="000120CE" w:rsidTr="000120CE">
        <w:trPr>
          <w:trHeight w:hRule="exact" w:val="1008"/>
        </w:trPr>
        <w:tc>
          <w:tcPr>
            <w:tcW w:w="1879" w:type="dxa"/>
            <w:tcBorders>
              <w:top w:val="single" w:sz="4" w:space="0" w:color="auto"/>
              <w:left w:val="single" w:sz="4" w:space="0" w:color="auto"/>
            </w:tcBorders>
            <w:shd w:val="clear" w:color="auto" w:fill="FFFFFF"/>
            <w:vAlign w:val="bottom"/>
          </w:tcPr>
          <w:p w:rsidR="000120CE" w:rsidRDefault="000120CE" w:rsidP="000120CE">
            <w:pPr>
              <w:pStyle w:val="20"/>
              <w:shd w:val="clear" w:color="auto" w:fill="auto"/>
              <w:spacing w:after="0" w:line="278" w:lineRule="exact"/>
              <w:ind w:left="220" w:firstLine="0"/>
              <w:jc w:val="left"/>
            </w:pPr>
            <w:r>
              <w:rPr>
                <w:rStyle w:val="211pt0"/>
              </w:rPr>
              <w:lastRenderedPageBreak/>
              <w:t>Наименование</w:t>
            </w:r>
          </w:p>
          <w:p w:rsidR="000120CE" w:rsidRDefault="000120CE" w:rsidP="000120CE">
            <w:pPr>
              <w:pStyle w:val="20"/>
              <w:shd w:val="clear" w:color="auto" w:fill="auto"/>
              <w:spacing w:after="0" w:line="278" w:lineRule="exact"/>
              <w:ind w:firstLine="0"/>
              <w:jc w:val="center"/>
            </w:pPr>
            <w:r>
              <w:rPr>
                <w:rStyle w:val="211pt0"/>
              </w:rPr>
              <w:t>подстатьи</w:t>
            </w:r>
          </w:p>
          <w:p w:rsidR="000120CE" w:rsidRDefault="000120CE" w:rsidP="000120CE">
            <w:pPr>
              <w:pStyle w:val="20"/>
              <w:shd w:val="clear" w:color="auto" w:fill="auto"/>
              <w:spacing w:after="0" w:line="278" w:lineRule="exact"/>
              <w:ind w:firstLine="0"/>
              <w:jc w:val="center"/>
            </w:pPr>
            <w:r>
              <w:rPr>
                <w:rStyle w:val="211pt0"/>
              </w:rPr>
              <w:t>дохода</w:t>
            </w:r>
          </w:p>
        </w:tc>
        <w:tc>
          <w:tcPr>
            <w:tcW w:w="2290" w:type="dxa"/>
            <w:tcBorders>
              <w:top w:val="single" w:sz="4" w:space="0" w:color="auto"/>
              <w:left w:val="single" w:sz="4" w:space="0" w:color="auto"/>
            </w:tcBorders>
            <w:shd w:val="clear" w:color="auto" w:fill="FFFFFF"/>
            <w:vAlign w:val="center"/>
          </w:tcPr>
          <w:p w:rsidR="000120CE" w:rsidRDefault="000120CE" w:rsidP="000120CE">
            <w:pPr>
              <w:pStyle w:val="20"/>
              <w:shd w:val="clear" w:color="auto" w:fill="auto"/>
              <w:spacing w:after="0" w:line="278" w:lineRule="exact"/>
              <w:ind w:firstLine="0"/>
              <w:jc w:val="center"/>
            </w:pPr>
            <w:r>
              <w:rPr>
                <w:rStyle w:val="211pt0"/>
              </w:rPr>
              <w:t>Наименование вида дохода</w:t>
            </w:r>
          </w:p>
        </w:tc>
        <w:tc>
          <w:tcPr>
            <w:tcW w:w="787" w:type="dxa"/>
            <w:tcBorders>
              <w:top w:val="single" w:sz="4" w:space="0" w:color="auto"/>
              <w:left w:val="single" w:sz="4" w:space="0" w:color="auto"/>
            </w:tcBorders>
            <w:shd w:val="clear" w:color="auto" w:fill="FFFFFF"/>
            <w:vAlign w:val="center"/>
          </w:tcPr>
          <w:p w:rsidR="000120CE" w:rsidRDefault="000120CE" w:rsidP="000120CE">
            <w:pPr>
              <w:pStyle w:val="20"/>
              <w:shd w:val="clear" w:color="auto" w:fill="auto"/>
              <w:spacing w:after="0" w:line="220" w:lineRule="exact"/>
              <w:ind w:firstLine="0"/>
              <w:jc w:val="left"/>
            </w:pPr>
            <w:r>
              <w:rPr>
                <w:rStyle w:val="211pt0"/>
              </w:rPr>
              <w:t>КФО</w:t>
            </w:r>
          </w:p>
        </w:tc>
        <w:tc>
          <w:tcPr>
            <w:tcW w:w="1075" w:type="dxa"/>
            <w:tcBorders>
              <w:top w:val="single" w:sz="4" w:space="0" w:color="auto"/>
              <w:left w:val="single" w:sz="4" w:space="0" w:color="auto"/>
            </w:tcBorders>
            <w:shd w:val="clear" w:color="auto" w:fill="FFFFFF"/>
            <w:vAlign w:val="center"/>
          </w:tcPr>
          <w:p w:rsidR="000120CE" w:rsidRDefault="000120CE" w:rsidP="000120CE">
            <w:pPr>
              <w:pStyle w:val="20"/>
              <w:shd w:val="clear" w:color="auto" w:fill="auto"/>
              <w:spacing w:after="0" w:line="220" w:lineRule="exact"/>
              <w:ind w:firstLine="0"/>
              <w:jc w:val="left"/>
            </w:pPr>
            <w:r>
              <w:rPr>
                <w:rStyle w:val="211pt0"/>
              </w:rPr>
              <w:t>КОСГУ</w:t>
            </w:r>
          </w:p>
        </w:tc>
        <w:tc>
          <w:tcPr>
            <w:tcW w:w="3710" w:type="dxa"/>
            <w:tcBorders>
              <w:top w:val="single" w:sz="4" w:space="0" w:color="auto"/>
              <w:left w:val="single" w:sz="4" w:space="0" w:color="auto"/>
              <w:right w:val="single" w:sz="4" w:space="0" w:color="auto"/>
            </w:tcBorders>
            <w:shd w:val="clear" w:color="auto" w:fill="FFFFFF"/>
            <w:vAlign w:val="center"/>
          </w:tcPr>
          <w:p w:rsidR="000120CE" w:rsidRDefault="000120CE" w:rsidP="000120CE">
            <w:pPr>
              <w:pStyle w:val="20"/>
              <w:shd w:val="clear" w:color="auto" w:fill="auto"/>
              <w:spacing w:after="0" w:line="220" w:lineRule="exact"/>
              <w:ind w:firstLine="0"/>
              <w:jc w:val="center"/>
            </w:pPr>
            <w:r>
              <w:rPr>
                <w:rStyle w:val="211pt0"/>
              </w:rPr>
              <w:t>Порядок признания</w:t>
            </w:r>
          </w:p>
        </w:tc>
      </w:tr>
      <w:tr w:rsidR="000120CE" w:rsidTr="000D49D4">
        <w:trPr>
          <w:trHeight w:hRule="exact" w:val="5530"/>
        </w:trPr>
        <w:tc>
          <w:tcPr>
            <w:tcW w:w="1879" w:type="dxa"/>
            <w:tcBorders>
              <w:top w:val="single" w:sz="4" w:space="0" w:color="auto"/>
              <w:left w:val="single" w:sz="4" w:space="0" w:color="auto"/>
            </w:tcBorders>
            <w:shd w:val="clear" w:color="auto" w:fill="FFFFFF"/>
            <w:vAlign w:val="center"/>
          </w:tcPr>
          <w:p w:rsidR="000120CE" w:rsidRDefault="000120CE" w:rsidP="000120CE">
            <w:pPr>
              <w:pStyle w:val="20"/>
              <w:shd w:val="clear" w:color="auto" w:fill="auto"/>
              <w:spacing w:after="0" w:line="274" w:lineRule="exact"/>
              <w:ind w:firstLine="0"/>
              <w:jc w:val="center"/>
            </w:pPr>
            <w:r>
              <w:rPr>
                <w:rStyle w:val="211pt0"/>
              </w:rPr>
              <w:t>Доходы от штрафных санкций за нарушение законодательства о закупках и нарушение условий контрактов (договоров)</w:t>
            </w:r>
          </w:p>
        </w:tc>
        <w:tc>
          <w:tcPr>
            <w:tcW w:w="2290" w:type="dxa"/>
            <w:tcBorders>
              <w:top w:val="single" w:sz="4" w:space="0" w:color="auto"/>
              <w:left w:val="single" w:sz="4" w:space="0" w:color="auto"/>
            </w:tcBorders>
            <w:shd w:val="clear" w:color="auto" w:fill="FFFFFF"/>
            <w:vAlign w:val="center"/>
          </w:tcPr>
          <w:p w:rsidR="000120CE" w:rsidRPr="003A1104" w:rsidRDefault="000120CE" w:rsidP="000120CE">
            <w:pPr>
              <w:pStyle w:val="20"/>
              <w:shd w:val="clear" w:color="auto" w:fill="auto"/>
              <w:spacing w:after="0" w:line="274" w:lineRule="exact"/>
              <w:ind w:firstLine="0"/>
              <w:jc w:val="center"/>
              <w:rPr>
                <w:b/>
              </w:rPr>
            </w:pPr>
            <w:r w:rsidRPr="003A1104">
              <w:rPr>
                <w:rStyle w:val="211pt0"/>
                <w:b w:val="0"/>
              </w:rPr>
              <w:t>Доходы, поступившие от контрагентов в виде штрафных санкций за нарушение законодательства о закупках и нарушение условий контрактов (договоров), в том числе по договорам, заключенным в рамках</w:t>
            </w:r>
          </w:p>
          <w:p w:rsidR="000120CE" w:rsidRPr="003A1104" w:rsidRDefault="000120CE" w:rsidP="000120CE">
            <w:pPr>
              <w:pStyle w:val="20"/>
              <w:shd w:val="clear" w:color="auto" w:fill="auto"/>
              <w:spacing w:after="0" w:line="274" w:lineRule="exact"/>
              <w:ind w:firstLine="0"/>
              <w:jc w:val="center"/>
              <w:rPr>
                <w:b/>
              </w:rPr>
            </w:pPr>
            <w:r w:rsidRPr="003A1104">
              <w:rPr>
                <w:rStyle w:val="211pt0"/>
                <w:b w:val="0"/>
              </w:rPr>
              <w:t>предоставленных субсидий по КФО</w:t>
            </w:r>
          </w:p>
          <w:p w:rsidR="000120CE" w:rsidRPr="00726694" w:rsidRDefault="000120CE" w:rsidP="00726694">
            <w:pPr>
              <w:pStyle w:val="20"/>
              <w:shd w:val="clear" w:color="auto" w:fill="auto"/>
              <w:spacing w:after="0" w:line="274" w:lineRule="exact"/>
              <w:ind w:firstLine="0"/>
              <w:jc w:val="center"/>
              <w:rPr>
                <w:b/>
                <w:lang w:val="en-US"/>
              </w:rPr>
            </w:pPr>
            <w:r w:rsidRPr="003A1104">
              <w:rPr>
                <w:rStyle w:val="211pt0"/>
                <w:b w:val="0"/>
              </w:rPr>
              <w:t>«4», «5»</w:t>
            </w:r>
            <w:r w:rsidR="00726694">
              <w:rPr>
                <w:rStyle w:val="211pt0"/>
                <w:b w:val="0"/>
              </w:rPr>
              <w:t>,</w:t>
            </w:r>
            <w:r w:rsidR="00726694" w:rsidRPr="003A1104">
              <w:rPr>
                <w:rStyle w:val="211pt0"/>
                <w:b w:val="0"/>
              </w:rPr>
              <w:t xml:space="preserve"> «</w:t>
            </w:r>
            <w:r w:rsidR="00726694">
              <w:rPr>
                <w:rStyle w:val="211pt0"/>
                <w:b w:val="0"/>
                <w:lang w:val="en-US"/>
              </w:rPr>
              <w:t>7</w:t>
            </w:r>
            <w:r w:rsidR="00726694" w:rsidRPr="003A1104">
              <w:rPr>
                <w:rStyle w:val="211pt0"/>
                <w:b w:val="0"/>
              </w:rPr>
              <w:t>»</w:t>
            </w:r>
            <w:r w:rsidR="00726694">
              <w:rPr>
                <w:rStyle w:val="211pt0"/>
                <w:b w:val="0"/>
              </w:rPr>
              <w:t>,</w:t>
            </w:r>
          </w:p>
        </w:tc>
        <w:tc>
          <w:tcPr>
            <w:tcW w:w="787" w:type="dxa"/>
            <w:tcBorders>
              <w:top w:val="single" w:sz="4" w:space="0" w:color="auto"/>
              <w:left w:val="single" w:sz="4" w:space="0" w:color="auto"/>
            </w:tcBorders>
            <w:shd w:val="clear" w:color="auto" w:fill="FFFFFF"/>
            <w:vAlign w:val="center"/>
          </w:tcPr>
          <w:p w:rsidR="000120CE" w:rsidRPr="003A1104" w:rsidRDefault="000120CE" w:rsidP="000120CE">
            <w:pPr>
              <w:pStyle w:val="20"/>
              <w:shd w:val="clear" w:color="auto" w:fill="auto"/>
              <w:spacing w:after="0" w:line="220" w:lineRule="exact"/>
              <w:ind w:firstLine="0"/>
              <w:jc w:val="center"/>
              <w:rPr>
                <w:b/>
              </w:rPr>
            </w:pPr>
            <w:r w:rsidRPr="003A1104">
              <w:rPr>
                <w:rStyle w:val="211pt0"/>
                <w:b w:val="0"/>
              </w:rPr>
              <w:t>2</w:t>
            </w:r>
          </w:p>
        </w:tc>
        <w:tc>
          <w:tcPr>
            <w:tcW w:w="1075" w:type="dxa"/>
            <w:tcBorders>
              <w:top w:val="single" w:sz="4" w:space="0" w:color="auto"/>
              <w:left w:val="single" w:sz="4" w:space="0" w:color="auto"/>
            </w:tcBorders>
            <w:shd w:val="clear" w:color="auto" w:fill="FFFFFF"/>
            <w:vAlign w:val="center"/>
          </w:tcPr>
          <w:p w:rsidR="000120CE" w:rsidRPr="003A1104" w:rsidRDefault="000120CE" w:rsidP="000120CE">
            <w:pPr>
              <w:pStyle w:val="20"/>
              <w:shd w:val="clear" w:color="auto" w:fill="auto"/>
              <w:spacing w:after="0" w:line="220" w:lineRule="exact"/>
              <w:ind w:firstLine="0"/>
              <w:jc w:val="center"/>
              <w:rPr>
                <w:b/>
              </w:rPr>
            </w:pPr>
            <w:r w:rsidRPr="003A1104">
              <w:rPr>
                <w:rStyle w:val="211pt0"/>
                <w:b w:val="0"/>
              </w:rPr>
              <w:t>141</w:t>
            </w:r>
          </w:p>
        </w:tc>
        <w:tc>
          <w:tcPr>
            <w:tcW w:w="3710" w:type="dxa"/>
            <w:tcBorders>
              <w:top w:val="single" w:sz="4" w:space="0" w:color="auto"/>
              <w:left w:val="single" w:sz="4" w:space="0" w:color="auto"/>
              <w:right w:val="single" w:sz="4" w:space="0" w:color="auto"/>
            </w:tcBorders>
            <w:shd w:val="clear" w:color="auto" w:fill="FFFFFF"/>
            <w:vAlign w:val="center"/>
          </w:tcPr>
          <w:p w:rsidR="000120CE" w:rsidRPr="003A1104" w:rsidRDefault="000120CE" w:rsidP="000120CE">
            <w:pPr>
              <w:pStyle w:val="20"/>
              <w:shd w:val="clear" w:color="auto" w:fill="auto"/>
              <w:spacing w:after="0" w:line="274" w:lineRule="exact"/>
              <w:ind w:left="360" w:hanging="160"/>
              <w:jc w:val="left"/>
              <w:rPr>
                <w:b/>
              </w:rPr>
            </w:pPr>
            <w:r w:rsidRPr="003A1104">
              <w:rPr>
                <w:rStyle w:val="211pt1"/>
                <w:b w:val="0"/>
              </w:rPr>
              <w:t>С уточнением даты платежа</w:t>
            </w:r>
            <w:r w:rsidRPr="003A1104">
              <w:rPr>
                <w:rStyle w:val="2105pt"/>
                <w:b w:val="0"/>
              </w:rPr>
              <w:t>,</w:t>
            </w:r>
          </w:p>
          <w:p w:rsidR="000120CE" w:rsidRPr="003A1104" w:rsidRDefault="000120CE" w:rsidP="000120CE">
            <w:pPr>
              <w:pStyle w:val="20"/>
              <w:shd w:val="clear" w:color="auto" w:fill="auto"/>
              <w:spacing w:after="240" w:line="274" w:lineRule="exact"/>
              <w:ind w:firstLine="0"/>
              <w:jc w:val="center"/>
              <w:rPr>
                <w:b/>
              </w:rPr>
            </w:pPr>
            <w:r w:rsidRPr="003A1104">
              <w:rPr>
                <w:rStyle w:val="211pt0"/>
                <w:b w:val="0"/>
              </w:rPr>
              <w:t xml:space="preserve">доходы учитываются </w:t>
            </w:r>
            <w:r w:rsidRPr="003A1104">
              <w:rPr>
                <w:rStyle w:val="211pt1"/>
                <w:b w:val="0"/>
              </w:rPr>
              <w:t>в составе доходов текущего периода</w:t>
            </w:r>
            <w:r w:rsidRPr="003A1104">
              <w:rPr>
                <w:rStyle w:val="2105pt"/>
                <w:b w:val="0"/>
              </w:rPr>
              <w:t xml:space="preserve"> </w:t>
            </w:r>
            <w:r w:rsidRPr="003A1104">
              <w:rPr>
                <w:rStyle w:val="211pt0"/>
                <w:b w:val="0"/>
              </w:rPr>
              <w:t>на дату выставленной претензии</w:t>
            </w:r>
          </w:p>
          <w:p w:rsidR="000120CE" w:rsidRPr="003A1104" w:rsidRDefault="000120CE" w:rsidP="000120CE">
            <w:pPr>
              <w:pStyle w:val="20"/>
              <w:shd w:val="clear" w:color="auto" w:fill="auto"/>
              <w:spacing w:after="0" w:line="274" w:lineRule="exact"/>
              <w:ind w:firstLine="0"/>
              <w:jc w:val="center"/>
              <w:rPr>
                <w:b/>
              </w:rPr>
            </w:pPr>
          </w:p>
        </w:tc>
      </w:tr>
      <w:tr w:rsidR="00497651" w:rsidTr="00497651">
        <w:trPr>
          <w:trHeight w:val="594"/>
        </w:trPr>
        <w:tc>
          <w:tcPr>
            <w:tcW w:w="1879" w:type="dxa"/>
            <w:tcBorders>
              <w:left w:val="single" w:sz="4" w:space="0" w:color="auto"/>
            </w:tcBorders>
            <w:shd w:val="clear" w:color="auto" w:fill="FFFFFF"/>
            <w:vAlign w:val="center"/>
          </w:tcPr>
          <w:p w:rsidR="00497651" w:rsidRDefault="00497651" w:rsidP="000120CE"/>
        </w:tc>
        <w:tc>
          <w:tcPr>
            <w:tcW w:w="2290" w:type="dxa"/>
            <w:tcBorders>
              <w:top w:val="single" w:sz="4" w:space="0" w:color="auto"/>
              <w:left w:val="single" w:sz="4" w:space="0" w:color="auto"/>
            </w:tcBorders>
            <w:shd w:val="clear" w:color="auto" w:fill="FFFFFF"/>
            <w:vAlign w:val="center"/>
          </w:tcPr>
          <w:p w:rsidR="00497651" w:rsidRPr="003A1104" w:rsidRDefault="00497651" w:rsidP="000120CE">
            <w:pPr>
              <w:pStyle w:val="20"/>
              <w:shd w:val="clear" w:color="auto" w:fill="auto"/>
              <w:spacing w:after="0" w:line="220" w:lineRule="exact"/>
              <w:ind w:left="140" w:firstLine="0"/>
              <w:jc w:val="left"/>
              <w:rPr>
                <w:b/>
              </w:rPr>
            </w:pPr>
            <w:r w:rsidRPr="003A1104">
              <w:rPr>
                <w:rStyle w:val="211pt0"/>
                <w:b w:val="0"/>
              </w:rPr>
              <w:t>Доход в виде сумм,</w:t>
            </w:r>
          </w:p>
          <w:p w:rsidR="00497651" w:rsidRPr="003A1104" w:rsidRDefault="00497651" w:rsidP="000120CE">
            <w:pPr>
              <w:pStyle w:val="20"/>
              <w:shd w:val="clear" w:color="auto" w:fill="auto"/>
              <w:spacing w:after="0" w:line="274" w:lineRule="exact"/>
              <w:ind w:firstLine="0"/>
              <w:jc w:val="center"/>
              <w:rPr>
                <w:bCs/>
                <w:color w:val="000000"/>
                <w:sz w:val="22"/>
                <w:szCs w:val="22"/>
                <w:shd w:val="clear" w:color="auto" w:fill="FFFFFF"/>
                <w:lang w:eastAsia="ru-RU" w:bidi="ru-RU"/>
              </w:rPr>
            </w:pPr>
            <w:proofErr w:type="gramStart"/>
            <w:r w:rsidRPr="003A1104">
              <w:rPr>
                <w:rStyle w:val="211pt0"/>
                <w:b w:val="0"/>
              </w:rPr>
              <w:t>поступивших</w:t>
            </w:r>
            <w:proofErr w:type="gramEnd"/>
            <w:r w:rsidRPr="003A1104">
              <w:rPr>
                <w:rStyle w:val="211pt0"/>
                <w:b w:val="0"/>
              </w:rPr>
              <w:t xml:space="preserve"> в качестве</w:t>
            </w:r>
          </w:p>
          <w:p w:rsidR="00497651" w:rsidRPr="003A1104" w:rsidRDefault="00497651" w:rsidP="000120CE">
            <w:pPr>
              <w:pStyle w:val="20"/>
              <w:spacing w:after="0" w:line="274" w:lineRule="exact"/>
              <w:jc w:val="center"/>
              <w:rPr>
                <w:b/>
              </w:rPr>
            </w:pPr>
            <w:r w:rsidRPr="003A1104">
              <w:rPr>
                <w:rStyle w:val="211pt0"/>
                <w:b w:val="0"/>
              </w:rPr>
              <w:t xml:space="preserve">обеспечения заявки на участие в конкурсе, аукционе и </w:t>
            </w:r>
            <w:proofErr w:type="gramStart"/>
            <w:r w:rsidRPr="003A1104">
              <w:rPr>
                <w:rStyle w:val="211pt0"/>
                <w:b w:val="0"/>
              </w:rPr>
              <w:t>изъятых</w:t>
            </w:r>
            <w:proofErr w:type="gramEnd"/>
            <w:r w:rsidRPr="003A1104">
              <w:rPr>
                <w:rStyle w:val="211pt0"/>
                <w:b w:val="0"/>
              </w:rPr>
              <w:t xml:space="preserve"> учреждением в установленном порядке</w:t>
            </w:r>
          </w:p>
        </w:tc>
        <w:tc>
          <w:tcPr>
            <w:tcW w:w="787" w:type="dxa"/>
            <w:tcBorders>
              <w:top w:val="single" w:sz="4" w:space="0" w:color="auto"/>
              <w:left w:val="single" w:sz="4" w:space="0" w:color="auto"/>
            </w:tcBorders>
            <w:shd w:val="clear" w:color="auto" w:fill="FFFFFF"/>
            <w:vAlign w:val="center"/>
          </w:tcPr>
          <w:p w:rsidR="00497651" w:rsidRPr="003A1104" w:rsidRDefault="00497651" w:rsidP="000120CE">
            <w:pPr>
              <w:pStyle w:val="20"/>
              <w:shd w:val="clear" w:color="auto" w:fill="auto"/>
              <w:spacing w:after="0" w:line="220" w:lineRule="exact"/>
              <w:ind w:firstLine="0"/>
              <w:jc w:val="center"/>
              <w:rPr>
                <w:b/>
              </w:rPr>
            </w:pPr>
            <w:r w:rsidRPr="003A1104">
              <w:rPr>
                <w:rStyle w:val="211pt0"/>
                <w:b w:val="0"/>
              </w:rPr>
              <w:t>2</w:t>
            </w:r>
          </w:p>
        </w:tc>
        <w:tc>
          <w:tcPr>
            <w:tcW w:w="1075" w:type="dxa"/>
            <w:tcBorders>
              <w:top w:val="single" w:sz="4" w:space="0" w:color="auto"/>
              <w:left w:val="single" w:sz="4" w:space="0" w:color="auto"/>
            </w:tcBorders>
            <w:shd w:val="clear" w:color="auto" w:fill="FFFFFF"/>
            <w:vAlign w:val="center"/>
          </w:tcPr>
          <w:p w:rsidR="00497651" w:rsidRPr="003A1104" w:rsidRDefault="00497651" w:rsidP="000120CE">
            <w:pPr>
              <w:pStyle w:val="20"/>
              <w:shd w:val="clear" w:color="auto" w:fill="auto"/>
              <w:spacing w:after="0" w:line="220" w:lineRule="exact"/>
              <w:ind w:firstLine="0"/>
              <w:jc w:val="center"/>
              <w:rPr>
                <w:b/>
              </w:rPr>
            </w:pPr>
            <w:r w:rsidRPr="003A1104">
              <w:rPr>
                <w:rStyle w:val="211pt0"/>
                <w:b w:val="0"/>
              </w:rPr>
              <w:t>141</w:t>
            </w:r>
          </w:p>
        </w:tc>
        <w:tc>
          <w:tcPr>
            <w:tcW w:w="3710" w:type="dxa"/>
            <w:tcBorders>
              <w:top w:val="single" w:sz="4" w:space="0" w:color="auto"/>
              <w:left w:val="single" w:sz="4" w:space="0" w:color="auto"/>
              <w:right w:val="single" w:sz="4" w:space="0" w:color="auto"/>
            </w:tcBorders>
            <w:shd w:val="clear" w:color="auto" w:fill="FFFFFF"/>
            <w:vAlign w:val="center"/>
          </w:tcPr>
          <w:p w:rsidR="00497651" w:rsidRPr="003A1104" w:rsidRDefault="00497651" w:rsidP="000120CE">
            <w:pPr>
              <w:pStyle w:val="20"/>
              <w:shd w:val="clear" w:color="auto" w:fill="auto"/>
              <w:spacing w:after="0" w:line="220" w:lineRule="exact"/>
              <w:ind w:firstLine="0"/>
              <w:jc w:val="center"/>
              <w:rPr>
                <w:b/>
              </w:rPr>
            </w:pPr>
            <w:r w:rsidRPr="003A1104">
              <w:rPr>
                <w:rStyle w:val="211pt1"/>
                <w:b w:val="0"/>
              </w:rPr>
              <w:t xml:space="preserve">В составе доходов </w:t>
            </w:r>
            <w:proofErr w:type="gramStart"/>
            <w:r w:rsidRPr="003A1104">
              <w:rPr>
                <w:rStyle w:val="211pt1"/>
                <w:b w:val="0"/>
              </w:rPr>
              <w:t>текущего</w:t>
            </w:r>
            <w:proofErr w:type="gramEnd"/>
            <w:r w:rsidR="006300CE">
              <w:rPr>
                <w:rStyle w:val="211pt1"/>
                <w:b w:val="0"/>
              </w:rPr>
              <w:t xml:space="preserve"> </w:t>
            </w:r>
            <w:proofErr w:type="spellStart"/>
            <w:r w:rsidR="006300CE" w:rsidRPr="006300CE">
              <w:rPr>
                <w:rStyle w:val="211pt1"/>
                <w:b w:val="0"/>
                <w:i w:val="0"/>
              </w:rPr>
              <w:t>пе</w:t>
            </w:r>
            <w:proofErr w:type="spellEnd"/>
            <w:r w:rsidR="006300CE" w:rsidRPr="006300CE">
              <w:rPr>
                <w:rStyle w:val="211pt1"/>
                <w:b w:val="0"/>
                <w:i w:val="0"/>
              </w:rPr>
              <w:t>-</w:t>
            </w:r>
          </w:p>
          <w:p w:rsidR="00497651" w:rsidRPr="003A1104" w:rsidRDefault="00497651" w:rsidP="000120CE">
            <w:pPr>
              <w:pStyle w:val="20"/>
              <w:spacing w:after="0" w:line="220" w:lineRule="exact"/>
              <w:jc w:val="center"/>
              <w:rPr>
                <w:b/>
              </w:rPr>
            </w:pPr>
            <w:r w:rsidRPr="003A1104">
              <w:rPr>
                <w:rStyle w:val="211pt1"/>
                <w:b w:val="0"/>
                <w:i w:val="0"/>
                <w:iCs w:val="0"/>
              </w:rPr>
              <w:t>периода</w:t>
            </w:r>
            <w:r w:rsidRPr="003A1104">
              <w:rPr>
                <w:rStyle w:val="211pt0"/>
                <w:b w:val="0"/>
              </w:rPr>
              <w:t>, на основании Протокола об отказе от заключения контракта</w:t>
            </w:r>
          </w:p>
        </w:tc>
      </w:tr>
      <w:tr w:rsidR="000120CE" w:rsidTr="000120CE">
        <w:trPr>
          <w:trHeight w:hRule="exact" w:val="1984"/>
        </w:trPr>
        <w:tc>
          <w:tcPr>
            <w:tcW w:w="1879" w:type="dxa"/>
            <w:tcBorders>
              <w:left w:val="single" w:sz="4" w:space="0" w:color="auto"/>
              <w:bottom w:val="single" w:sz="4" w:space="0" w:color="auto"/>
            </w:tcBorders>
            <w:shd w:val="clear" w:color="auto" w:fill="FFFFFF"/>
            <w:vAlign w:val="center"/>
          </w:tcPr>
          <w:p w:rsidR="000120CE" w:rsidRDefault="000120CE" w:rsidP="000120CE">
            <w:pPr>
              <w:pStyle w:val="20"/>
              <w:shd w:val="clear" w:color="auto" w:fill="auto"/>
              <w:spacing w:after="120" w:line="220" w:lineRule="exact"/>
              <w:ind w:firstLine="0"/>
              <w:jc w:val="center"/>
            </w:pPr>
          </w:p>
          <w:p w:rsidR="000120CE" w:rsidRDefault="000120CE" w:rsidP="000120CE">
            <w:pPr>
              <w:pStyle w:val="20"/>
              <w:shd w:val="clear" w:color="auto" w:fill="auto"/>
              <w:spacing w:before="120" w:after="0" w:line="220" w:lineRule="exact"/>
              <w:ind w:firstLine="0"/>
              <w:jc w:val="center"/>
            </w:pPr>
            <w:r>
              <w:rPr>
                <w:rStyle w:val="211pt0"/>
              </w:rPr>
              <w:t>Страховые возмещения</w:t>
            </w:r>
          </w:p>
        </w:tc>
        <w:tc>
          <w:tcPr>
            <w:tcW w:w="2290" w:type="dxa"/>
            <w:tcBorders>
              <w:top w:val="single" w:sz="4" w:space="0" w:color="auto"/>
              <w:left w:val="single" w:sz="4" w:space="0" w:color="auto"/>
              <w:bottom w:val="single" w:sz="4" w:space="0" w:color="auto"/>
            </w:tcBorders>
            <w:shd w:val="clear" w:color="auto" w:fill="FFFFFF"/>
            <w:vAlign w:val="bottom"/>
          </w:tcPr>
          <w:p w:rsidR="000120CE" w:rsidRPr="003A1104" w:rsidRDefault="000120CE" w:rsidP="000120CE">
            <w:pPr>
              <w:pStyle w:val="20"/>
              <w:shd w:val="clear" w:color="auto" w:fill="auto"/>
              <w:spacing w:after="0" w:line="274" w:lineRule="exact"/>
              <w:ind w:firstLine="0"/>
              <w:jc w:val="center"/>
              <w:rPr>
                <w:b/>
                <w:bCs/>
                <w:color w:val="000000"/>
                <w:sz w:val="22"/>
                <w:szCs w:val="22"/>
                <w:shd w:val="clear" w:color="auto" w:fill="FFFFFF"/>
                <w:lang w:eastAsia="ru-RU" w:bidi="ru-RU"/>
              </w:rPr>
            </w:pPr>
            <w:r w:rsidRPr="003A1104">
              <w:rPr>
                <w:rStyle w:val="211pt0"/>
                <w:b w:val="0"/>
              </w:rPr>
              <w:t>Доходы в виде страхового возмещения от страховых компаний</w:t>
            </w:r>
          </w:p>
        </w:tc>
        <w:tc>
          <w:tcPr>
            <w:tcW w:w="787" w:type="dxa"/>
            <w:tcBorders>
              <w:top w:val="single" w:sz="4" w:space="0" w:color="auto"/>
              <w:left w:val="single" w:sz="4" w:space="0" w:color="auto"/>
              <w:bottom w:val="single" w:sz="4" w:space="0" w:color="auto"/>
            </w:tcBorders>
            <w:shd w:val="clear" w:color="auto" w:fill="FFFFFF"/>
            <w:vAlign w:val="bottom"/>
          </w:tcPr>
          <w:p w:rsidR="000120CE" w:rsidRPr="003A1104" w:rsidRDefault="000120CE" w:rsidP="000120CE">
            <w:pPr>
              <w:pStyle w:val="20"/>
              <w:shd w:val="clear" w:color="auto" w:fill="auto"/>
              <w:spacing w:after="0" w:line="274" w:lineRule="exact"/>
              <w:ind w:firstLine="0"/>
              <w:jc w:val="center"/>
              <w:rPr>
                <w:b/>
                <w:bCs/>
                <w:color w:val="000000"/>
                <w:sz w:val="22"/>
                <w:szCs w:val="22"/>
                <w:shd w:val="clear" w:color="auto" w:fill="FFFFFF"/>
                <w:lang w:eastAsia="ru-RU" w:bidi="ru-RU"/>
              </w:rPr>
            </w:pPr>
            <w:r w:rsidRPr="003A1104">
              <w:rPr>
                <w:rStyle w:val="211pt0"/>
                <w:b w:val="0"/>
              </w:rPr>
              <w:t>2</w:t>
            </w:r>
          </w:p>
        </w:tc>
        <w:tc>
          <w:tcPr>
            <w:tcW w:w="1075" w:type="dxa"/>
            <w:tcBorders>
              <w:top w:val="single" w:sz="4" w:space="0" w:color="auto"/>
              <w:left w:val="single" w:sz="4" w:space="0" w:color="auto"/>
              <w:bottom w:val="single" w:sz="4" w:space="0" w:color="auto"/>
            </w:tcBorders>
            <w:shd w:val="clear" w:color="auto" w:fill="FFFFFF"/>
            <w:vAlign w:val="bottom"/>
          </w:tcPr>
          <w:p w:rsidR="000120CE" w:rsidRPr="003A1104" w:rsidRDefault="000120CE" w:rsidP="000120CE">
            <w:pPr>
              <w:pStyle w:val="20"/>
              <w:shd w:val="clear" w:color="auto" w:fill="auto"/>
              <w:spacing w:after="0" w:line="220" w:lineRule="exact"/>
              <w:ind w:firstLine="0"/>
              <w:jc w:val="center"/>
              <w:rPr>
                <w:b/>
                <w:bCs/>
                <w:color w:val="000000"/>
                <w:sz w:val="22"/>
                <w:szCs w:val="22"/>
                <w:shd w:val="clear" w:color="auto" w:fill="FFFFFF"/>
                <w:lang w:eastAsia="ru-RU" w:bidi="ru-RU"/>
              </w:rPr>
            </w:pPr>
            <w:r w:rsidRPr="003A1104">
              <w:rPr>
                <w:rStyle w:val="211pt0"/>
                <w:b w:val="0"/>
              </w:rPr>
              <w:t>143</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0120CE" w:rsidRPr="003A1104" w:rsidRDefault="000120CE" w:rsidP="000120CE">
            <w:pPr>
              <w:pStyle w:val="20"/>
              <w:shd w:val="clear" w:color="auto" w:fill="auto"/>
              <w:spacing w:after="0" w:line="220" w:lineRule="exact"/>
              <w:ind w:firstLine="0"/>
              <w:jc w:val="center"/>
              <w:rPr>
                <w:b/>
                <w:bCs/>
                <w:color w:val="000000"/>
                <w:sz w:val="22"/>
                <w:szCs w:val="22"/>
                <w:shd w:val="clear" w:color="auto" w:fill="FFFFFF"/>
                <w:lang w:eastAsia="ru-RU" w:bidi="ru-RU"/>
              </w:rPr>
            </w:pPr>
            <w:r w:rsidRPr="003A1104">
              <w:rPr>
                <w:rStyle w:val="211pt1"/>
                <w:b w:val="0"/>
                <w:i w:val="0"/>
                <w:iCs w:val="0"/>
              </w:rPr>
              <w:t>В составе доходов текущего период</w:t>
            </w:r>
            <w:proofErr w:type="gramStart"/>
            <w:r w:rsidRPr="003A1104">
              <w:rPr>
                <w:rStyle w:val="211pt1"/>
                <w:b w:val="0"/>
                <w:i w:val="0"/>
                <w:iCs w:val="0"/>
              </w:rPr>
              <w:t>а-</w:t>
            </w:r>
            <w:proofErr w:type="gramEnd"/>
            <w:r w:rsidRPr="003A1104">
              <w:rPr>
                <w:rStyle w:val="2105pt"/>
                <w:b w:val="0"/>
                <w:sz w:val="22"/>
                <w:szCs w:val="22"/>
              </w:rPr>
              <w:t xml:space="preserve"> </w:t>
            </w:r>
            <w:r w:rsidRPr="003A1104">
              <w:rPr>
                <w:rStyle w:val="211pt0"/>
                <w:b w:val="0"/>
              </w:rPr>
              <w:t>при начислении страховых возмещений на основании Акта о страховом случае</w:t>
            </w:r>
          </w:p>
          <w:p w:rsidR="000120CE" w:rsidRPr="003A1104" w:rsidRDefault="000120CE" w:rsidP="000120CE">
            <w:pPr>
              <w:pStyle w:val="20"/>
              <w:shd w:val="clear" w:color="auto" w:fill="auto"/>
              <w:spacing w:after="0" w:line="220" w:lineRule="exact"/>
              <w:ind w:firstLine="0"/>
              <w:jc w:val="center"/>
              <w:rPr>
                <w:b/>
                <w:bCs/>
                <w:color w:val="000000"/>
                <w:sz w:val="22"/>
                <w:szCs w:val="22"/>
                <w:shd w:val="clear" w:color="auto" w:fill="FFFFFF"/>
                <w:lang w:eastAsia="ru-RU" w:bidi="ru-RU"/>
              </w:rPr>
            </w:pPr>
            <w:r w:rsidRPr="003A1104">
              <w:rPr>
                <w:rStyle w:val="211pt1"/>
                <w:b w:val="0"/>
                <w:i w:val="0"/>
                <w:iCs w:val="0"/>
              </w:rPr>
              <w:t>В составе доходов будущего период</w:t>
            </w:r>
            <w:proofErr w:type="gramStart"/>
            <w:r w:rsidRPr="003A1104">
              <w:rPr>
                <w:rStyle w:val="211pt1"/>
                <w:b w:val="0"/>
                <w:i w:val="0"/>
                <w:iCs w:val="0"/>
              </w:rPr>
              <w:t>а-</w:t>
            </w:r>
            <w:proofErr w:type="gramEnd"/>
            <w:r w:rsidRPr="003A1104">
              <w:rPr>
                <w:rStyle w:val="2105pt"/>
                <w:b w:val="0"/>
                <w:sz w:val="22"/>
                <w:szCs w:val="22"/>
              </w:rPr>
              <w:t xml:space="preserve"> </w:t>
            </w:r>
            <w:r w:rsidRPr="003A1104">
              <w:rPr>
                <w:rStyle w:val="211pt0"/>
                <w:b w:val="0"/>
              </w:rPr>
              <w:t xml:space="preserve">при начислении страховых возмещений на дату выставленной претензии </w:t>
            </w:r>
            <w:r w:rsidRPr="003A1104">
              <w:rPr>
                <w:rStyle w:val="211pt1"/>
                <w:b w:val="0"/>
                <w:i w:val="0"/>
                <w:iCs w:val="0"/>
              </w:rPr>
              <w:t>В составе доходов текущего периода-</w:t>
            </w:r>
            <w:r w:rsidRPr="003A1104">
              <w:rPr>
                <w:rStyle w:val="2105pt"/>
                <w:b w:val="0"/>
                <w:sz w:val="22"/>
                <w:szCs w:val="22"/>
              </w:rPr>
              <w:t xml:space="preserve"> </w:t>
            </w:r>
            <w:r w:rsidRPr="003A1104">
              <w:rPr>
                <w:rStyle w:val="211pt0"/>
                <w:b w:val="0"/>
              </w:rPr>
              <w:t>начисление дохода отражается в учете учреждения на дату признания страховой компанией требования об уплате страховых возмещений</w:t>
            </w:r>
          </w:p>
        </w:tc>
      </w:tr>
    </w:tbl>
    <w:p w:rsidR="0031623E" w:rsidRDefault="0031623E" w:rsidP="00FA7B33">
      <w:pPr>
        <w:pStyle w:val="20"/>
        <w:shd w:val="clear" w:color="auto" w:fill="auto"/>
        <w:tabs>
          <w:tab w:val="left" w:pos="2062"/>
        </w:tabs>
        <w:spacing w:after="300" w:line="322" w:lineRule="exact"/>
        <w:ind w:firstLine="0"/>
      </w:pPr>
    </w:p>
    <w:p w:rsidR="0031623E" w:rsidRDefault="0031623E">
      <w:pPr>
        <w:rPr>
          <w:rFonts w:ascii="Times New Roman" w:eastAsia="Times New Roman" w:hAnsi="Times New Roman" w:cs="Times New Roman"/>
          <w:sz w:val="28"/>
          <w:szCs w:val="28"/>
        </w:rPr>
      </w:pPr>
      <w:r>
        <w:br w:type="page"/>
      </w:r>
    </w:p>
    <w:p w:rsidR="00FA7B33" w:rsidRDefault="00FA7B33" w:rsidP="00FA7B33">
      <w:pPr>
        <w:pStyle w:val="20"/>
        <w:shd w:val="clear" w:color="auto" w:fill="auto"/>
        <w:tabs>
          <w:tab w:val="left" w:pos="2062"/>
        </w:tabs>
        <w:spacing w:after="300" w:line="322" w:lineRule="exact"/>
        <w:ind w:firstLine="0"/>
      </w:pPr>
    </w:p>
    <w:p w:rsidR="00555395" w:rsidRDefault="00555395" w:rsidP="00466BEF">
      <w:pPr>
        <w:pStyle w:val="20"/>
        <w:numPr>
          <w:ilvl w:val="0"/>
          <w:numId w:val="64"/>
        </w:numPr>
        <w:shd w:val="clear" w:color="auto" w:fill="auto"/>
        <w:tabs>
          <w:tab w:val="left" w:pos="2106"/>
        </w:tabs>
        <w:spacing w:before="273" w:after="0" w:line="280" w:lineRule="exact"/>
        <w:ind w:left="700" w:firstLine="0"/>
      </w:pPr>
      <w:r>
        <w:t>КОСГУ 172 «Доходы от операций с активами» по КФО 2:</w:t>
      </w:r>
    </w:p>
    <w:p w:rsidR="00FA7B33" w:rsidRDefault="00FA7B33" w:rsidP="00FA7B33">
      <w:pPr>
        <w:pStyle w:val="20"/>
        <w:shd w:val="clear" w:color="auto" w:fill="auto"/>
        <w:tabs>
          <w:tab w:val="left" w:pos="2062"/>
        </w:tabs>
        <w:spacing w:after="300" w:line="322" w:lineRule="exact"/>
        <w:ind w:firstLine="0"/>
      </w:pPr>
    </w:p>
    <w:tbl>
      <w:tblPr>
        <w:tblW w:w="0" w:type="auto"/>
        <w:tblLayout w:type="fixed"/>
        <w:tblCellMar>
          <w:left w:w="10" w:type="dxa"/>
          <w:right w:w="10" w:type="dxa"/>
        </w:tblCellMar>
        <w:tblLook w:val="0000" w:firstRow="0" w:lastRow="0" w:firstColumn="0" w:lastColumn="0" w:noHBand="0" w:noVBand="0"/>
      </w:tblPr>
      <w:tblGrid>
        <w:gridCol w:w="2016"/>
        <w:gridCol w:w="2290"/>
        <w:gridCol w:w="787"/>
        <w:gridCol w:w="1075"/>
        <w:gridCol w:w="3710"/>
      </w:tblGrid>
      <w:tr w:rsidR="00555395" w:rsidTr="00555395">
        <w:trPr>
          <w:trHeight w:hRule="exact" w:val="998"/>
        </w:trPr>
        <w:tc>
          <w:tcPr>
            <w:tcW w:w="2016"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8" w:lineRule="exact"/>
              <w:ind w:left="180" w:firstLine="0"/>
              <w:jc w:val="left"/>
            </w:pPr>
            <w:r>
              <w:rPr>
                <w:rStyle w:val="2105pt"/>
              </w:rPr>
              <w:t>Наименование</w:t>
            </w:r>
          </w:p>
          <w:p w:rsidR="00555395" w:rsidRDefault="00555395" w:rsidP="00555395">
            <w:pPr>
              <w:pStyle w:val="20"/>
              <w:shd w:val="clear" w:color="auto" w:fill="auto"/>
              <w:spacing w:after="0" w:line="278" w:lineRule="exact"/>
              <w:ind w:firstLine="0"/>
              <w:jc w:val="center"/>
            </w:pPr>
            <w:r>
              <w:rPr>
                <w:rStyle w:val="2105pt"/>
              </w:rPr>
              <w:t>подстатьи</w:t>
            </w:r>
          </w:p>
          <w:p w:rsidR="00555395" w:rsidRDefault="00555395" w:rsidP="00555395">
            <w:pPr>
              <w:pStyle w:val="20"/>
              <w:shd w:val="clear" w:color="auto" w:fill="auto"/>
              <w:spacing w:after="0" w:line="278" w:lineRule="exact"/>
              <w:ind w:firstLine="0"/>
              <w:jc w:val="center"/>
            </w:pPr>
            <w:r>
              <w:rPr>
                <w:rStyle w:val="2105pt"/>
              </w:rPr>
              <w:t>дохода</w:t>
            </w:r>
          </w:p>
        </w:tc>
        <w:tc>
          <w:tcPr>
            <w:tcW w:w="2290"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3" w:lineRule="exact"/>
              <w:ind w:firstLine="0"/>
              <w:jc w:val="center"/>
            </w:pPr>
            <w:r>
              <w:rPr>
                <w:rStyle w:val="2105pt"/>
              </w:rPr>
              <w:t>Наименование вида дохода</w:t>
            </w:r>
          </w:p>
        </w:tc>
        <w:tc>
          <w:tcPr>
            <w:tcW w:w="787"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КФО</w:t>
            </w:r>
          </w:p>
        </w:tc>
        <w:tc>
          <w:tcPr>
            <w:tcW w:w="1075"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КОСГУ</w:t>
            </w:r>
          </w:p>
        </w:tc>
        <w:tc>
          <w:tcPr>
            <w:tcW w:w="3710"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center"/>
            </w:pPr>
            <w:r>
              <w:rPr>
                <w:rStyle w:val="2105pt"/>
              </w:rPr>
              <w:t>Порядок признания</w:t>
            </w:r>
          </w:p>
        </w:tc>
      </w:tr>
      <w:tr w:rsidR="00555395" w:rsidTr="006D34A3">
        <w:trPr>
          <w:trHeight w:hRule="exact" w:val="1483"/>
        </w:trPr>
        <w:tc>
          <w:tcPr>
            <w:tcW w:w="2016" w:type="dxa"/>
            <w:vMerge w:val="restart"/>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74" w:lineRule="exact"/>
              <w:ind w:firstLine="0"/>
              <w:jc w:val="center"/>
            </w:pPr>
            <w:r>
              <w:rPr>
                <w:rStyle w:val="211pt0"/>
              </w:rPr>
              <w:t>Доходы от выбытия активов</w:t>
            </w:r>
          </w:p>
        </w:tc>
        <w:tc>
          <w:tcPr>
            <w:tcW w:w="229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Доходы, от реализации нефинансовых активов</w:t>
            </w:r>
          </w:p>
        </w:tc>
        <w:tc>
          <w:tcPr>
            <w:tcW w:w="787"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w:t>
            </w:r>
          </w:p>
        </w:tc>
        <w:tc>
          <w:tcPr>
            <w:tcW w:w="1075"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172</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05pt"/>
                <w:b w:val="0"/>
              </w:rPr>
              <w:t xml:space="preserve"> </w:t>
            </w:r>
            <w:r w:rsidRPr="00DC14EE">
              <w:rPr>
                <w:rStyle w:val="211pt0"/>
                <w:b w:val="0"/>
              </w:rPr>
              <w:t>на дату перехода права собственности в соответствии с актом приема-передачи имущества</w:t>
            </w:r>
          </w:p>
        </w:tc>
      </w:tr>
      <w:tr w:rsidR="00555395" w:rsidTr="006D34A3">
        <w:trPr>
          <w:trHeight w:hRule="exact" w:val="1483"/>
        </w:trPr>
        <w:tc>
          <w:tcPr>
            <w:tcW w:w="2016" w:type="dxa"/>
            <w:vMerge/>
            <w:tcBorders>
              <w:left w:val="single" w:sz="4" w:space="0" w:color="auto"/>
            </w:tcBorders>
            <w:shd w:val="clear" w:color="auto" w:fill="FFFFFF"/>
            <w:vAlign w:val="center"/>
          </w:tcPr>
          <w:p w:rsidR="00555395" w:rsidRPr="00555395" w:rsidRDefault="00555395" w:rsidP="00555395">
            <w:pPr>
              <w:pStyle w:val="20"/>
              <w:spacing w:after="0" w:line="274" w:lineRule="exact"/>
              <w:jc w:val="center"/>
              <w:rPr>
                <w:b/>
                <w:bCs/>
                <w:color w:val="000000"/>
                <w:sz w:val="22"/>
                <w:szCs w:val="22"/>
                <w:shd w:val="clear" w:color="auto" w:fill="FFFFFF"/>
                <w:lang w:eastAsia="ru-RU" w:bidi="ru-RU"/>
              </w:rPr>
            </w:pPr>
          </w:p>
        </w:tc>
        <w:tc>
          <w:tcPr>
            <w:tcW w:w="229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bCs/>
                <w:color w:val="000000"/>
                <w:sz w:val="22"/>
                <w:szCs w:val="22"/>
                <w:shd w:val="clear" w:color="auto" w:fill="FFFFFF"/>
                <w:lang w:eastAsia="ru-RU" w:bidi="ru-RU"/>
              </w:rPr>
            </w:pPr>
            <w:r w:rsidRPr="00DC14EE">
              <w:rPr>
                <w:rStyle w:val="211pt0"/>
                <w:b w:val="0"/>
              </w:rPr>
              <w:t>Доходы от возмещения ущерба (недостач, хищений имущества), выявленного в результате инвентаризаций</w:t>
            </w:r>
          </w:p>
        </w:tc>
        <w:tc>
          <w:tcPr>
            <w:tcW w:w="787"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bCs/>
                <w:color w:val="000000"/>
                <w:sz w:val="22"/>
                <w:szCs w:val="22"/>
                <w:shd w:val="clear" w:color="auto" w:fill="FFFFFF"/>
                <w:lang w:eastAsia="ru-RU" w:bidi="ru-RU"/>
              </w:rPr>
            </w:pPr>
            <w:r w:rsidRPr="00DC14EE">
              <w:rPr>
                <w:rStyle w:val="211pt0"/>
                <w:b w:val="0"/>
              </w:rPr>
              <w:t>2</w:t>
            </w:r>
          </w:p>
        </w:tc>
        <w:tc>
          <w:tcPr>
            <w:tcW w:w="1075"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bCs/>
                <w:color w:val="000000"/>
                <w:sz w:val="22"/>
                <w:szCs w:val="22"/>
                <w:shd w:val="clear" w:color="auto" w:fill="FFFFFF"/>
                <w:lang w:eastAsia="ru-RU" w:bidi="ru-RU"/>
              </w:rPr>
            </w:pPr>
            <w:r w:rsidRPr="00DC14EE">
              <w:rPr>
                <w:rStyle w:val="211pt0"/>
                <w:b w:val="0"/>
              </w:rPr>
              <w:t>172</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bCs/>
                <w:i/>
                <w:iCs/>
                <w:color w:val="000000"/>
                <w:sz w:val="22"/>
                <w:szCs w:val="22"/>
                <w:shd w:val="clear" w:color="auto" w:fill="FFFFFF"/>
                <w:lang w:eastAsia="ru-RU" w:bidi="ru-RU"/>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i/>
                <w:iCs/>
              </w:rPr>
              <w:t>начисление на основании Акта о результатах инвентаризации, возмещение на основании Соглашения с сотрудником о возмещении ущерба</w:t>
            </w:r>
          </w:p>
        </w:tc>
      </w:tr>
      <w:tr w:rsidR="00555395" w:rsidTr="006D34A3">
        <w:trPr>
          <w:trHeight w:hRule="exact" w:val="1483"/>
        </w:trPr>
        <w:tc>
          <w:tcPr>
            <w:tcW w:w="2016" w:type="dxa"/>
            <w:vMerge/>
            <w:tcBorders>
              <w:left w:val="single" w:sz="4" w:space="0" w:color="auto"/>
              <w:bottom w:val="single" w:sz="4" w:space="0" w:color="auto"/>
            </w:tcBorders>
            <w:shd w:val="clear" w:color="auto" w:fill="FFFFFF"/>
            <w:vAlign w:val="center"/>
          </w:tcPr>
          <w:p w:rsidR="00555395" w:rsidRPr="00555395" w:rsidRDefault="00555395" w:rsidP="00555395">
            <w:pPr>
              <w:pStyle w:val="20"/>
              <w:spacing w:after="0" w:line="274" w:lineRule="exact"/>
              <w:jc w:val="center"/>
              <w:rPr>
                <w:b/>
                <w:bCs/>
                <w:color w:val="000000"/>
                <w:sz w:val="22"/>
                <w:szCs w:val="22"/>
                <w:shd w:val="clear" w:color="auto" w:fill="FFFFFF"/>
                <w:lang w:eastAsia="ru-RU" w:bidi="ru-RU"/>
              </w:rPr>
            </w:pPr>
          </w:p>
        </w:tc>
        <w:tc>
          <w:tcPr>
            <w:tcW w:w="229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bCs/>
                <w:color w:val="000000"/>
                <w:sz w:val="22"/>
                <w:szCs w:val="22"/>
                <w:shd w:val="clear" w:color="auto" w:fill="FFFFFF"/>
                <w:lang w:eastAsia="ru-RU" w:bidi="ru-RU"/>
              </w:rPr>
            </w:pPr>
            <w:r w:rsidRPr="00DC14EE">
              <w:rPr>
                <w:rStyle w:val="211pt0"/>
                <w:b w:val="0"/>
              </w:rPr>
              <w:t>Доходы от сдачи лома, отходов черных металлов</w:t>
            </w:r>
          </w:p>
        </w:tc>
        <w:tc>
          <w:tcPr>
            <w:tcW w:w="787"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bCs/>
                <w:color w:val="000000"/>
                <w:sz w:val="22"/>
                <w:szCs w:val="22"/>
                <w:shd w:val="clear" w:color="auto" w:fill="FFFFFF"/>
                <w:lang w:eastAsia="ru-RU" w:bidi="ru-RU"/>
              </w:rPr>
            </w:pPr>
            <w:r w:rsidRPr="00DC14EE">
              <w:rPr>
                <w:rStyle w:val="211pt0"/>
                <w:b w:val="0"/>
              </w:rPr>
              <w:t>2</w:t>
            </w:r>
          </w:p>
        </w:tc>
        <w:tc>
          <w:tcPr>
            <w:tcW w:w="1075"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bCs/>
                <w:color w:val="000000"/>
                <w:sz w:val="22"/>
                <w:szCs w:val="22"/>
                <w:shd w:val="clear" w:color="auto" w:fill="FFFFFF"/>
                <w:lang w:eastAsia="ru-RU" w:bidi="ru-RU"/>
              </w:rPr>
            </w:pPr>
            <w:r w:rsidRPr="00DC14EE">
              <w:rPr>
                <w:rStyle w:val="211pt0"/>
                <w:b w:val="0"/>
              </w:rPr>
              <w:t>172</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bCs/>
                <w:i/>
                <w:iCs/>
                <w:color w:val="000000"/>
                <w:sz w:val="22"/>
                <w:szCs w:val="22"/>
                <w:shd w:val="clear" w:color="auto" w:fill="FFFFFF"/>
                <w:lang w:eastAsia="ru-RU" w:bidi="ru-RU"/>
              </w:rPr>
            </w:pPr>
            <w:r w:rsidRPr="00DC14EE">
              <w:rPr>
                <w:rStyle w:val="211pt1"/>
                <w:b w:val="0"/>
              </w:rPr>
              <w:t>В составе текущих доходо</w:t>
            </w:r>
            <w:proofErr w:type="gramStart"/>
            <w:r w:rsidRPr="00DC14EE">
              <w:rPr>
                <w:rStyle w:val="211pt1"/>
                <w:b w:val="0"/>
              </w:rPr>
              <w:t>в-</w:t>
            </w:r>
            <w:proofErr w:type="gramEnd"/>
            <w:r w:rsidRPr="00DC14EE">
              <w:rPr>
                <w:rStyle w:val="2105pt"/>
                <w:b w:val="0"/>
                <w:i/>
                <w:iCs/>
                <w:sz w:val="22"/>
                <w:szCs w:val="22"/>
              </w:rPr>
              <w:t xml:space="preserve"> </w:t>
            </w:r>
            <w:r w:rsidRPr="00DC14EE">
              <w:rPr>
                <w:rStyle w:val="211pt0"/>
                <w:b w:val="0"/>
                <w:i/>
                <w:iCs/>
              </w:rPr>
              <w:t>на дату передачи материальных ресурсов сторонней организации, на основании Накладной на отпуск материалов на сторону</w:t>
            </w:r>
          </w:p>
        </w:tc>
      </w:tr>
    </w:tbl>
    <w:p w:rsidR="00555395" w:rsidRDefault="00555395" w:rsidP="00466BEF">
      <w:pPr>
        <w:pStyle w:val="20"/>
        <w:numPr>
          <w:ilvl w:val="0"/>
          <w:numId w:val="64"/>
        </w:numPr>
        <w:shd w:val="clear" w:color="auto" w:fill="auto"/>
        <w:tabs>
          <w:tab w:val="left" w:pos="2096"/>
        </w:tabs>
        <w:spacing w:before="249" w:after="0" w:line="317" w:lineRule="exact"/>
        <w:ind w:firstLine="740"/>
      </w:pPr>
      <w:r>
        <w:t>КОСГУ 173 «Чрезвычайные доходы от операций с активами» по КФО 2:</w:t>
      </w:r>
    </w:p>
    <w:tbl>
      <w:tblPr>
        <w:tblW w:w="0" w:type="auto"/>
        <w:tblLayout w:type="fixed"/>
        <w:tblCellMar>
          <w:left w:w="10" w:type="dxa"/>
          <w:right w:w="10" w:type="dxa"/>
        </w:tblCellMar>
        <w:tblLook w:val="0000" w:firstRow="0" w:lastRow="0" w:firstColumn="0" w:lastColumn="0" w:noHBand="0" w:noVBand="0"/>
      </w:tblPr>
      <w:tblGrid>
        <w:gridCol w:w="2016"/>
        <w:gridCol w:w="2290"/>
        <w:gridCol w:w="787"/>
        <w:gridCol w:w="1075"/>
        <w:gridCol w:w="3710"/>
      </w:tblGrid>
      <w:tr w:rsidR="00555395" w:rsidTr="00555395">
        <w:trPr>
          <w:trHeight w:hRule="exact" w:val="998"/>
        </w:trPr>
        <w:tc>
          <w:tcPr>
            <w:tcW w:w="2016"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8" w:lineRule="exact"/>
              <w:ind w:left="240" w:firstLine="0"/>
              <w:jc w:val="left"/>
            </w:pPr>
            <w:r>
              <w:rPr>
                <w:rStyle w:val="2105pt"/>
              </w:rPr>
              <w:t>Наименование</w:t>
            </w:r>
          </w:p>
          <w:p w:rsidR="00555395" w:rsidRDefault="00555395" w:rsidP="00555395">
            <w:pPr>
              <w:pStyle w:val="20"/>
              <w:shd w:val="clear" w:color="auto" w:fill="auto"/>
              <w:spacing w:after="0" w:line="278" w:lineRule="exact"/>
              <w:ind w:firstLine="0"/>
              <w:jc w:val="center"/>
            </w:pPr>
            <w:r>
              <w:rPr>
                <w:rStyle w:val="2105pt"/>
              </w:rPr>
              <w:t>подстатьи</w:t>
            </w:r>
          </w:p>
          <w:p w:rsidR="00555395" w:rsidRDefault="00555395" w:rsidP="00555395">
            <w:pPr>
              <w:pStyle w:val="20"/>
              <w:shd w:val="clear" w:color="auto" w:fill="auto"/>
              <w:spacing w:after="0" w:line="278" w:lineRule="exact"/>
              <w:ind w:firstLine="0"/>
              <w:jc w:val="center"/>
            </w:pPr>
            <w:r>
              <w:rPr>
                <w:rStyle w:val="2105pt"/>
              </w:rPr>
              <w:t>дохода</w:t>
            </w:r>
          </w:p>
        </w:tc>
        <w:tc>
          <w:tcPr>
            <w:tcW w:w="2290"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78" w:lineRule="exact"/>
              <w:ind w:firstLine="0"/>
              <w:jc w:val="center"/>
            </w:pPr>
            <w:r>
              <w:rPr>
                <w:rStyle w:val="2105pt"/>
              </w:rPr>
              <w:t>Наименование вида дохода</w:t>
            </w:r>
          </w:p>
        </w:tc>
        <w:tc>
          <w:tcPr>
            <w:tcW w:w="787"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КФО</w:t>
            </w:r>
          </w:p>
        </w:tc>
        <w:tc>
          <w:tcPr>
            <w:tcW w:w="1075"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КОСГУ</w:t>
            </w:r>
          </w:p>
        </w:tc>
        <w:tc>
          <w:tcPr>
            <w:tcW w:w="3710"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center"/>
            </w:pPr>
            <w:r>
              <w:rPr>
                <w:rStyle w:val="2105pt"/>
              </w:rPr>
              <w:t>Порядок признания</w:t>
            </w:r>
          </w:p>
        </w:tc>
      </w:tr>
      <w:tr w:rsidR="00555395" w:rsidTr="00555395">
        <w:trPr>
          <w:trHeight w:hRule="exact" w:val="1478"/>
        </w:trPr>
        <w:tc>
          <w:tcPr>
            <w:tcW w:w="2016" w:type="dxa"/>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74" w:lineRule="exact"/>
              <w:ind w:firstLine="0"/>
              <w:jc w:val="center"/>
            </w:pPr>
            <w:r>
              <w:rPr>
                <w:rStyle w:val="211pt0"/>
              </w:rPr>
              <w:t>Чрезвычайные доходы от операций с активами</w:t>
            </w:r>
          </w:p>
        </w:tc>
        <w:tc>
          <w:tcPr>
            <w:tcW w:w="2290" w:type="dxa"/>
            <w:tcBorders>
              <w:top w:val="single" w:sz="4" w:space="0" w:color="auto"/>
              <w:left w:val="single" w:sz="4" w:space="0" w:color="auto"/>
              <w:bottom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Доходы в виде сумм списанной дебиторской и кредиторской задолженности</w:t>
            </w:r>
          </w:p>
        </w:tc>
        <w:tc>
          <w:tcPr>
            <w:tcW w:w="787"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w:t>
            </w:r>
          </w:p>
        </w:tc>
        <w:tc>
          <w:tcPr>
            <w:tcW w:w="1075"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173</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05pt"/>
                <w:b w:val="0"/>
              </w:rPr>
              <w:t xml:space="preserve"> </w:t>
            </w:r>
            <w:r w:rsidRPr="00DC14EE">
              <w:rPr>
                <w:rStyle w:val="211pt0"/>
                <w:b w:val="0"/>
              </w:rPr>
              <w:t>на дату принятия решения о списании дебиторской и кредиторской задолженности</w:t>
            </w:r>
          </w:p>
        </w:tc>
      </w:tr>
    </w:tbl>
    <w:p w:rsidR="00555395" w:rsidRDefault="00555395" w:rsidP="00466BEF">
      <w:pPr>
        <w:pStyle w:val="20"/>
        <w:numPr>
          <w:ilvl w:val="0"/>
          <w:numId w:val="64"/>
        </w:numPr>
        <w:shd w:val="clear" w:color="auto" w:fill="auto"/>
        <w:tabs>
          <w:tab w:val="left" w:pos="2096"/>
        </w:tabs>
        <w:spacing w:before="244" w:after="0" w:line="317" w:lineRule="exact"/>
        <w:ind w:firstLine="740"/>
      </w:pPr>
      <w:r>
        <w:t>КОСГУ 176 «Доходы от оценки активов и обязательств» по КФО</w:t>
      </w:r>
    </w:p>
    <w:tbl>
      <w:tblPr>
        <w:tblW w:w="0" w:type="auto"/>
        <w:tblLayout w:type="fixed"/>
        <w:tblCellMar>
          <w:left w:w="10" w:type="dxa"/>
          <w:right w:w="10" w:type="dxa"/>
        </w:tblCellMar>
        <w:tblLook w:val="0000" w:firstRow="0" w:lastRow="0" w:firstColumn="0" w:lastColumn="0" w:noHBand="0" w:noVBand="0"/>
      </w:tblPr>
      <w:tblGrid>
        <w:gridCol w:w="2011"/>
        <w:gridCol w:w="2290"/>
        <w:gridCol w:w="787"/>
        <w:gridCol w:w="1075"/>
        <w:gridCol w:w="3710"/>
      </w:tblGrid>
      <w:tr w:rsidR="00555395" w:rsidTr="00555395">
        <w:trPr>
          <w:trHeight w:hRule="exact" w:val="998"/>
        </w:trPr>
        <w:tc>
          <w:tcPr>
            <w:tcW w:w="2011"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8" w:lineRule="exact"/>
              <w:ind w:left="220" w:firstLine="0"/>
              <w:jc w:val="left"/>
            </w:pPr>
            <w:r>
              <w:rPr>
                <w:rStyle w:val="2105pt"/>
              </w:rPr>
              <w:t>Наименование</w:t>
            </w:r>
          </w:p>
          <w:p w:rsidR="00555395" w:rsidRDefault="00555395" w:rsidP="00555395">
            <w:pPr>
              <w:pStyle w:val="20"/>
              <w:shd w:val="clear" w:color="auto" w:fill="auto"/>
              <w:spacing w:after="0" w:line="278" w:lineRule="exact"/>
              <w:ind w:firstLine="0"/>
              <w:jc w:val="center"/>
            </w:pPr>
            <w:r>
              <w:rPr>
                <w:rStyle w:val="2105pt"/>
              </w:rPr>
              <w:t>подстатьи</w:t>
            </w:r>
          </w:p>
          <w:p w:rsidR="00555395" w:rsidRDefault="00555395" w:rsidP="00555395">
            <w:pPr>
              <w:pStyle w:val="20"/>
              <w:shd w:val="clear" w:color="auto" w:fill="auto"/>
              <w:spacing w:after="0" w:line="278" w:lineRule="exact"/>
              <w:ind w:firstLine="0"/>
              <w:jc w:val="center"/>
            </w:pPr>
            <w:r>
              <w:rPr>
                <w:rStyle w:val="2105pt"/>
              </w:rPr>
              <w:t>дохода</w:t>
            </w:r>
          </w:p>
        </w:tc>
        <w:tc>
          <w:tcPr>
            <w:tcW w:w="2290"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78" w:lineRule="exact"/>
              <w:ind w:firstLine="0"/>
              <w:jc w:val="center"/>
            </w:pPr>
            <w:r>
              <w:rPr>
                <w:rStyle w:val="2105pt"/>
              </w:rPr>
              <w:t>Наименование вида дохода</w:t>
            </w:r>
          </w:p>
        </w:tc>
        <w:tc>
          <w:tcPr>
            <w:tcW w:w="787"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КФО</w:t>
            </w:r>
          </w:p>
        </w:tc>
        <w:tc>
          <w:tcPr>
            <w:tcW w:w="1075"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КОСГУ</w:t>
            </w:r>
          </w:p>
        </w:tc>
        <w:tc>
          <w:tcPr>
            <w:tcW w:w="3710"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center"/>
            </w:pPr>
            <w:r>
              <w:rPr>
                <w:rStyle w:val="2105pt"/>
              </w:rPr>
              <w:t>Порядок признания</w:t>
            </w:r>
          </w:p>
        </w:tc>
      </w:tr>
      <w:tr w:rsidR="00555395" w:rsidTr="00555395">
        <w:trPr>
          <w:trHeight w:hRule="exact" w:val="2510"/>
        </w:trPr>
        <w:tc>
          <w:tcPr>
            <w:tcW w:w="2011" w:type="dxa"/>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74" w:lineRule="exact"/>
              <w:ind w:firstLine="0"/>
              <w:jc w:val="center"/>
            </w:pPr>
            <w:r>
              <w:rPr>
                <w:rStyle w:val="211pt0"/>
              </w:rPr>
              <w:t>Доходы от оценки активов и обязательств</w:t>
            </w:r>
          </w:p>
        </w:tc>
        <w:tc>
          <w:tcPr>
            <w:tcW w:w="2290" w:type="dxa"/>
            <w:tcBorders>
              <w:top w:val="single" w:sz="4" w:space="0" w:color="auto"/>
              <w:left w:val="single" w:sz="4" w:space="0" w:color="auto"/>
              <w:bottom w:val="single" w:sz="4" w:space="0" w:color="auto"/>
            </w:tcBorders>
            <w:shd w:val="clear" w:color="auto" w:fill="FFFFFF"/>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 xml:space="preserve">Изменение стоимости земельных участков, ранее принятых к учету, в связи </w:t>
            </w:r>
            <w:proofErr w:type="gramStart"/>
            <w:r w:rsidRPr="00DC14EE">
              <w:rPr>
                <w:rStyle w:val="211pt0"/>
                <w:b w:val="0"/>
              </w:rPr>
              <w:t>с</w:t>
            </w:r>
            <w:proofErr w:type="gramEnd"/>
          </w:p>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увеличением их кадастровой стоимости</w:t>
            </w:r>
          </w:p>
        </w:tc>
        <w:tc>
          <w:tcPr>
            <w:tcW w:w="787"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4</w:t>
            </w:r>
          </w:p>
        </w:tc>
        <w:tc>
          <w:tcPr>
            <w:tcW w:w="1075"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176</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последним денем отчетного периода на основании выписки из ЕГРН о кадастровой стоимости объекта недвижимости</w:t>
            </w:r>
          </w:p>
        </w:tc>
      </w:tr>
    </w:tbl>
    <w:p w:rsidR="00555395" w:rsidRDefault="00555395" w:rsidP="00466BEF">
      <w:pPr>
        <w:pStyle w:val="20"/>
        <w:numPr>
          <w:ilvl w:val="0"/>
          <w:numId w:val="64"/>
        </w:numPr>
        <w:shd w:val="clear" w:color="auto" w:fill="auto"/>
        <w:tabs>
          <w:tab w:val="left" w:pos="1722"/>
        </w:tabs>
        <w:spacing w:before="236" w:after="0" w:line="326" w:lineRule="exact"/>
        <w:ind w:firstLine="740"/>
      </w:pPr>
      <w:r>
        <w:lastRenderedPageBreak/>
        <w:t>КОСГУ группы 150 «Безвозмездные денежные поступления текущего характера» и 160 «Безвозмездные денежные поступления капитального характера»:</w:t>
      </w:r>
    </w:p>
    <w:tbl>
      <w:tblPr>
        <w:tblW w:w="10075" w:type="dxa"/>
        <w:tblLayout w:type="fixed"/>
        <w:tblCellMar>
          <w:left w:w="10" w:type="dxa"/>
          <w:right w:w="10" w:type="dxa"/>
        </w:tblCellMar>
        <w:tblLook w:val="0000" w:firstRow="0" w:lastRow="0" w:firstColumn="0" w:lastColumn="0" w:noHBand="0" w:noVBand="0"/>
      </w:tblPr>
      <w:tblGrid>
        <w:gridCol w:w="2050"/>
        <w:gridCol w:w="2294"/>
        <w:gridCol w:w="782"/>
        <w:gridCol w:w="1080"/>
        <w:gridCol w:w="3869"/>
      </w:tblGrid>
      <w:tr w:rsidR="00555395" w:rsidTr="00555395">
        <w:trPr>
          <w:trHeight w:hRule="exact" w:val="1008"/>
        </w:trPr>
        <w:tc>
          <w:tcPr>
            <w:tcW w:w="2050" w:type="dxa"/>
            <w:tcBorders>
              <w:top w:val="single" w:sz="4" w:space="0" w:color="auto"/>
              <w:left w:val="single" w:sz="4" w:space="0" w:color="auto"/>
            </w:tcBorders>
            <w:shd w:val="clear" w:color="auto" w:fill="FFFFFF"/>
            <w:vAlign w:val="bottom"/>
          </w:tcPr>
          <w:p w:rsidR="00555395" w:rsidRDefault="00555395" w:rsidP="006D34A3">
            <w:pPr>
              <w:pStyle w:val="20"/>
              <w:shd w:val="clear" w:color="auto" w:fill="auto"/>
              <w:spacing w:after="0" w:line="278" w:lineRule="exact"/>
              <w:ind w:left="220" w:firstLine="0"/>
              <w:jc w:val="left"/>
            </w:pPr>
            <w:r>
              <w:rPr>
                <w:rStyle w:val="2105pt"/>
              </w:rPr>
              <w:t>Наименование</w:t>
            </w:r>
          </w:p>
          <w:p w:rsidR="00555395" w:rsidRDefault="00555395" w:rsidP="006D34A3">
            <w:pPr>
              <w:pStyle w:val="20"/>
              <w:shd w:val="clear" w:color="auto" w:fill="auto"/>
              <w:spacing w:after="0" w:line="278" w:lineRule="exact"/>
              <w:ind w:firstLine="0"/>
              <w:jc w:val="center"/>
            </w:pPr>
            <w:r>
              <w:rPr>
                <w:rStyle w:val="2105pt"/>
              </w:rPr>
              <w:t>подстатьи</w:t>
            </w:r>
          </w:p>
          <w:p w:rsidR="00555395" w:rsidRDefault="00555395" w:rsidP="006D34A3">
            <w:pPr>
              <w:pStyle w:val="20"/>
              <w:shd w:val="clear" w:color="auto" w:fill="auto"/>
              <w:spacing w:after="0" w:line="278" w:lineRule="exact"/>
              <w:ind w:firstLine="0"/>
              <w:jc w:val="center"/>
            </w:pPr>
            <w:r>
              <w:rPr>
                <w:rStyle w:val="2105pt"/>
              </w:rPr>
              <w:t>дохода</w:t>
            </w:r>
          </w:p>
        </w:tc>
        <w:tc>
          <w:tcPr>
            <w:tcW w:w="2294" w:type="dxa"/>
            <w:tcBorders>
              <w:top w:val="single" w:sz="4" w:space="0" w:color="auto"/>
              <w:left w:val="single" w:sz="4" w:space="0" w:color="auto"/>
            </w:tcBorders>
            <w:shd w:val="clear" w:color="auto" w:fill="FFFFFF"/>
            <w:vAlign w:val="center"/>
          </w:tcPr>
          <w:p w:rsidR="00555395" w:rsidRDefault="00555395" w:rsidP="006D34A3">
            <w:pPr>
              <w:pStyle w:val="20"/>
              <w:shd w:val="clear" w:color="auto" w:fill="auto"/>
              <w:spacing w:after="0" w:line="278" w:lineRule="exact"/>
              <w:ind w:firstLine="0"/>
              <w:jc w:val="center"/>
            </w:pPr>
            <w:r>
              <w:rPr>
                <w:rStyle w:val="2105pt"/>
              </w:rPr>
              <w:t>Наименование вида дохода</w:t>
            </w:r>
          </w:p>
        </w:tc>
        <w:tc>
          <w:tcPr>
            <w:tcW w:w="782" w:type="dxa"/>
            <w:tcBorders>
              <w:top w:val="single" w:sz="4" w:space="0" w:color="auto"/>
              <w:left w:val="single" w:sz="4" w:space="0" w:color="auto"/>
            </w:tcBorders>
            <w:shd w:val="clear" w:color="auto" w:fill="FFFFFF"/>
            <w:vAlign w:val="center"/>
          </w:tcPr>
          <w:p w:rsidR="00555395" w:rsidRDefault="00555395" w:rsidP="006D34A3">
            <w:pPr>
              <w:pStyle w:val="20"/>
              <w:shd w:val="clear" w:color="auto" w:fill="auto"/>
              <w:spacing w:after="0" w:line="220" w:lineRule="exact"/>
              <w:ind w:firstLine="0"/>
              <w:jc w:val="left"/>
            </w:pPr>
            <w:r>
              <w:rPr>
                <w:rStyle w:val="211pt0"/>
              </w:rPr>
              <w:t>КФО</w:t>
            </w:r>
          </w:p>
        </w:tc>
        <w:tc>
          <w:tcPr>
            <w:tcW w:w="1080" w:type="dxa"/>
            <w:tcBorders>
              <w:top w:val="single" w:sz="4" w:space="0" w:color="auto"/>
              <w:left w:val="single" w:sz="4" w:space="0" w:color="auto"/>
            </w:tcBorders>
            <w:shd w:val="clear" w:color="auto" w:fill="FFFFFF"/>
            <w:vAlign w:val="center"/>
          </w:tcPr>
          <w:p w:rsidR="00555395" w:rsidRDefault="00555395" w:rsidP="006D34A3">
            <w:pPr>
              <w:pStyle w:val="20"/>
              <w:shd w:val="clear" w:color="auto" w:fill="auto"/>
              <w:spacing w:after="0" w:line="220" w:lineRule="exact"/>
              <w:ind w:firstLine="0"/>
              <w:jc w:val="left"/>
            </w:pPr>
            <w:r>
              <w:rPr>
                <w:rStyle w:val="211pt0"/>
              </w:rPr>
              <w:t>КОСГУ</w:t>
            </w:r>
          </w:p>
        </w:tc>
        <w:tc>
          <w:tcPr>
            <w:tcW w:w="3869" w:type="dxa"/>
            <w:tcBorders>
              <w:top w:val="single" w:sz="4" w:space="0" w:color="auto"/>
              <w:left w:val="single" w:sz="4" w:space="0" w:color="auto"/>
              <w:right w:val="single" w:sz="4" w:space="0" w:color="auto"/>
            </w:tcBorders>
            <w:shd w:val="clear" w:color="auto" w:fill="FFFFFF"/>
            <w:vAlign w:val="center"/>
          </w:tcPr>
          <w:p w:rsidR="00555395" w:rsidRDefault="00555395" w:rsidP="006D34A3">
            <w:pPr>
              <w:pStyle w:val="20"/>
              <w:shd w:val="clear" w:color="auto" w:fill="auto"/>
              <w:spacing w:after="0" w:line="210" w:lineRule="exact"/>
              <w:ind w:firstLine="0"/>
              <w:jc w:val="center"/>
            </w:pPr>
            <w:r>
              <w:rPr>
                <w:rStyle w:val="2105pt"/>
              </w:rPr>
              <w:t>Порядок признания</w:t>
            </w:r>
          </w:p>
        </w:tc>
      </w:tr>
      <w:tr w:rsidR="00555395" w:rsidTr="00555395">
        <w:trPr>
          <w:trHeight w:hRule="exact" w:val="2491"/>
        </w:trPr>
        <w:tc>
          <w:tcPr>
            <w:tcW w:w="2050" w:type="dxa"/>
            <w:vMerge w:val="restart"/>
            <w:tcBorders>
              <w:top w:val="single" w:sz="4" w:space="0" w:color="auto"/>
              <w:left w:val="single" w:sz="4" w:space="0" w:color="auto"/>
            </w:tcBorders>
            <w:shd w:val="clear" w:color="auto" w:fill="FFFFFF"/>
            <w:vAlign w:val="bottom"/>
          </w:tcPr>
          <w:p w:rsidR="00555395" w:rsidRDefault="00555395" w:rsidP="006D34A3">
            <w:pPr>
              <w:pStyle w:val="20"/>
              <w:shd w:val="clear" w:color="auto" w:fill="auto"/>
              <w:spacing w:after="0" w:line="274" w:lineRule="exact"/>
              <w:ind w:firstLine="0"/>
              <w:jc w:val="center"/>
            </w:pPr>
            <w:r>
              <w:rPr>
                <w:rStyle w:val="211pt0"/>
              </w:rPr>
              <w:t>Поступления текущего характера бюджетным и автономным учреждениям от сектора</w:t>
            </w:r>
          </w:p>
          <w:p w:rsidR="00555395" w:rsidRDefault="00555395" w:rsidP="006D34A3">
            <w:pPr>
              <w:pStyle w:val="20"/>
              <w:shd w:val="clear" w:color="auto" w:fill="auto"/>
              <w:spacing w:after="0" w:line="274" w:lineRule="exact"/>
              <w:ind w:firstLine="0"/>
              <w:jc w:val="left"/>
            </w:pPr>
            <w:r>
              <w:rPr>
                <w:rStyle w:val="211pt0"/>
              </w:rPr>
              <w:t>государственного</w:t>
            </w:r>
          </w:p>
          <w:p w:rsidR="00555395" w:rsidRDefault="00555395" w:rsidP="006D34A3">
            <w:pPr>
              <w:pStyle w:val="20"/>
              <w:spacing w:after="0" w:line="274" w:lineRule="exact"/>
              <w:jc w:val="center"/>
              <w:rPr>
                <w:rStyle w:val="211pt0"/>
              </w:rPr>
            </w:pPr>
            <w:r>
              <w:rPr>
                <w:rStyle w:val="211pt0"/>
              </w:rPr>
              <w:t>управления</w:t>
            </w:r>
          </w:p>
        </w:tc>
        <w:tc>
          <w:tcPr>
            <w:tcW w:w="2294"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rStyle w:val="211pt0"/>
                <w:b w:val="0"/>
              </w:rPr>
            </w:pPr>
            <w:r w:rsidRPr="00DC14EE">
              <w:rPr>
                <w:rStyle w:val="211pt0"/>
                <w:b w:val="0"/>
              </w:rPr>
              <w:t>Начисление доходов от грантов</w:t>
            </w:r>
          </w:p>
        </w:tc>
        <w:tc>
          <w:tcPr>
            <w:tcW w:w="782"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rStyle w:val="211pt0"/>
                <w:b w:val="0"/>
              </w:rPr>
            </w:pPr>
            <w:r w:rsidRPr="00DC14EE">
              <w:rPr>
                <w:rStyle w:val="211pt0"/>
                <w:b w:val="0"/>
              </w:rPr>
              <w:t>2</w:t>
            </w:r>
          </w:p>
        </w:tc>
        <w:tc>
          <w:tcPr>
            <w:tcW w:w="1080"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rStyle w:val="211pt0"/>
                <w:b w:val="0"/>
              </w:rPr>
            </w:pPr>
            <w:r w:rsidRPr="00DC14EE">
              <w:rPr>
                <w:rStyle w:val="211pt0"/>
                <w:b w:val="0"/>
              </w:rPr>
              <w:t>152</w:t>
            </w:r>
          </w:p>
        </w:tc>
        <w:tc>
          <w:tcPr>
            <w:tcW w:w="3869" w:type="dxa"/>
            <w:tcBorders>
              <w:top w:val="single" w:sz="4" w:space="0" w:color="auto"/>
              <w:left w:val="single" w:sz="4" w:space="0" w:color="auto"/>
              <w:righ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rStyle w:val="211pt1"/>
                <w:b w:val="0"/>
              </w:rPr>
            </w:pPr>
            <w:r w:rsidRPr="00DC14EE">
              <w:rPr>
                <w:rStyle w:val="211pt1"/>
                <w:b w:val="0"/>
              </w:rPr>
              <w:t>В составе доходов текущего период</w:t>
            </w:r>
            <w:proofErr w:type="gramStart"/>
            <w:r w:rsidRPr="00DC14EE">
              <w:rPr>
                <w:rStyle w:val="211pt1"/>
                <w:b w:val="0"/>
              </w:rPr>
              <w:t>а-</w:t>
            </w:r>
            <w:proofErr w:type="gramEnd"/>
            <w:r w:rsidRPr="00DC14EE">
              <w:rPr>
                <w:rStyle w:val="211pt1"/>
                <w:b w:val="0"/>
              </w:rPr>
              <w:t xml:space="preserve"> в сумме соглашения.</w:t>
            </w:r>
          </w:p>
        </w:tc>
      </w:tr>
      <w:tr w:rsidR="00555395" w:rsidTr="00555395">
        <w:trPr>
          <w:trHeight w:hRule="exact" w:val="2491"/>
        </w:trPr>
        <w:tc>
          <w:tcPr>
            <w:tcW w:w="2050" w:type="dxa"/>
            <w:vMerge/>
            <w:tcBorders>
              <w:left w:val="single" w:sz="4" w:space="0" w:color="auto"/>
            </w:tcBorders>
            <w:shd w:val="clear" w:color="auto" w:fill="FFFFFF"/>
            <w:vAlign w:val="bottom"/>
          </w:tcPr>
          <w:p w:rsidR="00555395" w:rsidRDefault="00555395" w:rsidP="006D34A3">
            <w:pPr>
              <w:pStyle w:val="20"/>
              <w:shd w:val="clear" w:color="auto" w:fill="auto"/>
              <w:spacing w:after="0" w:line="274" w:lineRule="exact"/>
              <w:ind w:firstLine="0"/>
              <w:jc w:val="center"/>
            </w:pPr>
          </w:p>
        </w:tc>
        <w:tc>
          <w:tcPr>
            <w:tcW w:w="2294"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b/>
              </w:rPr>
            </w:pPr>
            <w:r w:rsidRPr="00DC14EE">
              <w:rPr>
                <w:rStyle w:val="211pt0"/>
                <w:b w:val="0"/>
              </w:rPr>
              <w:t>Доходы в виде субсидии на иные цели</w:t>
            </w:r>
          </w:p>
        </w:tc>
        <w:tc>
          <w:tcPr>
            <w:tcW w:w="782"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b/>
              </w:rPr>
            </w:pPr>
            <w:r w:rsidRPr="00DC14EE">
              <w:rPr>
                <w:rStyle w:val="211pt0"/>
                <w:b w:val="0"/>
              </w:rPr>
              <w:t>5</w:t>
            </w:r>
          </w:p>
        </w:tc>
        <w:tc>
          <w:tcPr>
            <w:tcW w:w="1080" w:type="dxa"/>
            <w:tcBorders>
              <w:top w:val="single" w:sz="4" w:space="0" w:color="auto"/>
              <w:left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b/>
              </w:rPr>
            </w:pPr>
            <w:r w:rsidRPr="00DC14EE">
              <w:rPr>
                <w:rStyle w:val="211pt0"/>
                <w:b w:val="0"/>
              </w:rPr>
              <w:t>152</w:t>
            </w:r>
          </w:p>
        </w:tc>
        <w:tc>
          <w:tcPr>
            <w:tcW w:w="3869" w:type="dxa"/>
            <w:tcBorders>
              <w:top w:val="single" w:sz="4" w:space="0" w:color="auto"/>
              <w:left w:val="single" w:sz="4" w:space="0" w:color="auto"/>
              <w:righ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b/>
              </w:rPr>
            </w:pPr>
            <w:r w:rsidRPr="00DC14EE">
              <w:rPr>
                <w:rStyle w:val="211pt1"/>
                <w:b w:val="0"/>
              </w:rPr>
              <w:t xml:space="preserve">В составе доходов будущих периодов </w:t>
            </w:r>
            <w:r w:rsidRPr="00DC14EE">
              <w:rPr>
                <w:rStyle w:val="2105pt0"/>
                <w:b/>
              </w:rPr>
              <w:t>-</w:t>
            </w:r>
            <w:r w:rsidRPr="00DC14EE">
              <w:rPr>
                <w:rStyle w:val="211pt0"/>
                <w:b w:val="0"/>
              </w:rPr>
              <w:t xml:space="preserve"> в сумме Соглашения. </w:t>
            </w:r>
            <w:r w:rsidRPr="00DC14EE">
              <w:rPr>
                <w:rStyle w:val="211pt1"/>
                <w:b w:val="0"/>
              </w:rPr>
              <w:t>В составе доходов текущего отчетного периода</w:t>
            </w:r>
            <w:r w:rsidRPr="00DC14EE">
              <w:rPr>
                <w:rStyle w:val="2105pt"/>
                <w:b w:val="0"/>
              </w:rPr>
              <w:t xml:space="preserve"> </w:t>
            </w:r>
            <w:r w:rsidRPr="00DC14EE">
              <w:rPr>
                <w:rStyle w:val="211pt0"/>
                <w:b w:val="0"/>
              </w:rPr>
              <w:t>- в момент поступления субсидии на лицевой счет</w:t>
            </w:r>
          </w:p>
        </w:tc>
      </w:tr>
      <w:tr w:rsidR="00555395" w:rsidTr="00555395">
        <w:trPr>
          <w:trHeight w:hRule="exact" w:val="3013"/>
        </w:trPr>
        <w:tc>
          <w:tcPr>
            <w:tcW w:w="2050" w:type="dxa"/>
            <w:tcBorders>
              <w:top w:val="single" w:sz="4" w:space="0" w:color="auto"/>
              <w:left w:val="single" w:sz="4" w:space="0" w:color="auto"/>
              <w:bottom w:val="single" w:sz="4" w:space="0" w:color="auto"/>
            </w:tcBorders>
            <w:shd w:val="clear" w:color="auto" w:fill="FFFFFF"/>
            <w:vAlign w:val="bottom"/>
          </w:tcPr>
          <w:p w:rsidR="00555395" w:rsidRDefault="00555395" w:rsidP="006D34A3">
            <w:pPr>
              <w:pStyle w:val="20"/>
              <w:shd w:val="clear" w:color="auto" w:fill="auto"/>
              <w:spacing w:after="0" w:line="274" w:lineRule="exact"/>
              <w:ind w:firstLine="0"/>
              <w:jc w:val="center"/>
              <w:rPr>
                <w:rStyle w:val="211pt0"/>
              </w:rPr>
            </w:pPr>
            <w:r w:rsidRPr="001E29E4">
              <w:rPr>
                <w:rStyle w:val="211pt0"/>
              </w:rP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c>
          <w:tcPr>
            <w:tcW w:w="2294"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rStyle w:val="211pt0"/>
                <w:b w:val="0"/>
              </w:rPr>
            </w:pPr>
            <w:r w:rsidRPr="00DC14EE">
              <w:rPr>
                <w:rStyle w:val="211pt0"/>
                <w:b w:val="0"/>
              </w:rPr>
              <w:t>Гранты от автономных некоммерческих организаций</w:t>
            </w:r>
          </w:p>
        </w:tc>
        <w:tc>
          <w:tcPr>
            <w:tcW w:w="782"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rStyle w:val="211pt0"/>
                <w:b w:val="0"/>
              </w:rPr>
            </w:pPr>
            <w:r w:rsidRPr="00DC14EE">
              <w:rPr>
                <w:rStyle w:val="211pt0"/>
                <w:b w:val="0"/>
              </w:rPr>
              <w:t>2</w:t>
            </w:r>
          </w:p>
        </w:tc>
        <w:tc>
          <w:tcPr>
            <w:tcW w:w="108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rStyle w:val="211pt0"/>
                <w:b w:val="0"/>
              </w:rPr>
            </w:pPr>
            <w:r w:rsidRPr="00DC14EE">
              <w:rPr>
                <w:rStyle w:val="211pt0"/>
                <w:b w:val="0"/>
              </w:rPr>
              <w:t>155</w:t>
            </w:r>
          </w:p>
        </w:tc>
        <w:tc>
          <w:tcPr>
            <w:tcW w:w="3869" w:type="dxa"/>
            <w:tcBorders>
              <w:top w:val="single" w:sz="4" w:space="0" w:color="auto"/>
              <w:left w:val="single" w:sz="4" w:space="0" w:color="auto"/>
              <w:bottom w:val="single" w:sz="4" w:space="0" w:color="auto"/>
              <w:righ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rStyle w:val="211pt1"/>
                <w:b w:val="0"/>
              </w:rPr>
            </w:pPr>
            <w:r w:rsidRPr="00DC14EE">
              <w:rPr>
                <w:rStyle w:val="211pt1"/>
                <w:b w:val="0"/>
              </w:rPr>
              <w:t>В составе доходов будущих периодов - в сумме Соглашения. В составе доходов текущего отчетного периода - в момент поступления субсидии на лицевой счет</w:t>
            </w:r>
          </w:p>
        </w:tc>
      </w:tr>
      <w:tr w:rsidR="00555395" w:rsidTr="00555395">
        <w:trPr>
          <w:trHeight w:hRule="exact" w:val="2506"/>
        </w:trPr>
        <w:tc>
          <w:tcPr>
            <w:tcW w:w="2050" w:type="dxa"/>
            <w:tcBorders>
              <w:top w:val="single" w:sz="4" w:space="0" w:color="auto"/>
              <w:left w:val="single" w:sz="4" w:space="0" w:color="auto"/>
              <w:bottom w:val="single" w:sz="4" w:space="0" w:color="auto"/>
            </w:tcBorders>
            <w:shd w:val="clear" w:color="auto" w:fill="FFFFFF"/>
            <w:vAlign w:val="bottom"/>
          </w:tcPr>
          <w:p w:rsidR="00555395" w:rsidRDefault="00555395" w:rsidP="006D34A3">
            <w:pPr>
              <w:pStyle w:val="20"/>
              <w:shd w:val="clear" w:color="auto" w:fill="auto"/>
              <w:spacing w:after="0" w:line="274" w:lineRule="exact"/>
              <w:ind w:firstLine="0"/>
              <w:jc w:val="center"/>
            </w:pPr>
            <w:r>
              <w:rPr>
                <w:rStyle w:val="211pt0"/>
              </w:rPr>
              <w:t>Поступления</w:t>
            </w:r>
          </w:p>
          <w:p w:rsidR="00555395" w:rsidRDefault="00555395" w:rsidP="006D34A3">
            <w:pPr>
              <w:pStyle w:val="20"/>
              <w:shd w:val="clear" w:color="auto" w:fill="auto"/>
              <w:spacing w:after="0" w:line="274" w:lineRule="exact"/>
              <w:ind w:firstLine="0"/>
              <w:jc w:val="center"/>
            </w:pPr>
            <w:r>
              <w:rPr>
                <w:rStyle w:val="211pt0"/>
              </w:rPr>
              <w:t>капитального</w:t>
            </w:r>
          </w:p>
          <w:p w:rsidR="00555395" w:rsidRDefault="00555395" w:rsidP="006D34A3">
            <w:pPr>
              <w:pStyle w:val="20"/>
              <w:shd w:val="clear" w:color="auto" w:fill="auto"/>
              <w:spacing w:after="0" w:line="274" w:lineRule="exact"/>
              <w:ind w:firstLine="0"/>
              <w:jc w:val="center"/>
            </w:pPr>
            <w:r>
              <w:rPr>
                <w:rStyle w:val="211pt0"/>
              </w:rPr>
              <w:t>характера</w:t>
            </w:r>
          </w:p>
          <w:p w:rsidR="00555395" w:rsidRDefault="00555395" w:rsidP="006D34A3">
            <w:pPr>
              <w:pStyle w:val="20"/>
              <w:shd w:val="clear" w:color="auto" w:fill="auto"/>
              <w:spacing w:after="0" w:line="274" w:lineRule="exact"/>
              <w:ind w:firstLine="0"/>
              <w:jc w:val="center"/>
            </w:pPr>
            <w:r>
              <w:rPr>
                <w:rStyle w:val="211pt0"/>
              </w:rPr>
              <w:t>бюджетным и автономным учреждениям от сектора</w:t>
            </w:r>
          </w:p>
          <w:p w:rsidR="00555395" w:rsidRDefault="00555395" w:rsidP="006D34A3">
            <w:pPr>
              <w:pStyle w:val="20"/>
              <w:shd w:val="clear" w:color="auto" w:fill="auto"/>
              <w:spacing w:after="0" w:line="274" w:lineRule="exact"/>
              <w:ind w:firstLine="0"/>
              <w:jc w:val="left"/>
            </w:pPr>
            <w:r>
              <w:rPr>
                <w:rStyle w:val="211pt0"/>
              </w:rPr>
              <w:t>государственного</w:t>
            </w:r>
          </w:p>
          <w:p w:rsidR="00555395" w:rsidRDefault="00555395" w:rsidP="006D34A3">
            <w:pPr>
              <w:pStyle w:val="20"/>
              <w:shd w:val="clear" w:color="auto" w:fill="auto"/>
              <w:spacing w:after="0" w:line="274" w:lineRule="exact"/>
              <w:ind w:firstLine="0"/>
              <w:jc w:val="center"/>
            </w:pPr>
            <w:r>
              <w:rPr>
                <w:rStyle w:val="211pt0"/>
              </w:rPr>
              <w:t>управления</w:t>
            </w:r>
          </w:p>
        </w:tc>
        <w:tc>
          <w:tcPr>
            <w:tcW w:w="2294"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b/>
              </w:rPr>
            </w:pPr>
            <w:r w:rsidRPr="00DC14EE">
              <w:rPr>
                <w:rStyle w:val="211pt0"/>
                <w:b w:val="0"/>
              </w:rPr>
              <w:t>Доходы в виде субсидии на цели, не связанные с выполнением государственного задания (субсидия на иные цели)</w:t>
            </w:r>
          </w:p>
        </w:tc>
        <w:tc>
          <w:tcPr>
            <w:tcW w:w="782"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b/>
              </w:rPr>
            </w:pPr>
            <w:r w:rsidRPr="00DC14EE">
              <w:rPr>
                <w:rStyle w:val="211pt0"/>
                <w:b w:val="0"/>
              </w:rPr>
              <w:t>5</w:t>
            </w:r>
          </w:p>
        </w:tc>
        <w:tc>
          <w:tcPr>
            <w:tcW w:w="108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6D34A3">
            <w:pPr>
              <w:pStyle w:val="20"/>
              <w:shd w:val="clear" w:color="auto" w:fill="auto"/>
              <w:spacing w:after="0" w:line="220" w:lineRule="exact"/>
              <w:ind w:firstLine="0"/>
              <w:jc w:val="center"/>
              <w:rPr>
                <w:b/>
              </w:rPr>
            </w:pPr>
            <w:r w:rsidRPr="00DC14EE">
              <w:rPr>
                <w:rStyle w:val="211pt0"/>
                <w:b w:val="0"/>
              </w:rPr>
              <w:t>162</w:t>
            </w:r>
          </w:p>
        </w:tc>
        <w:tc>
          <w:tcPr>
            <w:tcW w:w="3869" w:type="dxa"/>
            <w:tcBorders>
              <w:top w:val="single" w:sz="4" w:space="0" w:color="auto"/>
              <w:left w:val="single" w:sz="4" w:space="0" w:color="auto"/>
              <w:bottom w:val="single" w:sz="4" w:space="0" w:color="auto"/>
              <w:right w:val="single" w:sz="4" w:space="0" w:color="auto"/>
            </w:tcBorders>
            <w:shd w:val="clear" w:color="auto" w:fill="FFFFFF"/>
            <w:vAlign w:val="center"/>
          </w:tcPr>
          <w:p w:rsidR="00555395" w:rsidRPr="00DC14EE" w:rsidRDefault="00555395" w:rsidP="006D34A3">
            <w:pPr>
              <w:pStyle w:val="20"/>
              <w:shd w:val="clear" w:color="auto" w:fill="auto"/>
              <w:spacing w:after="0" w:line="274" w:lineRule="exact"/>
              <w:ind w:firstLine="0"/>
              <w:jc w:val="center"/>
              <w:rPr>
                <w:b/>
              </w:rPr>
            </w:pPr>
            <w:r w:rsidRPr="00DC14EE">
              <w:rPr>
                <w:rStyle w:val="211pt1"/>
                <w:b w:val="0"/>
              </w:rPr>
              <w:t>В доходах будущих периодов</w:t>
            </w:r>
            <w:r w:rsidRPr="00DC14EE">
              <w:rPr>
                <w:rStyle w:val="2105pt"/>
                <w:b w:val="0"/>
              </w:rPr>
              <w:t xml:space="preserve"> </w:t>
            </w:r>
            <w:r w:rsidRPr="00DC14EE">
              <w:rPr>
                <w:rStyle w:val="211pt0"/>
                <w:b w:val="0"/>
              </w:rPr>
              <w:t xml:space="preserve">- на дату возникновения права на их получение (дата Соглашения). </w:t>
            </w:r>
            <w:r w:rsidRPr="00DC14EE">
              <w:rPr>
                <w:rStyle w:val="211pt1"/>
                <w:b w:val="0"/>
              </w:rPr>
              <w:t xml:space="preserve">В составе доходов текущего периода </w:t>
            </w:r>
            <w:r w:rsidRPr="00DC14EE">
              <w:rPr>
                <w:rStyle w:val="2105pt0"/>
                <w:b/>
              </w:rPr>
              <w:t>-</w:t>
            </w:r>
            <w:r w:rsidRPr="00DC14EE">
              <w:rPr>
                <w:rStyle w:val="211pt0"/>
                <w:b w:val="0"/>
              </w:rPr>
              <w:t xml:space="preserve"> по дате составления (утверждения) Отчета о расходовании средств</w:t>
            </w:r>
          </w:p>
        </w:tc>
      </w:tr>
    </w:tbl>
    <w:p w:rsidR="0031623E" w:rsidRDefault="0031623E" w:rsidP="0031623E">
      <w:pPr>
        <w:pStyle w:val="20"/>
        <w:shd w:val="clear" w:color="auto" w:fill="auto"/>
        <w:tabs>
          <w:tab w:val="left" w:pos="2054"/>
        </w:tabs>
        <w:spacing w:before="273" w:after="0" w:line="280" w:lineRule="exact"/>
        <w:ind w:left="720" w:firstLine="0"/>
      </w:pPr>
    </w:p>
    <w:p w:rsidR="0031623E" w:rsidRDefault="0031623E">
      <w:pPr>
        <w:rPr>
          <w:rFonts w:ascii="Times New Roman" w:eastAsia="Times New Roman" w:hAnsi="Times New Roman" w:cs="Times New Roman"/>
          <w:sz w:val="28"/>
          <w:szCs w:val="28"/>
        </w:rPr>
      </w:pPr>
      <w:r>
        <w:br w:type="page"/>
      </w:r>
    </w:p>
    <w:p w:rsidR="00555395" w:rsidRDefault="00555395" w:rsidP="00466BEF">
      <w:pPr>
        <w:pStyle w:val="20"/>
        <w:numPr>
          <w:ilvl w:val="0"/>
          <w:numId w:val="64"/>
        </w:numPr>
        <w:shd w:val="clear" w:color="auto" w:fill="auto"/>
        <w:tabs>
          <w:tab w:val="left" w:pos="2054"/>
        </w:tabs>
        <w:spacing w:before="273" w:after="0" w:line="280" w:lineRule="exact"/>
        <w:ind w:left="720" w:firstLine="0"/>
      </w:pPr>
      <w:r>
        <w:lastRenderedPageBreak/>
        <w:t xml:space="preserve">КОСГУ группы </w:t>
      </w:r>
      <w:r>
        <w:rPr>
          <w:rStyle w:val="213pt"/>
        </w:rPr>
        <w:t xml:space="preserve">180 </w:t>
      </w:r>
      <w:r>
        <w:t>«Прочие доходы»:</w:t>
      </w:r>
    </w:p>
    <w:tbl>
      <w:tblPr>
        <w:tblW w:w="0" w:type="auto"/>
        <w:tblLayout w:type="fixed"/>
        <w:tblCellMar>
          <w:left w:w="10" w:type="dxa"/>
          <w:right w:w="10" w:type="dxa"/>
        </w:tblCellMar>
        <w:tblLook w:val="0000" w:firstRow="0" w:lastRow="0" w:firstColumn="0" w:lastColumn="0" w:noHBand="0" w:noVBand="0"/>
      </w:tblPr>
      <w:tblGrid>
        <w:gridCol w:w="2016"/>
        <w:gridCol w:w="2299"/>
        <w:gridCol w:w="782"/>
        <w:gridCol w:w="1080"/>
        <w:gridCol w:w="3883"/>
      </w:tblGrid>
      <w:tr w:rsidR="00555395" w:rsidTr="00497651">
        <w:trPr>
          <w:trHeight w:hRule="exact" w:val="998"/>
        </w:trPr>
        <w:tc>
          <w:tcPr>
            <w:tcW w:w="2016"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4" w:lineRule="exact"/>
              <w:ind w:left="220" w:firstLine="0"/>
              <w:jc w:val="left"/>
            </w:pPr>
            <w:r>
              <w:rPr>
                <w:rStyle w:val="2105pt"/>
              </w:rPr>
              <w:t>Наименование</w:t>
            </w:r>
          </w:p>
          <w:p w:rsidR="00555395" w:rsidRDefault="00555395" w:rsidP="00555395">
            <w:pPr>
              <w:pStyle w:val="20"/>
              <w:shd w:val="clear" w:color="auto" w:fill="auto"/>
              <w:spacing w:after="0" w:line="274" w:lineRule="exact"/>
              <w:ind w:firstLine="0"/>
              <w:jc w:val="center"/>
            </w:pPr>
            <w:r>
              <w:rPr>
                <w:rStyle w:val="2105pt"/>
              </w:rPr>
              <w:t>подстатьи</w:t>
            </w:r>
          </w:p>
          <w:p w:rsidR="00555395" w:rsidRDefault="00555395" w:rsidP="00555395">
            <w:pPr>
              <w:pStyle w:val="20"/>
              <w:shd w:val="clear" w:color="auto" w:fill="auto"/>
              <w:spacing w:after="0" w:line="274" w:lineRule="exact"/>
              <w:ind w:firstLine="0"/>
              <w:jc w:val="center"/>
            </w:pPr>
            <w:r>
              <w:rPr>
                <w:rStyle w:val="2105pt"/>
              </w:rPr>
              <w:t>дохода</w:t>
            </w:r>
          </w:p>
        </w:tc>
        <w:tc>
          <w:tcPr>
            <w:tcW w:w="2299"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78" w:lineRule="exact"/>
              <w:ind w:firstLine="0"/>
              <w:jc w:val="center"/>
            </w:pPr>
            <w:r>
              <w:rPr>
                <w:rStyle w:val="2105pt"/>
              </w:rPr>
              <w:t>Наименование вида дохода</w:t>
            </w:r>
          </w:p>
        </w:tc>
        <w:tc>
          <w:tcPr>
            <w:tcW w:w="782"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20" w:lineRule="exact"/>
              <w:ind w:firstLine="0"/>
              <w:jc w:val="left"/>
            </w:pPr>
            <w:r>
              <w:rPr>
                <w:rStyle w:val="211pt0"/>
              </w:rPr>
              <w:t>КФО</w:t>
            </w:r>
          </w:p>
        </w:tc>
        <w:tc>
          <w:tcPr>
            <w:tcW w:w="1080"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20" w:lineRule="exact"/>
              <w:ind w:firstLine="0"/>
              <w:jc w:val="left"/>
            </w:pPr>
            <w:r>
              <w:rPr>
                <w:rStyle w:val="211pt0"/>
              </w:rPr>
              <w:t>КОСГУ</w:t>
            </w:r>
          </w:p>
        </w:tc>
        <w:tc>
          <w:tcPr>
            <w:tcW w:w="3883"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center"/>
            </w:pPr>
            <w:r>
              <w:rPr>
                <w:rStyle w:val="2105pt"/>
              </w:rPr>
              <w:t>Порядок признания</w:t>
            </w:r>
          </w:p>
        </w:tc>
      </w:tr>
      <w:tr w:rsidR="00555395" w:rsidTr="00497651">
        <w:trPr>
          <w:trHeight w:hRule="exact" w:val="1666"/>
        </w:trPr>
        <w:tc>
          <w:tcPr>
            <w:tcW w:w="2016" w:type="dxa"/>
            <w:tcBorders>
              <w:top w:val="single" w:sz="4" w:space="0" w:color="auto"/>
              <w:left w:val="single" w:sz="4" w:space="0" w:color="auto"/>
            </w:tcBorders>
            <w:shd w:val="clear" w:color="auto" w:fill="FFFFFF"/>
          </w:tcPr>
          <w:p w:rsidR="00555395" w:rsidRDefault="00555395" w:rsidP="00555395">
            <w:pPr>
              <w:rPr>
                <w:sz w:val="10"/>
                <w:szCs w:val="10"/>
              </w:rPr>
            </w:pPr>
          </w:p>
        </w:tc>
        <w:tc>
          <w:tcPr>
            <w:tcW w:w="2299"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Доходы в виде возмещения недостач по денежным средствам</w:t>
            </w:r>
          </w:p>
        </w:tc>
        <w:tc>
          <w:tcPr>
            <w:tcW w:w="782"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w:t>
            </w:r>
          </w:p>
        </w:tc>
        <w:tc>
          <w:tcPr>
            <w:tcW w:w="1080"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189</w:t>
            </w:r>
          </w:p>
        </w:tc>
        <w:tc>
          <w:tcPr>
            <w:tcW w:w="3883" w:type="dxa"/>
            <w:tcBorders>
              <w:top w:val="single" w:sz="4" w:space="0" w:color="auto"/>
              <w:left w:val="single" w:sz="4" w:space="0" w:color="auto"/>
              <w:righ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на основании Акта о результатах инвентаризации, возмещение на основании Соглашения с сотрудником о возмещении ущерба</w:t>
            </w:r>
          </w:p>
        </w:tc>
      </w:tr>
      <w:tr w:rsidR="00555395" w:rsidTr="00497651">
        <w:trPr>
          <w:trHeight w:hRule="exact" w:val="1982"/>
        </w:trPr>
        <w:tc>
          <w:tcPr>
            <w:tcW w:w="2016" w:type="dxa"/>
            <w:tcBorders>
              <w:left w:val="single" w:sz="4" w:space="0" w:color="auto"/>
            </w:tcBorders>
            <w:shd w:val="clear" w:color="auto" w:fill="FFFFFF"/>
            <w:vAlign w:val="center"/>
          </w:tcPr>
          <w:p w:rsidR="00555395" w:rsidRDefault="00555395" w:rsidP="00555395">
            <w:pPr>
              <w:pStyle w:val="20"/>
              <w:shd w:val="clear" w:color="auto" w:fill="auto"/>
              <w:spacing w:after="0" w:line="220" w:lineRule="exact"/>
              <w:ind w:left="320" w:firstLine="0"/>
              <w:jc w:val="left"/>
            </w:pPr>
            <w:r>
              <w:rPr>
                <w:rStyle w:val="211pt0"/>
              </w:rPr>
              <w:t>Иные доходы</w:t>
            </w:r>
          </w:p>
        </w:tc>
        <w:tc>
          <w:tcPr>
            <w:tcW w:w="2299" w:type="dxa"/>
            <w:tcBorders>
              <w:top w:val="single" w:sz="4" w:space="0" w:color="auto"/>
              <w:left w:val="single" w:sz="4" w:space="0" w:color="auto"/>
            </w:tcBorders>
            <w:shd w:val="clear" w:color="auto" w:fill="FFFFFF"/>
          </w:tcPr>
          <w:p w:rsidR="00555395" w:rsidRPr="00DC14EE" w:rsidRDefault="00555395" w:rsidP="00555395">
            <w:pPr>
              <w:pStyle w:val="20"/>
              <w:shd w:val="clear" w:color="auto" w:fill="auto"/>
              <w:spacing w:after="0" w:line="274" w:lineRule="exact"/>
              <w:ind w:firstLine="0"/>
              <w:jc w:val="center"/>
              <w:rPr>
                <w:b/>
              </w:rPr>
            </w:pPr>
            <w:proofErr w:type="gramStart"/>
            <w:r w:rsidRPr="00DC14EE">
              <w:rPr>
                <w:rStyle w:val="211pt0"/>
                <w:b w:val="0"/>
              </w:rPr>
              <w:t>Доходы в виде денежных средств, признанных бесхозяйными (в случае</w:t>
            </w:r>
            <w:proofErr w:type="gramEnd"/>
          </w:p>
          <w:p w:rsidR="00555395" w:rsidRPr="00DC14EE" w:rsidRDefault="00555395" w:rsidP="00555395">
            <w:pPr>
              <w:pStyle w:val="20"/>
              <w:shd w:val="clear" w:color="auto" w:fill="auto"/>
              <w:spacing w:after="0" w:line="274" w:lineRule="exact"/>
              <w:ind w:firstLine="0"/>
              <w:jc w:val="left"/>
              <w:rPr>
                <w:b/>
              </w:rPr>
            </w:pPr>
            <w:proofErr w:type="spellStart"/>
            <w:r w:rsidRPr="00DC14EE">
              <w:rPr>
                <w:rStyle w:val="211pt0"/>
                <w:b w:val="0"/>
              </w:rPr>
              <w:t>невостребованности</w:t>
            </w:r>
            <w:proofErr w:type="spellEnd"/>
          </w:p>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средств,</w:t>
            </w:r>
          </w:p>
        </w:tc>
        <w:tc>
          <w:tcPr>
            <w:tcW w:w="782" w:type="dxa"/>
            <w:tcBorders>
              <w:top w:val="single" w:sz="4" w:space="0" w:color="auto"/>
              <w:left w:val="single" w:sz="4" w:space="0" w:color="auto"/>
            </w:tcBorders>
            <w:shd w:val="clear" w:color="auto" w:fill="FFFFFF"/>
            <w:vAlign w:val="bottom"/>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w:t>
            </w:r>
          </w:p>
        </w:tc>
        <w:tc>
          <w:tcPr>
            <w:tcW w:w="1080" w:type="dxa"/>
            <w:tcBorders>
              <w:top w:val="single" w:sz="4" w:space="0" w:color="auto"/>
              <w:left w:val="single" w:sz="4" w:space="0" w:color="auto"/>
            </w:tcBorders>
            <w:shd w:val="clear" w:color="auto" w:fill="FFFFFF"/>
            <w:vAlign w:val="bottom"/>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189</w:t>
            </w:r>
          </w:p>
        </w:tc>
        <w:tc>
          <w:tcPr>
            <w:tcW w:w="3883" w:type="dxa"/>
            <w:tcBorders>
              <w:top w:val="single" w:sz="4" w:space="0" w:color="auto"/>
              <w:left w:val="single" w:sz="4" w:space="0" w:color="auto"/>
              <w:righ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на основании Решения комиссии по работе с</w:t>
            </w:r>
          </w:p>
        </w:tc>
      </w:tr>
      <w:tr w:rsidR="00555395" w:rsidTr="00497651">
        <w:trPr>
          <w:trHeight w:hRule="exact" w:val="1637"/>
        </w:trPr>
        <w:tc>
          <w:tcPr>
            <w:tcW w:w="2016" w:type="dxa"/>
            <w:tcBorders>
              <w:left w:val="single" w:sz="4" w:space="0" w:color="auto"/>
              <w:bottom w:val="single" w:sz="4" w:space="0" w:color="auto"/>
            </w:tcBorders>
            <w:shd w:val="clear" w:color="auto" w:fill="FFFFFF"/>
          </w:tcPr>
          <w:p w:rsidR="00555395" w:rsidRDefault="00555395" w:rsidP="00555395">
            <w:pPr>
              <w:rPr>
                <w:sz w:val="10"/>
                <w:szCs w:val="10"/>
              </w:rPr>
            </w:pPr>
          </w:p>
        </w:tc>
        <w:tc>
          <w:tcPr>
            <w:tcW w:w="2299" w:type="dxa"/>
            <w:tcBorders>
              <w:left w:val="single" w:sz="4" w:space="0" w:color="auto"/>
              <w:bottom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pPr>
            <w:proofErr w:type="gramStart"/>
            <w:r w:rsidRPr="00DC14EE">
              <w:rPr>
                <w:rStyle w:val="211pt0"/>
                <w:b w:val="0"/>
              </w:rPr>
              <w:t>поступивших</w:t>
            </w:r>
            <w:proofErr w:type="gramEnd"/>
            <w:r w:rsidRPr="00DC14EE">
              <w:rPr>
                <w:rStyle w:val="211pt0"/>
                <w:b w:val="0"/>
              </w:rPr>
              <w:t xml:space="preserve"> в качестве обеспечения закупки, после истечения срока исковой давности)</w:t>
            </w:r>
          </w:p>
        </w:tc>
        <w:tc>
          <w:tcPr>
            <w:tcW w:w="782" w:type="dxa"/>
            <w:tcBorders>
              <w:left w:val="single" w:sz="4" w:space="0" w:color="auto"/>
              <w:bottom w:val="single" w:sz="4" w:space="0" w:color="auto"/>
            </w:tcBorders>
            <w:shd w:val="clear" w:color="auto" w:fill="FFFFFF"/>
          </w:tcPr>
          <w:p w:rsidR="00555395" w:rsidRPr="00DC14EE" w:rsidRDefault="00555395" w:rsidP="00555395">
            <w:pPr>
              <w:rPr>
                <w:sz w:val="10"/>
                <w:szCs w:val="10"/>
              </w:rPr>
            </w:pPr>
          </w:p>
        </w:tc>
        <w:tc>
          <w:tcPr>
            <w:tcW w:w="1080" w:type="dxa"/>
            <w:tcBorders>
              <w:left w:val="single" w:sz="4" w:space="0" w:color="auto"/>
              <w:bottom w:val="single" w:sz="4" w:space="0" w:color="auto"/>
            </w:tcBorders>
            <w:shd w:val="clear" w:color="auto" w:fill="FFFFFF"/>
          </w:tcPr>
          <w:p w:rsidR="00555395" w:rsidRPr="00DC14EE" w:rsidRDefault="00555395" w:rsidP="00555395">
            <w:pPr>
              <w:rPr>
                <w:sz w:val="10"/>
                <w:szCs w:val="10"/>
              </w:rPr>
            </w:pPr>
          </w:p>
        </w:tc>
        <w:tc>
          <w:tcPr>
            <w:tcW w:w="3883" w:type="dxa"/>
            <w:tcBorders>
              <w:left w:val="single" w:sz="4" w:space="0" w:color="auto"/>
              <w:bottom w:val="single" w:sz="4" w:space="0" w:color="auto"/>
              <w:right w:val="single" w:sz="4" w:space="0" w:color="auto"/>
            </w:tcBorders>
            <w:shd w:val="clear" w:color="auto" w:fill="FFFFFF"/>
          </w:tcPr>
          <w:p w:rsidR="00555395" w:rsidRPr="00DC14EE" w:rsidRDefault="00555395" w:rsidP="00555395">
            <w:pPr>
              <w:pStyle w:val="20"/>
              <w:shd w:val="clear" w:color="auto" w:fill="auto"/>
              <w:spacing w:after="0" w:line="283" w:lineRule="exact"/>
              <w:ind w:firstLine="0"/>
              <w:jc w:val="center"/>
            </w:pPr>
            <w:r w:rsidRPr="00DC14EE">
              <w:rPr>
                <w:rStyle w:val="211pt0"/>
                <w:b w:val="0"/>
              </w:rPr>
              <w:t>просроченной кредиторской, дебиторской задолженностью</w:t>
            </w:r>
          </w:p>
        </w:tc>
      </w:tr>
    </w:tbl>
    <w:p w:rsidR="0031623E" w:rsidRDefault="0031623E" w:rsidP="0031623E">
      <w:pPr>
        <w:pStyle w:val="20"/>
        <w:shd w:val="clear" w:color="auto" w:fill="auto"/>
        <w:tabs>
          <w:tab w:val="left" w:pos="2117"/>
        </w:tabs>
        <w:spacing w:after="0" w:line="331" w:lineRule="exact"/>
        <w:ind w:left="800" w:firstLine="0"/>
        <w:jc w:val="left"/>
      </w:pPr>
    </w:p>
    <w:p w:rsidR="0031623E" w:rsidRDefault="0031623E">
      <w:pPr>
        <w:rPr>
          <w:rFonts w:ascii="Times New Roman" w:eastAsia="Times New Roman" w:hAnsi="Times New Roman" w:cs="Times New Roman"/>
          <w:sz w:val="28"/>
          <w:szCs w:val="28"/>
        </w:rPr>
      </w:pPr>
    </w:p>
    <w:p w:rsidR="00555395" w:rsidRDefault="00555395" w:rsidP="00466BEF">
      <w:pPr>
        <w:pStyle w:val="20"/>
        <w:numPr>
          <w:ilvl w:val="0"/>
          <w:numId w:val="64"/>
        </w:numPr>
        <w:shd w:val="clear" w:color="auto" w:fill="auto"/>
        <w:tabs>
          <w:tab w:val="left" w:pos="2117"/>
        </w:tabs>
        <w:spacing w:after="0" w:line="331" w:lineRule="exact"/>
        <w:ind w:firstLine="800"/>
        <w:jc w:val="left"/>
      </w:pPr>
      <w:r>
        <w:t xml:space="preserve">КОСГУ группа 190 «Безвозмездные </w:t>
      </w:r>
      <w:proofErr w:type="spellStart"/>
      <w:r>
        <w:t>неденежные</w:t>
      </w:r>
      <w:proofErr w:type="spellEnd"/>
      <w:r>
        <w:t xml:space="preserve"> поступления в сектор государственного управления»:</w:t>
      </w:r>
    </w:p>
    <w:tbl>
      <w:tblPr>
        <w:tblW w:w="10089" w:type="dxa"/>
        <w:tblLayout w:type="fixed"/>
        <w:tblCellMar>
          <w:left w:w="10" w:type="dxa"/>
          <w:right w:w="10" w:type="dxa"/>
        </w:tblCellMar>
        <w:tblLook w:val="0000" w:firstRow="0" w:lastRow="0" w:firstColumn="0" w:lastColumn="0" w:noHBand="0" w:noVBand="0"/>
      </w:tblPr>
      <w:tblGrid>
        <w:gridCol w:w="2222"/>
        <w:gridCol w:w="2299"/>
        <w:gridCol w:w="782"/>
        <w:gridCol w:w="1080"/>
        <w:gridCol w:w="3706"/>
      </w:tblGrid>
      <w:tr w:rsidR="00555395" w:rsidTr="00555395">
        <w:trPr>
          <w:trHeight w:hRule="exact" w:val="1018"/>
        </w:trPr>
        <w:tc>
          <w:tcPr>
            <w:tcW w:w="2222"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3" w:lineRule="exact"/>
              <w:ind w:firstLine="0"/>
              <w:jc w:val="center"/>
            </w:pPr>
            <w:r>
              <w:rPr>
                <w:rStyle w:val="2105pt"/>
              </w:rPr>
              <w:t>Наименование подстатьи дохода</w:t>
            </w:r>
          </w:p>
        </w:tc>
        <w:tc>
          <w:tcPr>
            <w:tcW w:w="2299"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3" w:lineRule="exact"/>
              <w:ind w:firstLine="0"/>
              <w:jc w:val="center"/>
            </w:pPr>
            <w:r>
              <w:rPr>
                <w:rStyle w:val="2105pt"/>
              </w:rPr>
              <w:t>Наименование вида дохода</w:t>
            </w:r>
          </w:p>
        </w:tc>
        <w:tc>
          <w:tcPr>
            <w:tcW w:w="782"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КФО</w:t>
            </w:r>
          </w:p>
        </w:tc>
        <w:tc>
          <w:tcPr>
            <w:tcW w:w="1080"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left"/>
            </w:pPr>
            <w:r>
              <w:rPr>
                <w:rStyle w:val="2105pt"/>
              </w:rPr>
              <w:t>КОСГУ</w:t>
            </w:r>
          </w:p>
        </w:tc>
        <w:tc>
          <w:tcPr>
            <w:tcW w:w="3706"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10" w:lineRule="exact"/>
              <w:ind w:firstLine="0"/>
              <w:jc w:val="center"/>
            </w:pPr>
            <w:r>
              <w:rPr>
                <w:rStyle w:val="2105pt"/>
              </w:rPr>
              <w:t>Порядок признания</w:t>
            </w:r>
          </w:p>
        </w:tc>
      </w:tr>
      <w:tr w:rsidR="00555395" w:rsidTr="00555395">
        <w:trPr>
          <w:trHeight w:hRule="exact" w:val="3322"/>
        </w:trPr>
        <w:tc>
          <w:tcPr>
            <w:tcW w:w="2222"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4" w:lineRule="exact"/>
              <w:ind w:firstLine="0"/>
              <w:jc w:val="center"/>
            </w:pPr>
            <w:r>
              <w:rPr>
                <w:rStyle w:val="211pt0"/>
              </w:rPr>
              <w:t xml:space="preserve">Безвозмездные </w:t>
            </w:r>
            <w:proofErr w:type="spellStart"/>
            <w:r>
              <w:rPr>
                <w:rStyle w:val="211pt0"/>
              </w:rPr>
              <w:t>неденежные</w:t>
            </w:r>
            <w:proofErr w:type="spellEnd"/>
            <w:r>
              <w:rPr>
                <w:rStyle w:val="211pt0"/>
              </w:rPr>
              <w:t xml:space="preserve"> поступления текущего характера от сектора</w:t>
            </w:r>
          </w:p>
          <w:p w:rsidR="00555395" w:rsidRDefault="00555395" w:rsidP="00555395">
            <w:pPr>
              <w:pStyle w:val="20"/>
              <w:shd w:val="clear" w:color="auto" w:fill="auto"/>
              <w:spacing w:after="0" w:line="274" w:lineRule="exact"/>
              <w:ind w:firstLine="0"/>
              <w:jc w:val="center"/>
            </w:pPr>
            <w:r>
              <w:rPr>
                <w:rStyle w:val="211pt0"/>
              </w:rPr>
              <w:t>государственного управления и организаций государственного сектора</w:t>
            </w:r>
          </w:p>
        </w:tc>
        <w:tc>
          <w:tcPr>
            <w:tcW w:w="2299" w:type="dxa"/>
            <w:tcBorders>
              <w:top w:val="single" w:sz="4" w:space="0" w:color="auto"/>
              <w:lef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 xml:space="preserve">Доходы в виде безвозмездных </w:t>
            </w:r>
            <w:proofErr w:type="spellStart"/>
            <w:r w:rsidRPr="00DC14EE">
              <w:rPr>
                <w:rStyle w:val="211pt0"/>
                <w:b w:val="0"/>
              </w:rPr>
              <w:t>неденежных</w:t>
            </w:r>
            <w:proofErr w:type="spellEnd"/>
            <w:r w:rsidRPr="00DC14EE">
              <w:rPr>
                <w:rStyle w:val="211pt0"/>
                <w:b w:val="0"/>
              </w:rPr>
              <w:t xml:space="preserve"> поступления текущего характера от сектора государственного управления и организаций государственного сектора</w:t>
            </w:r>
          </w:p>
        </w:tc>
        <w:tc>
          <w:tcPr>
            <w:tcW w:w="782"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2,4,7</w:t>
            </w:r>
          </w:p>
        </w:tc>
        <w:tc>
          <w:tcPr>
            <w:tcW w:w="1080"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10" w:lineRule="exact"/>
              <w:ind w:firstLine="0"/>
              <w:jc w:val="center"/>
              <w:rPr>
                <w:b/>
              </w:rPr>
            </w:pPr>
            <w:r w:rsidRPr="00DC14EE">
              <w:rPr>
                <w:rStyle w:val="2105pt"/>
                <w:b w:val="0"/>
              </w:rPr>
              <w:t>191</w:t>
            </w:r>
          </w:p>
        </w:tc>
        <w:tc>
          <w:tcPr>
            <w:tcW w:w="3706" w:type="dxa"/>
            <w:tcBorders>
              <w:top w:val="single" w:sz="4" w:space="0" w:color="auto"/>
              <w:left w:val="single" w:sz="4" w:space="0" w:color="auto"/>
              <w:right w:val="single" w:sz="4" w:space="0" w:color="auto"/>
            </w:tcBorders>
            <w:shd w:val="clear" w:color="auto" w:fill="FFFFFF"/>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дохода от безвозмездных поступлений нефинансовых активов от органов государственной власти и прочих государственных учреждений отражается на дату подписания сторонами товарной накладной и(или) акта приема- передачи имущества (приемки- сдачи работ, услуг) с приложением извещения</w:t>
            </w:r>
          </w:p>
        </w:tc>
      </w:tr>
      <w:tr w:rsidR="00555395" w:rsidTr="00555395">
        <w:trPr>
          <w:trHeight w:hRule="exact" w:val="3595"/>
        </w:trPr>
        <w:tc>
          <w:tcPr>
            <w:tcW w:w="2222"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74" w:lineRule="exact"/>
              <w:ind w:firstLine="0"/>
              <w:jc w:val="center"/>
            </w:pPr>
            <w:proofErr w:type="gramStart"/>
            <w:r>
              <w:rPr>
                <w:rStyle w:val="211pt0"/>
              </w:rPr>
              <w:lastRenderedPageBreak/>
              <w:t xml:space="preserve">Безвозмездные </w:t>
            </w:r>
            <w:proofErr w:type="spellStart"/>
            <w:r>
              <w:rPr>
                <w:rStyle w:val="211pt0"/>
              </w:rPr>
              <w:t>неденежные</w:t>
            </w:r>
            <w:proofErr w:type="spellEnd"/>
            <w:r>
              <w:rPr>
                <w:rStyle w:val="211pt0"/>
              </w:rPr>
              <w:t xml:space="preserve"> поступления текущего характера от организаций (за исключением сектора</w:t>
            </w:r>
            <w:proofErr w:type="gramEnd"/>
          </w:p>
          <w:p w:rsidR="00555395" w:rsidRDefault="00555395" w:rsidP="00555395">
            <w:pPr>
              <w:pStyle w:val="20"/>
              <w:shd w:val="clear" w:color="auto" w:fill="auto"/>
              <w:spacing w:after="0" w:line="274" w:lineRule="exact"/>
              <w:ind w:firstLine="0"/>
              <w:jc w:val="center"/>
            </w:pPr>
            <w:r>
              <w:rPr>
                <w:rStyle w:val="211pt0"/>
              </w:rPr>
              <w:t>государственного управления и организаций государственного сектора)</w:t>
            </w:r>
          </w:p>
        </w:tc>
        <w:tc>
          <w:tcPr>
            <w:tcW w:w="2299" w:type="dxa"/>
            <w:tcBorders>
              <w:top w:val="single" w:sz="4" w:space="0" w:color="auto"/>
              <w:lef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0"/>
              <w:jc w:val="center"/>
              <w:rPr>
                <w:b/>
              </w:rPr>
            </w:pPr>
            <w:proofErr w:type="gramStart"/>
            <w:r w:rsidRPr="00DC14EE">
              <w:rPr>
                <w:rStyle w:val="211pt0"/>
                <w:b w:val="0"/>
              </w:rPr>
              <w:t xml:space="preserve">Доходы в виде безвозмездных </w:t>
            </w:r>
            <w:proofErr w:type="spellStart"/>
            <w:r w:rsidRPr="00DC14EE">
              <w:rPr>
                <w:rStyle w:val="211pt0"/>
                <w:b w:val="0"/>
              </w:rPr>
              <w:t>неденежных</w:t>
            </w:r>
            <w:proofErr w:type="spellEnd"/>
            <w:r w:rsidRPr="00DC14EE">
              <w:rPr>
                <w:rStyle w:val="211pt0"/>
                <w:b w:val="0"/>
              </w:rPr>
              <w:t xml:space="preserve"> поступлений текущего характера от организаций (за исключением сектора</w:t>
            </w:r>
            <w:proofErr w:type="gramEnd"/>
          </w:p>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государственного управления и организаций государственного сектора)</w:t>
            </w:r>
          </w:p>
        </w:tc>
        <w:tc>
          <w:tcPr>
            <w:tcW w:w="782"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left="240" w:firstLine="0"/>
              <w:jc w:val="left"/>
              <w:rPr>
                <w:b/>
              </w:rPr>
            </w:pPr>
            <w:r w:rsidRPr="00DC14EE">
              <w:rPr>
                <w:rStyle w:val="211pt0"/>
                <w:b w:val="0"/>
              </w:rPr>
              <w:t>2,4</w:t>
            </w:r>
          </w:p>
        </w:tc>
        <w:tc>
          <w:tcPr>
            <w:tcW w:w="1080"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10" w:lineRule="exact"/>
              <w:ind w:firstLine="0"/>
              <w:jc w:val="center"/>
              <w:rPr>
                <w:b/>
              </w:rPr>
            </w:pPr>
            <w:r w:rsidRPr="00DC14EE">
              <w:rPr>
                <w:rStyle w:val="2105pt"/>
                <w:b w:val="0"/>
              </w:rPr>
              <w:t>192</w:t>
            </w:r>
          </w:p>
        </w:tc>
        <w:tc>
          <w:tcPr>
            <w:tcW w:w="3706" w:type="dxa"/>
            <w:tcBorders>
              <w:top w:val="single" w:sz="4" w:space="0" w:color="auto"/>
              <w:left w:val="single" w:sz="4" w:space="0" w:color="auto"/>
              <w:right w:val="single" w:sz="4" w:space="0" w:color="auto"/>
            </w:tcBorders>
            <w:shd w:val="clear" w:color="auto" w:fill="FFFFFF"/>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дохода от безвозмездных поступлений нефинансовых активов от прочих юридических лиц, не являющихся государственными учреждениями, отражается на дату подписания сторонами товарной накладной и (или) акта приема-передачи имущества (приемки-сдачи работ, услуг), извещения</w:t>
            </w:r>
          </w:p>
        </w:tc>
      </w:tr>
      <w:tr w:rsidR="00555395" w:rsidTr="00555395">
        <w:trPr>
          <w:trHeight w:hRule="exact" w:val="3600"/>
        </w:trPr>
        <w:tc>
          <w:tcPr>
            <w:tcW w:w="2222"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74" w:lineRule="exact"/>
              <w:ind w:firstLine="340"/>
            </w:pPr>
            <w:r>
              <w:rPr>
                <w:rStyle w:val="211pt0"/>
              </w:rPr>
              <w:t xml:space="preserve">Безвозмездные межведомственные </w:t>
            </w:r>
            <w:proofErr w:type="spellStart"/>
            <w:r>
              <w:rPr>
                <w:rStyle w:val="211pt0"/>
              </w:rPr>
              <w:t>неденежные</w:t>
            </w:r>
            <w:proofErr w:type="spellEnd"/>
            <w:r>
              <w:rPr>
                <w:rStyle w:val="211pt0"/>
              </w:rPr>
              <w:t xml:space="preserve"> поступления капитального характера от сектора</w:t>
            </w:r>
          </w:p>
          <w:p w:rsidR="00555395" w:rsidRDefault="00555395" w:rsidP="00555395">
            <w:pPr>
              <w:pStyle w:val="20"/>
              <w:shd w:val="clear" w:color="auto" w:fill="auto"/>
              <w:spacing w:after="0" w:line="274" w:lineRule="exact"/>
              <w:ind w:firstLine="0"/>
              <w:jc w:val="center"/>
            </w:pPr>
            <w:r>
              <w:rPr>
                <w:rStyle w:val="211pt0"/>
              </w:rPr>
              <w:t>государственного управления и организаций государственного сектора</w:t>
            </w:r>
          </w:p>
        </w:tc>
        <w:tc>
          <w:tcPr>
            <w:tcW w:w="2299" w:type="dxa"/>
            <w:tcBorders>
              <w:top w:val="single" w:sz="4" w:space="0" w:color="auto"/>
              <w:left w:val="single" w:sz="4" w:space="0" w:color="auto"/>
            </w:tcBorders>
            <w:shd w:val="clear" w:color="auto" w:fill="FFFFFF"/>
            <w:vAlign w:val="bottom"/>
          </w:tcPr>
          <w:p w:rsidR="00555395" w:rsidRPr="00DC14EE" w:rsidRDefault="00555395" w:rsidP="00555395">
            <w:pPr>
              <w:pStyle w:val="20"/>
              <w:shd w:val="clear" w:color="auto" w:fill="auto"/>
              <w:spacing w:after="0" w:line="274" w:lineRule="exact"/>
              <w:ind w:firstLine="220"/>
              <w:rPr>
                <w:b/>
              </w:rPr>
            </w:pPr>
            <w:r w:rsidRPr="00DC14EE">
              <w:rPr>
                <w:rStyle w:val="211pt0"/>
                <w:b w:val="0"/>
              </w:rPr>
              <w:t xml:space="preserve">Доходы в виде безвозмездных межведомственных </w:t>
            </w:r>
            <w:proofErr w:type="spellStart"/>
            <w:r w:rsidRPr="00DC14EE">
              <w:rPr>
                <w:rStyle w:val="211pt0"/>
                <w:b w:val="0"/>
              </w:rPr>
              <w:t>неденежных</w:t>
            </w:r>
            <w:proofErr w:type="spellEnd"/>
            <w:r w:rsidRPr="00DC14EE">
              <w:rPr>
                <w:rStyle w:val="211pt0"/>
                <w:b w:val="0"/>
              </w:rPr>
              <w:t xml:space="preserve"> поступлений капитального характера от сектора</w:t>
            </w:r>
          </w:p>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государственного управления и организаций государственного сектора</w:t>
            </w:r>
          </w:p>
        </w:tc>
        <w:tc>
          <w:tcPr>
            <w:tcW w:w="782"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firstLine="0"/>
              <w:jc w:val="center"/>
              <w:rPr>
                <w:b/>
              </w:rPr>
            </w:pPr>
            <w:r w:rsidRPr="00DC14EE">
              <w:rPr>
                <w:rStyle w:val="211pt0"/>
                <w:b w:val="0"/>
              </w:rPr>
              <w:t>2,4,7</w:t>
            </w:r>
          </w:p>
        </w:tc>
        <w:tc>
          <w:tcPr>
            <w:tcW w:w="1080" w:type="dxa"/>
            <w:tcBorders>
              <w:top w:val="single" w:sz="4" w:space="0" w:color="auto"/>
              <w:left w:val="single" w:sz="4" w:space="0" w:color="auto"/>
            </w:tcBorders>
            <w:shd w:val="clear" w:color="auto" w:fill="FFFFFF"/>
            <w:vAlign w:val="center"/>
          </w:tcPr>
          <w:p w:rsidR="00555395" w:rsidRPr="00DC14EE" w:rsidRDefault="00555395" w:rsidP="00555395">
            <w:pPr>
              <w:pStyle w:val="20"/>
              <w:shd w:val="clear" w:color="auto" w:fill="auto"/>
              <w:spacing w:after="0" w:line="210" w:lineRule="exact"/>
              <w:ind w:firstLine="0"/>
              <w:jc w:val="center"/>
              <w:rPr>
                <w:b/>
              </w:rPr>
            </w:pPr>
            <w:r w:rsidRPr="00DC14EE">
              <w:rPr>
                <w:rStyle w:val="2105pt"/>
                <w:b w:val="0"/>
              </w:rPr>
              <w:t>195</w:t>
            </w:r>
          </w:p>
        </w:tc>
        <w:tc>
          <w:tcPr>
            <w:tcW w:w="3706" w:type="dxa"/>
            <w:tcBorders>
              <w:top w:val="single" w:sz="4" w:space="0" w:color="auto"/>
              <w:left w:val="single" w:sz="4" w:space="0" w:color="auto"/>
              <w:right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дохода от безвозмездных поступлений нефинансовых активов от бюджетных и автономных учреждений в рамках других ведомств, отражается на дату подписания сторонами товарной накладной и (или) акта приема- передачи имущества (приемки- сдачи работ, услуг), извещения</w:t>
            </w:r>
          </w:p>
        </w:tc>
      </w:tr>
      <w:tr w:rsidR="00555395" w:rsidTr="00555395">
        <w:trPr>
          <w:trHeight w:hRule="exact" w:val="2510"/>
        </w:trPr>
        <w:tc>
          <w:tcPr>
            <w:tcW w:w="2222" w:type="dxa"/>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74" w:lineRule="exact"/>
              <w:ind w:firstLine="0"/>
              <w:jc w:val="center"/>
            </w:pPr>
            <w:r>
              <w:rPr>
                <w:rStyle w:val="211pt0"/>
              </w:rPr>
              <w:t>Прочие</w:t>
            </w:r>
          </w:p>
          <w:p w:rsidR="00555395" w:rsidRDefault="00555395" w:rsidP="00555395">
            <w:pPr>
              <w:pStyle w:val="20"/>
              <w:shd w:val="clear" w:color="auto" w:fill="auto"/>
              <w:spacing w:after="0" w:line="274" w:lineRule="exact"/>
              <w:ind w:firstLine="0"/>
              <w:jc w:val="center"/>
            </w:pPr>
            <w:proofErr w:type="spellStart"/>
            <w:r>
              <w:rPr>
                <w:rStyle w:val="211pt0"/>
              </w:rPr>
              <w:t>неденежные</w:t>
            </w:r>
            <w:proofErr w:type="spellEnd"/>
          </w:p>
          <w:p w:rsidR="00555395" w:rsidRDefault="00555395" w:rsidP="00555395">
            <w:pPr>
              <w:pStyle w:val="20"/>
              <w:shd w:val="clear" w:color="auto" w:fill="auto"/>
              <w:spacing w:after="0" w:line="274" w:lineRule="exact"/>
              <w:ind w:firstLine="0"/>
              <w:jc w:val="center"/>
            </w:pPr>
            <w:r>
              <w:rPr>
                <w:rStyle w:val="211pt0"/>
              </w:rPr>
              <w:t>безвозмездные</w:t>
            </w:r>
          </w:p>
          <w:p w:rsidR="00555395" w:rsidRDefault="00555395" w:rsidP="00555395">
            <w:pPr>
              <w:pStyle w:val="20"/>
              <w:shd w:val="clear" w:color="auto" w:fill="auto"/>
              <w:spacing w:after="0" w:line="274" w:lineRule="exact"/>
              <w:ind w:firstLine="0"/>
              <w:jc w:val="center"/>
            </w:pPr>
            <w:r>
              <w:rPr>
                <w:rStyle w:val="211pt0"/>
              </w:rPr>
              <w:t>поступления</w:t>
            </w:r>
          </w:p>
        </w:tc>
        <w:tc>
          <w:tcPr>
            <w:tcW w:w="2299"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74" w:lineRule="exact"/>
              <w:ind w:firstLine="0"/>
              <w:jc w:val="center"/>
              <w:rPr>
                <w:b/>
              </w:rPr>
            </w:pPr>
            <w:r w:rsidRPr="00DC14EE">
              <w:rPr>
                <w:rStyle w:val="211pt0"/>
                <w:b w:val="0"/>
              </w:rPr>
              <w:t>Принятие к учету неучтенных объектов нефинансовых активов, выявленных при инвентаризации</w:t>
            </w:r>
          </w:p>
        </w:tc>
        <w:tc>
          <w:tcPr>
            <w:tcW w:w="782"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20" w:lineRule="exact"/>
              <w:ind w:left="240" w:firstLine="0"/>
              <w:jc w:val="left"/>
              <w:rPr>
                <w:b/>
              </w:rPr>
            </w:pPr>
            <w:r w:rsidRPr="00DC14EE">
              <w:rPr>
                <w:rStyle w:val="211pt0"/>
                <w:b w:val="0"/>
              </w:rPr>
              <w:t>2</w:t>
            </w:r>
          </w:p>
        </w:tc>
        <w:tc>
          <w:tcPr>
            <w:tcW w:w="1080" w:type="dxa"/>
            <w:tcBorders>
              <w:top w:val="single" w:sz="4" w:space="0" w:color="auto"/>
              <w:left w:val="single" w:sz="4" w:space="0" w:color="auto"/>
              <w:bottom w:val="single" w:sz="4" w:space="0" w:color="auto"/>
            </w:tcBorders>
            <w:shd w:val="clear" w:color="auto" w:fill="FFFFFF"/>
            <w:vAlign w:val="center"/>
          </w:tcPr>
          <w:p w:rsidR="00555395" w:rsidRPr="00DC14EE" w:rsidRDefault="00555395" w:rsidP="00555395">
            <w:pPr>
              <w:pStyle w:val="20"/>
              <w:shd w:val="clear" w:color="auto" w:fill="auto"/>
              <w:spacing w:after="0" w:line="210" w:lineRule="exact"/>
              <w:ind w:firstLine="0"/>
              <w:jc w:val="center"/>
              <w:rPr>
                <w:b/>
              </w:rPr>
            </w:pPr>
            <w:r w:rsidRPr="00DC14EE">
              <w:rPr>
                <w:rStyle w:val="2105pt"/>
                <w:b w:val="0"/>
              </w:rPr>
              <w:t>199</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555395" w:rsidRPr="00DC14EE" w:rsidRDefault="00555395" w:rsidP="00555395">
            <w:pPr>
              <w:pStyle w:val="20"/>
              <w:shd w:val="clear" w:color="auto" w:fill="auto"/>
              <w:spacing w:after="0" w:line="274" w:lineRule="exact"/>
              <w:ind w:firstLine="0"/>
              <w:jc w:val="center"/>
              <w:rPr>
                <w:b/>
              </w:rPr>
            </w:pPr>
            <w:r w:rsidRPr="00DC14EE">
              <w:rPr>
                <w:rStyle w:val="211pt1"/>
                <w:b w:val="0"/>
              </w:rPr>
              <w:t>В составе текущих доходо</w:t>
            </w:r>
            <w:proofErr w:type="gramStart"/>
            <w:r w:rsidRPr="00DC14EE">
              <w:rPr>
                <w:rStyle w:val="211pt1"/>
                <w:b w:val="0"/>
              </w:rPr>
              <w:t>в-</w:t>
            </w:r>
            <w:proofErr w:type="gramEnd"/>
            <w:r w:rsidRPr="00DC14EE">
              <w:rPr>
                <w:rStyle w:val="211pt1"/>
                <w:b w:val="0"/>
              </w:rPr>
              <w:t xml:space="preserve"> </w:t>
            </w:r>
            <w:r w:rsidRPr="00DC14EE">
              <w:rPr>
                <w:rStyle w:val="211pt0"/>
                <w:b w:val="0"/>
              </w:rPr>
              <w:t>начисление дохода в виде оприходования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tc>
      </w:tr>
    </w:tbl>
    <w:p w:rsidR="0031623E" w:rsidRDefault="0031623E">
      <w:pPr>
        <w:rPr>
          <w:rFonts w:ascii="Times New Roman" w:eastAsia="Times New Roman" w:hAnsi="Times New Roman" w:cs="Times New Roman"/>
          <w:b/>
          <w:bCs/>
          <w:sz w:val="28"/>
          <w:szCs w:val="28"/>
        </w:rPr>
      </w:pPr>
      <w:bookmarkStart w:id="27" w:name="bookmark31"/>
    </w:p>
    <w:p w:rsidR="00555395" w:rsidRDefault="00555395" w:rsidP="00DC14EE">
      <w:pPr>
        <w:pStyle w:val="50"/>
        <w:keepNext/>
        <w:keepLines/>
        <w:numPr>
          <w:ilvl w:val="0"/>
          <w:numId w:val="63"/>
        </w:numPr>
        <w:shd w:val="clear" w:color="auto" w:fill="auto"/>
        <w:tabs>
          <w:tab w:val="left" w:pos="1532"/>
        </w:tabs>
        <w:spacing w:before="0" w:after="309" w:line="280" w:lineRule="exact"/>
        <w:ind w:firstLine="740"/>
        <w:jc w:val="center"/>
      </w:pPr>
      <w:r>
        <w:t>Расходы текущего финансового года</w:t>
      </w:r>
      <w:bookmarkEnd w:id="27"/>
    </w:p>
    <w:p w:rsidR="00555395" w:rsidRDefault="00555395" w:rsidP="00466BEF">
      <w:pPr>
        <w:pStyle w:val="20"/>
        <w:numPr>
          <w:ilvl w:val="0"/>
          <w:numId w:val="65"/>
        </w:numPr>
        <w:shd w:val="clear" w:color="auto" w:fill="auto"/>
        <w:tabs>
          <w:tab w:val="left" w:pos="1815"/>
        </w:tabs>
        <w:spacing w:after="300" w:line="322" w:lineRule="exact"/>
        <w:ind w:left="1820" w:hanging="1080"/>
        <w:jc w:val="left"/>
      </w:pPr>
      <w:r>
        <w:t>На расходы отчетного финансового года (в дебет счета 0.401.20.000) относятся:</w:t>
      </w:r>
    </w:p>
    <w:p w:rsidR="00555395" w:rsidRDefault="00555395" w:rsidP="00466BEF">
      <w:pPr>
        <w:pStyle w:val="20"/>
        <w:numPr>
          <w:ilvl w:val="0"/>
          <w:numId w:val="57"/>
        </w:numPr>
        <w:shd w:val="clear" w:color="auto" w:fill="auto"/>
        <w:tabs>
          <w:tab w:val="left" w:pos="1086"/>
        </w:tabs>
        <w:spacing w:after="0" w:line="322" w:lineRule="exact"/>
        <w:ind w:firstLine="740"/>
      </w:pPr>
      <w:r>
        <w:t>расходы, произведенные за счет субсидии на иные цели;</w:t>
      </w:r>
    </w:p>
    <w:p w:rsidR="00555395" w:rsidRDefault="00555395" w:rsidP="00466BEF">
      <w:pPr>
        <w:pStyle w:val="20"/>
        <w:numPr>
          <w:ilvl w:val="0"/>
          <w:numId w:val="57"/>
        </w:numPr>
        <w:shd w:val="clear" w:color="auto" w:fill="auto"/>
        <w:tabs>
          <w:tab w:val="left" w:pos="1056"/>
        </w:tabs>
        <w:spacing w:after="0" w:line="322" w:lineRule="exact"/>
        <w:ind w:firstLine="740"/>
      </w:pPr>
      <w:r>
        <w:t>расходы, произведенные за счет субсидии на выполнение государствен</w:t>
      </w:r>
      <w:r>
        <w:softHyphen/>
        <w:t>ного задания, не формирующих себестоимость работ, услуг;</w:t>
      </w:r>
    </w:p>
    <w:p w:rsidR="00555395" w:rsidRDefault="00555395" w:rsidP="00466BEF">
      <w:pPr>
        <w:pStyle w:val="20"/>
        <w:numPr>
          <w:ilvl w:val="0"/>
          <w:numId w:val="57"/>
        </w:numPr>
        <w:shd w:val="clear" w:color="auto" w:fill="auto"/>
        <w:tabs>
          <w:tab w:val="left" w:pos="1051"/>
        </w:tabs>
        <w:spacing w:after="0" w:line="322" w:lineRule="exact"/>
        <w:ind w:firstLine="740"/>
      </w:pPr>
      <w:r>
        <w:t>расходы, произведенные за счет средств от приносящей доход деятельно</w:t>
      </w:r>
      <w:r>
        <w:softHyphen/>
        <w:t>сти, не формирующие себестоимость работ, услуг;</w:t>
      </w:r>
    </w:p>
    <w:p w:rsidR="00555395" w:rsidRDefault="00555395" w:rsidP="00466BEF">
      <w:pPr>
        <w:pStyle w:val="20"/>
        <w:numPr>
          <w:ilvl w:val="0"/>
          <w:numId w:val="57"/>
        </w:numPr>
        <w:shd w:val="clear" w:color="auto" w:fill="auto"/>
        <w:tabs>
          <w:tab w:val="left" w:pos="1086"/>
        </w:tabs>
        <w:spacing w:after="0" w:line="322" w:lineRule="exact"/>
        <w:ind w:firstLine="740"/>
      </w:pPr>
      <w:r>
        <w:t>расходы предыдущих периодов, учтенных в текущем отчетном периоде;</w:t>
      </w:r>
    </w:p>
    <w:p w:rsidR="00555395" w:rsidRDefault="00555395" w:rsidP="00466BEF">
      <w:pPr>
        <w:pStyle w:val="20"/>
        <w:numPr>
          <w:ilvl w:val="0"/>
          <w:numId w:val="57"/>
        </w:numPr>
        <w:shd w:val="clear" w:color="auto" w:fill="auto"/>
        <w:tabs>
          <w:tab w:val="left" w:pos="1086"/>
        </w:tabs>
        <w:spacing w:after="333" w:line="322" w:lineRule="exact"/>
        <w:ind w:firstLine="740"/>
      </w:pPr>
      <w:r>
        <w:t>расходы на инкассацию и услуги банк.</w:t>
      </w:r>
    </w:p>
    <w:p w:rsidR="00555395" w:rsidRDefault="00555395" w:rsidP="00555395">
      <w:pPr>
        <w:pStyle w:val="50"/>
        <w:keepNext/>
        <w:keepLines/>
        <w:shd w:val="clear" w:color="auto" w:fill="auto"/>
        <w:spacing w:before="0" w:after="44" w:line="280" w:lineRule="exact"/>
        <w:ind w:left="20"/>
        <w:jc w:val="center"/>
      </w:pPr>
      <w:bookmarkStart w:id="28" w:name="bookmark32"/>
      <w:r>
        <w:lastRenderedPageBreak/>
        <w:t>2.8. Затраты на изготовление готовой продукции, выполнение работ,</w:t>
      </w:r>
      <w:bookmarkEnd w:id="28"/>
    </w:p>
    <w:p w:rsidR="00555395" w:rsidRDefault="00555395" w:rsidP="00555395">
      <w:pPr>
        <w:pStyle w:val="50"/>
        <w:keepNext/>
        <w:keepLines/>
        <w:shd w:val="clear" w:color="auto" w:fill="auto"/>
        <w:spacing w:before="0" w:after="309" w:line="280" w:lineRule="exact"/>
        <w:ind w:left="20"/>
        <w:jc w:val="center"/>
      </w:pPr>
      <w:bookmarkStart w:id="29" w:name="bookmark33"/>
      <w:r>
        <w:t>оказание услуг</w:t>
      </w:r>
      <w:bookmarkEnd w:id="29"/>
    </w:p>
    <w:p w:rsidR="00555395" w:rsidRDefault="00555395" w:rsidP="00466BEF">
      <w:pPr>
        <w:pStyle w:val="20"/>
        <w:numPr>
          <w:ilvl w:val="0"/>
          <w:numId w:val="66"/>
        </w:numPr>
        <w:shd w:val="clear" w:color="auto" w:fill="auto"/>
        <w:tabs>
          <w:tab w:val="left" w:pos="1714"/>
        </w:tabs>
        <w:spacing w:after="300" w:line="322" w:lineRule="exact"/>
        <w:ind w:firstLine="740"/>
      </w:pPr>
      <w:r>
        <w:t>Порядок распределения затрат учреждения определен приказом руко</w:t>
      </w:r>
      <w:r>
        <w:softHyphen/>
        <w:t>водителя «О порядке формирования затрат на реализацию товаров, оказание услуг (работ)».</w:t>
      </w:r>
    </w:p>
    <w:p w:rsidR="00555395" w:rsidRPr="00013D2B" w:rsidRDefault="00555395" w:rsidP="00466BEF">
      <w:pPr>
        <w:pStyle w:val="20"/>
        <w:numPr>
          <w:ilvl w:val="0"/>
          <w:numId w:val="66"/>
        </w:numPr>
        <w:shd w:val="clear" w:color="auto" w:fill="auto"/>
        <w:tabs>
          <w:tab w:val="left" w:pos="1503"/>
        </w:tabs>
        <w:spacing w:after="300" w:line="322" w:lineRule="exact"/>
        <w:ind w:firstLine="740"/>
      </w:pPr>
      <w:r>
        <w:t xml:space="preserve">Учет затрат в учреждении ведется на счете 0.109.00.000 «Затраты на изготовление готовой продукции, выполнение работ, услуг». </w:t>
      </w:r>
      <w:r w:rsidRPr="00013D2B">
        <w:t xml:space="preserve">Затраты при изготовлении готовой продукции (работ, услуг) делятся на прямые, накладные и общехозяйственные расходы.  </w:t>
      </w:r>
    </w:p>
    <w:p w:rsidR="00555395" w:rsidRPr="00974AA0" w:rsidRDefault="00555395" w:rsidP="00340250">
      <w:pPr>
        <w:pStyle w:val="ad"/>
        <w:numPr>
          <w:ilvl w:val="0"/>
          <w:numId w:val="66"/>
        </w:numPr>
        <w:ind w:left="0" w:firstLine="720"/>
        <w:rPr>
          <w:rFonts w:ascii="Times New Roman" w:eastAsia="Times New Roman" w:hAnsi="Times New Roman" w:cs="Times New Roman"/>
          <w:sz w:val="28"/>
          <w:szCs w:val="28"/>
        </w:rPr>
      </w:pPr>
      <w:proofErr w:type="gramStart"/>
      <w:r w:rsidRPr="00974AA0">
        <w:rPr>
          <w:rFonts w:ascii="Times New Roman" w:eastAsia="Times New Roman" w:hAnsi="Times New Roman" w:cs="Times New Roman"/>
          <w:sz w:val="28"/>
          <w:szCs w:val="28"/>
        </w:rPr>
        <w:t xml:space="preserve">Ввиду специфики деятельности Учреждения, в целях оптимизации степени полезности учетных данных при допустимом уровне трудоемкости учетных процедур (п.134 Инструкции №157н, п.74 СГС «Концептуальные основы бухгалтерского учета и формирования отчетности») Учреждение не формирует информацию о накладных затратах на выполнение работ, услуг на счете 0.109.70 «Накладные расходы производства готовой продукции, работ, услуг» </w:t>
      </w:r>
      <w:proofErr w:type="gramEnd"/>
    </w:p>
    <w:p w:rsidR="00555395" w:rsidRDefault="00555395" w:rsidP="00466BEF">
      <w:pPr>
        <w:pStyle w:val="20"/>
        <w:numPr>
          <w:ilvl w:val="0"/>
          <w:numId w:val="66"/>
        </w:numPr>
        <w:shd w:val="clear" w:color="auto" w:fill="auto"/>
        <w:tabs>
          <w:tab w:val="left" w:pos="1503"/>
        </w:tabs>
        <w:spacing w:after="300" w:line="322" w:lineRule="exact"/>
        <w:ind w:firstLine="740"/>
      </w:pPr>
      <w:r>
        <w:t>Прямые затраты непосредственно относятся на себестоимость изготовления единицы готовой продукции (выполнения работ, оказания услуг).</w:t>
      </w:r>
    </w:p>
    <w:p w:rsidR="00555395" w:rsidRDefault="00555395" w:rsidP="00DC14EE">
      <w:pPr>
        <w:pStyle w:val="20"/>
        <w:numPr>
          <w:ilvl w:val="0"/>
          <w:numId w:val="68"/>
        </w:numPr>
        <w:shd w:val="clear" w:color="auto" w:fill="auto"/>
        <w:tabs>
          <w:tab w:val="left" w:pos="1477"/>
        </w:tabs>
        <w:spacing w:after="0" w:line="322" w:lineRule="exact"/>
        <w:ind w:left="-142" w:firstLine="851"/>
      </w:pPr>
      <w:r>
        <w:t>В целях бухгалтерского учета в составе общехозяйственных расходов учитываются затраты на административно-управленческие нужды, не связанные непосредственно с производственным процессом:</w:t>
      </w:r>
    </w:p>
    <w:p w:rsidR="00555395" w:rsidRDefault="00555395" w:rsidP="00466BEF">
      <w:pPr>
        <w:pStyle w:val="20"/>
        <w:numPr>
          <w:ilvl w:val="0"/>
          <w:numId w:val="67"/>
        </w:numPr>
        <w:shd w:val="clear" w:color="auto" w:fill="auto"/>
        <w:tabs>
          <w:tab w:val="left" w:pos="1094"/>
        </w:tabs>
        <w:spacing w:after="0" w:line="322" w:lineRule="exact"/>
        <w:ind w:firstLine="760"/>
      </w:pPr>
      <w:r>
        <w:t>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555395" w:rsidRDefault="00555395" w:rsidP="00466BEF">
      <w:pPr>
        <w:pStyle w:val="20"/>
        <w:numPr>
          <w:ilvl w:val="0"/>
          <w:numId w:val="67"/>
        </w:numPr>
        <w:shd w:val="clear" w:color="auto" w:fill="auto"/>
        <w:tabs>
          <w:tab w:val="left" w:pos="1094"/>
        </w:tabs>
        <w:spacing w:after="0" w:line="322" w:lineRule="exact"/>
        <w:ind w:firstLine="760"/>
      </w:pPr>
      <w:r>
        <w:t>списанные материальные запасы, израсходованные на общехо</w:t>
      </w:r>
      <w:r>
        <w:softHyphen/>
        <w:t>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555395" w:rsidRDefault="00555395" w:rsidP="00466BEF">
      <w:pPr>
        <w:pStyle w:val="20"/>
        <w:numPr>
          <w:ilvl w:val="0"/>
          <w:numId w:val="67"/>
        </w:numPr>
        <w:shd w:val="clear" w:color="auto" w:fill="auto"/>
        <w:tabs>
          <w:tab w:val="left" w:pos="1094"/>
        </w:tabs>
        <w:spacing w:after="0" w:line="322" w:lineRule="exact"/>
        <w:ind w:firstLine="760"/>
      </w:pPr>
      <w:r>
        <w:t>стоимость материальных запасов, введенных в эксплуатацию основных сре</w:t>
      </w:r>
      <w:proofErr w:type="gramStart"/>
      <w:r>
        <w:t>дств ст</w:t>
      </w:r>
      <w:proofErr w:type="gramEnd"/>
      <w:r>
        <w:t>оимостью до 10 000 рублей включительно, использованных для административно-управленческих нужд;</w:t>
      </w:r>
    </w:p>
    <w:p w:rsidR="00555395" w:rsidRDefault="00555395" w:rsidP="00466BEF">
      <w:pPr>
        <w:pStyle w:val="20"/>
        <w:numPr>
          <w:ilvl w:val="0"/>
          <w:numId w:val="67"/>
        </w:numPr>
        <w:shd w:val="clear" w:color="auto" w:fill="auto"/>
        <w:tabs>
          <w:tab w:val="left" w:pos="1094"/>
        </w:tabs>
        <w:spacing w:after="0" w:line="322" w:lineRule="exact"/>
        <w:ind w:firstLine="760"/>
      </w:pPr>
      <w:r>
        <w:t>амортизация основных средств</w:t>
      </w:r>
      <w:r w:rsidR="004E1275">
        <w:t>, не связанных напрямую с оказа</w:t>
      </w:r>
      <w:r>
        <w:t>нием услуг (выполнением работ);</w:t>
      </w:r>
    </w:p>
    <w:p w:rsidR="00555395" w:rsidRDefault="00555395" w:rsidP="00466BEF">
      <w:pPr>
        <w:pStyle w:val="20"/>
        <w:numPr>
          <w:ilvl w:val="0"/>
          <w:numId w:val="67"/>
        </w:numPr>
        <w:shd w:val="clear" w:color="auto" w:fill="auto"/>
        <w:tabs>
          <w:tab w:val="left" w:pos="1094"/>
        </w:tabs>
        <w:spacing w:after="0" w:line="322" w:lineRule="exact"/>
        <w:ind w:firstLine="760"/>
      </w:pPr>
      <w:r>
        <w:t>коммунальные расходы;</w:t>
      </w:r>
    </w:p>
    <w:p w:rsidR="00555395" w:rsidRDefault="00555395" w:rsidP="00466BEF">
      <w:pPr>
        <w:pStyle w:val="20"/>
        <w:numPr>
          <w:ilvl w:val="0"/>
          <w:numId w:val="67"/>
        </w:numPr>
        <w:shd w:val="clear" w:color="auto" w:fill="auto"/>
        <w:tabs>
          <w:tab w:val="left" w:pos="1094"/>
        </w:tabs>
        <w:spacing w:after="0" w:line="322" w:lineRule="exact"/>
        <w:ind w:firstLine="760"/>
      </w:pPr>
      <w:r>
        <w:t>услуги связи;</w:t>
      </w:r>
    </w:p>
    <w:p w:rsidR="00555395" w:rsidRDefault="00555395" w:rsidP="00466BEF">
      <w:pPr>
        <w:pStyle w:val="20"/>
        <w:numPr>
          <w:ilvl w:val="0"/>
          <w:numId w:val="67"/>
        </w:numPr>
        <w:shd w:val="clear" w:color="auto" w:fill="auto"/>
        <w:tabs>
          <w:tab w:val="left" w:pos="1094"/>
        </w:tabs>
        <w:spacing w:after="0" w:line="322" w:lineRule="exact"/>
        <w:ind w:firstLine="760"/>
      </w:pPr>
      <w:r>
        <w:t>на охрану учреждения;</w:t>
      </w:r>
    </w:p>
    <w:p w:rsidR="00555395" w:rsidRDefault="00555395" w:rsidP="00466BEF">
      <w:pPr>
        <w:pStyle w:val="20"/>
        <w:numPr>
          <w:ilvl w:val="0"/>
          <w:numId w:val="67"/>
        </w:numPr>
        <w:shd w:val="clear" w:color="auto" w:fill="auto"/>
        <w:tabs>
          <w:tab w:val="left" w:pos="1094"/>
        </w:tabs>
        <w:spacing w:after="300" w:line="322" w:lineRule="exact"/>
        <w:ind w:firstLine="760"/>
      </w:pPr>
      <w:r>
        <w:t>другие аналогичные затраты.</w:t>
      </w:r>
    </w:p>
    <w:p w:rsidR="00555395" w:rsidRDefault="00555395" w:rsidP="00DC14EE">
      <w:pPr>
        <w:pStyle w:val="20"/>
        <w:numPr>
          <w:ilvl w:val="0"/>
          <w:numId w:val="99"/>
        </w:numPr>
        <w:shd w:val="clear" w:color="auto" w:fill="auto"/>
        <w:tabs>
          <w:tab w:val="left" w:pos="1498"/>
        </w:tabs>
        <w:spacing w:after="0" w:line="322" w:lineRule="exact"/>
        <w:ind w:firstLine="851"/>
      </w:pPr>
      <w:r>
        <w:t>Расходами, которые относятся на себестоимость готовой продукции (выполненных работ, оказываемых услуг), признаются:</w:t>
      </w:r>
    </w:p>
    <w:p w:rsidR="00555395" w:rsidRDefault="00555395" w:rsidP="00466BEF">
      <w:pPr>
        <w:pStyle w:val="20"/>
        <w:numPr>
          <w:ilvl w:val="0"/>
          <w:numId w:val="57"/>
        </w:numPr>
        <w:shd w:val="clear" w:color="auto" w:fill="auto"/>
        <w:tabs>
          <w:tab w:val="left" w:pos="1056"/>
        </w:tabs>
        <w:spacing w:after="0" w:line="322" w:lineRule="exact"/>
        <w:ind w:firstLine="740"/>
      </w:pPr>
      <w:r>
        <w:t>все материальные расходы, кроме общехозяйственных, участвующие в процессе изготовления готовой продукции (выполнения работ, оказания услуг);</w:t>
      </w:r>
    </w:p>
    <w:p w:rsidR="00555395" w:rsidRDefault="00555395" w:rsidP="00466BEF">
      <w:pPr>
        <w:pStyle w:val="20"/>
        <w:numPr>
          <w:ilvl w:val="0"/>
          <w:numId w:val="57"/>
        </w:numPr>
        <w:shd w:val="clear" w:color="auto" w:fill="auto"/>
        <w:tabs>
          <w:tab w:val="left" w:pos="1056"/>
        </w:tabs>
        <w:spacing w:after="0" w:line="322" w:lineRule="exact"/>
        <w:ind w:firstLine="740"/>
      </w:pPr>
      <w:r>
        <w:lastRenderedPageBreak/>
        <w:t>расходы на оплату труда персонала, участвующего в процессе изготовления готовой продукции (выполнения работ, оказания услуг) (кроме административно- управленческого персонала);</w:t>
      </w:r>
    </w:p>
    <w:p w:rsidR="00555395" w:rsidRDefault="00555395" w:rsidP="00466BEF">
      <w:pPr>
        <w:pStyle w:val="20"/>
        <w:numPr>
          <w:ilvl w:val="0"/>
          <w:numId w:val="57"/>
        </w:numPr>
        <w:shd w:val="clear" w:color="auto" w:fill="auto"/>
        <w:tabs>
          <w:tab w:val="left" w:pos="1056"/>
        </w:tabs>
        <w:spacing w:after="0" w:line="322" w:lineRule="exact"/>
        <w:ind w:firstLine="740"/>
      </w:pPr>
      <w:r>
        <w:t>начисленные суммы взносов на обязательное пенсионное, социальное, медицинское страхование;</w:t>
      </w:r>
    </w:p>
    <w:p w:rsidR="00555395" w:rsidRDefault="00555395" w:rsidP="00466BEF">
      <w:pPr>
        <w:pStyle w:val="20"/>
        <w:numPr>
          <w:ilvl w:val="0"/>
          <w:numId w:val="57"/>
        </w:numPr>
        <w:shd w:val="clear" w:color="auto" w:fill="auto"/>
        <w:tabs>
          <w:tab w:val="left" w:pos="1056"/>
        </w:tabs>
        <w:spacing w:after="0" w:line="322" w:lineRule="exact"/>
        <w:ind w:firstLine="740"/>
      </w:pPr>
      <w:r>
        <w:t>суммы начисленной амортизации по основным средствам, используемым в процессе изготовления готовой продукции (выполнения работ, оказания услуг).</w:t>
      </w:r>
    </w:p>
    <w:p w:rsidR="00555395" w:rsidRDefault="00555395" w:rsidP="00DC14EE">
      <w:pPr>
        <w:pStyle w:val="20"/>
        <w:numPr>
          <w:ilvl w:val="0"/>
          <w:numId w:val="99"/>
        </w:numPr>
        <w:shd w:val="clear" w:color="auto" w:fill="auto"/>
        <w:tabs>
          <w:tab w:val="left" w:pos="1474"/>
        </w:tabs>
        <w:spacing w:after="0" w:line="322" w:lineRule="exact"/>
        <w:ind w:firstLine="851"/>
      </w:pPr>
      <w:r>
        <w:t xml:space="preserve">Расходами, которые не включаются </w:t>
      </w:r>
      <w:r w:rsidR="004E1275">
        <w:t xml:space="preserve">в себестоимость и сразу </w:t>
      </w:r>
      <w:proofErr w:type="gramStart"/>
      <w:r w:rsidR="004E1275">
        <w:t>списыва</w:t>
      </w:r>
      <w:r>
        <w:t>ются на финансовый результат 0.401.20.000 признаются</w:t>
      </w:r>
      <w:proofErr w:type="gramEnd"/>
      <w:r>
        <w:t>:</w:t>
      </w:r>
    </w:p>
    <w:p w:rsidR="00555395" w:rsidRDefault="00555395" w:rsidP="00466BEF">
      <w:pPr>
        <w:pStyle w:val="20"/>
        <w:numPr>
          <w:ilvl w:val="0"/>
          <w:numId w:val="57"/>
        </w:numPr>
        <w:shd w:val="clear" w:color="auto" w:fill="auto"/>
        <w:tabs>
          <w:tab w:val="left" w:pos="1052"/>
        </w:tabs>
        <w:spacing w:after="0" w:line="322" w:lineRule="exact"/>
        <w:ind w:firstLine="740"/>
      </w:pPr>
      <w:r>
        <w:t>расходы на социальное обеспечение;</w:t>
      </w:r>
    </w:p>
    <w:p w:rsidR="00555395" w:rsidRDefault="00555395" w:rsidP="00466BEF">
      <w:pPr>
        <w:pStyle w:val="20"/>
        <w:numPr>
          <w:ilvl w:val="0"/>
          <w:numId w:val="57"/>
        </w:numPr>
        <w:shd w:val="clear" w:color="auto" w:fill="auto"/>
        <w:tabs>
          <w:tab w:val="left" w:pos="1052"/>
        </w:tabs>
        <w:spacing w:after="0" w:line="322" w:lineRule="exact"/>
        <w:ind w:firstLine="740"/>
      </w:pPr>
      <w:r>
        <w:t>расходы на транспортный налог;</w:t>
      </w:r>
    </w:p>
    <w:p w:rsidR="00555395" w:rsidRDefault="00555395" w:rsidP="00466BEF">
      <w:pPr>
        <w:pStyle w:val="20"/>
        <w:numPr>
          <w:ilvl w:val="0"/>
          <w:numId w:val="57"/>
        </w:numPr>
        <w:shd w:val="clear" w:color="auto" w:fill="auto"/>
        <w:tabs>
          <w:tab w:val="left" w:pos="1052"/>
        </w:tabs>
        <w:spacing w:after="273" w:line="322" w:lineRule="exact"/>
        <w:ind w:firstLine="740"/>
      </w:pPr>
      <w:r>
        <w:t>расходы на иные цели.</w:t>
      </w:r>
    </w:p>
    <w:p w:rsidR="00555395" w:rsidRDefault="00555395" w:rsidP="00555395">
      <w:pPr>
        <w:pStyle w:val="50"/>
        <w:keepNext/>
        <w:keepLines/>
        <w:shd w:val="clear" w:color="auto" w:fill="auto"/>
        <w:spacing w:before="0" w:after="304" w:line="280" w:lineRule="exact"/>
        <w:jc w:val="center"/>
      </w:pPr>
      <w:bookmarkStart w:id="30" w:name="bookmark34"/>
      <w:r>
        <w:t>2.9. Доходы будущих периодов</w:t>
      </w:r>
      <w:bookmarkEnd w:id="30"/>
    </w:p>
    <w:p w:rsidR="00555395" w:rsidRDefault="00555395" w:rsidP="00466BEF">
      <w:pPr>
        <w:pStyle w:val="20"/>
        <w:numPr>
          <w:ilvl w:val="0"/>
          <w:numId w:val="69"/>
        </w:numPr>
        <w:shd w:val="clear" w:color="auto" w:fill="auto"/>
        <w:tabs>
          <w:tab w:val="left" w:pos="1474"/>
        </w:tabs>
        <w:spacing w:after="420" w:line="322" w:lineRule="exact"/>
        <w:ind w:firstLine="740"/>
      </w:pPr>
      <w:r>
        <w:t>При применении СГС «Аренда» при сдаче в аренду имущества Учреждения (Учредитель выступаем арендодателем) на дату акта прием</w:t>
      </w:r>
      <w:proofErr w:type="gramStart"/>
      <w:r>
        <w:t>а-</w:t>
      </w:r>
      <w:proofErr w:type="gramEnd"/>
      <w:r>
        <w:t xml:space="preserve"> передачи в бухгалтерском учете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w:t>
      </w:r>
    </w:p>
    <w:p w:rsidR="00555395" w:rsidRDefault="00555395" w:rsidP="00466BEF">
      <w:pPr>
        <w:pStyle w:val="20"/>
        <w:numPr>
          <w:ilvl w:val="0"/>
          <w:numId w:val="69"/>
        </w:numPr>
        <w:shd w:val="clear" w:color="auto" w:fill="auto"/>
        <w:tabs>
          <w:tab w:val="left" w:pos="1474"/>
        </w:tabs>
        <w:spacing w:after="240" w:line="322" w:lineRule="exact"/>
        <w:ind w:firstLine="740"/>
      </w:pPr>
      <w:r>
        <w:t>Доходы от аренды признаются доходами текущего финансового года в составе доходов от собственности, с одновременным уменьшением предстоящих доходов равномерно (ежемесячно) на протяжении срока пользования объектом учета аренды, если иного не установлено условиями договора.</w:t>
      </w:r>
    </w:p>
    <w:p w:rsidR="00555395" w:rsidRDefault="00555395" w:rsidP="00466BEF">
      <w:pPr>
        <w:pStyle w:val="20"/>
        <w:numPr>
          <w:ilvl w:val="0"/>
          <w:numId w:val="69"/>
        </w:numPr>
        <w:shd w:val="clear" w:color="auto" w:fill="auto"/>
        <w:tabs>
          <w:tab w:val="left" w:pos="1469"/>
        </w:tabs>
        <w:spacing w:after="240" w:line="322" w:lineRule="exact"/>
        <w:ind w:firstLine="740"/>
      </w:pPr>
      <w:r>
        <w:t>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возмещения затрат в тех отчетных периодах, в которых они возникают.</w:t>
      </w:r>
    </w:p>
    <w:p w:rsidR="00555395" w:rsidRDefault="00555395" w:rsidP="00466BEF">
      <w:pPr>
        <w:pStyle w:val="20"/>
        <w:numPr>
          <w:ilvl w:val="0"/>
          <w:numId w:val="69"/>
        </w:numPr>
        <w:shd w:val="clear" w:color="auto" w:fill="auto"/>
        <w:tabs>
          <w:tab w:val="left" w:pos="1469"/>
        </w:tabs>
        <w:spacing w:after="244" w:line="322" w:lineRule="exact"/>
        <w:ind w:firstLine="740"/>
      </w:pPr>
      <w:r>
        <w:t>Учет доходов будущих периодов осуществляется по КФО, КОСГУ, видам доходов (поступлений), а также в разрезе договоров, соглашений.</w:t>
      </w:r>
    </w:p>
    <w:p w:rsidR="00555395" w:rsidRDefault="00555395" w:rsidP="00466BEF">
      <w:pPr>
        <w:pStyle w:val="20"/>
        <w:numPr>
          <w:ilvl w:val="0"/>
          <w:numId w:val="69"/>
        </w:numPr>
        <w:shd w:val="clear" w:color="auto" w:fill="auto"/>
        <w:tabs>
          <w:tab w:val="left" w:pos="1474"/>
        </w:tabs>
        <w:spacing w:after="270" w:line="317" w:lineRule="exact"/>
        <w:ind w:firstLine="740"/>
      </w:pPr>
      <w:r>
        <w:t>Начисление доходов будущих периодов в сумме субсидий на выполнение государственного (муниципального) задания и субсидий на иные цели, предоставляемых в соответствии с соглашениями, отражается в учете на дату подписания соглашения на соответствующий период.</w:t>
      </w:r>
    </w:p>
    <w:p w:rsidR="00555395" w:rsidRDefault="00555395" w:rsidP="00466BEF">
      <w:pPr>
        <w:pStyle w:val="50"/>
        <w:keepNext/>
        <w:keepLines/>
        <w:numPr>
          <w:ilvl w:val="0"/>
          <w:numId w:val="70"/>
        </w:numPr>
        <w:shd w:val="clear" w:color="auto" w:fill="auto"/>
        <w:tabs>
          <w:tab w:val="left" w:pos="4374"/>
        </w:tabs>
        <w:spacing w:before="0" w:after="364" w:line="280" w:lineRule="exact"/>
        <w:ind w:left="3380"/>
      </w:pPr>
      <w:bookmarkStart w:id="31" w:name="bookmark35"/>
      <w:r>
        <w:t>Расходы будущих периодов</w:t>
      </w:r>
      <w:bookmarkEnd w:id="31"/>
    </w:p>
    <w:p w:rsidR="00555395" w:rsidRDefault="00555395" w:rsidP="00466BEF">
      <w:pPr>
        <w:pStyle w:val="20"/>
        <w:numPr>
          <w:ilvl w:val="0"/>
          <w:numId w:val="71"/>
        </w:numPr>
        <w:shd w:val="clear" w:color="auto" w:fill="auto"/>
        <w:tabs>
          <w:tab w:val="left" w:pos="2117"/>
        </w:tabs>
        <w:spacing w:after="0" w:line="322" w:lineRule="exact"/>
        <w:ind w:firstLine="740"/>
      </w:pPr>
      <w:r>
        <w:t xml:space="preserve">В составе расходов будущих периодов на счете 0.401.50 000 «Расходы будущих периодов» отражаются расходы </w:t>
      </w:r>
      <w:proofErr w:type="gramStart"/>
      <w:r>
        <w:t>на</w:t>
      </w:r>
      <w:proofErr w:type="gramEnd"/>
      <w:r>
        <w:t>:</w:t>
      </w:r>
    </w:p>
    <w:p w:rsidR="00555395" w:rsidRDefault="00555395" w:rsidP="00466BEF">
      <w:pPr>
        <w:pStyle w:val="20"/>
        <w:numPr>
          <w:ilvl w:val="0"/>
          <w:numId w:val="57"/>
        </w:numPr>
        <w:shd w:val="clear" w:color="auto" w:fill="auto"/>
        <w:tabs>
          <w:tab w:val="left" w:pos="1435"/>
        </w:tabs>
        <w:spacing w:after="0" w:line="322" w:lineRule="exact"/>
        <w:ind w:left="1460" w:hanging="360"/>
        <w:jc w:val="left"/>
      </w:pPr>
      <w:r>
        <w:lastRenderedPageBreak/>
        <w:t>подключение сотрудников к информационным системам и выпуск ин</w:t>
      </w:r>
      <w:r>
        <w:softHyphen/>
        <w:t>дивидуального ключа электронной цифровой подписи;</w:t>
      </w:r>
    </w:p>
    <w:p w:rsidR="00555395" w:rsidRDefault="00555395" w:rsidP="00466BEF">
      <w:pPr>
        <w:pStyle w:val="20"/>
        <w:numPr>
          <w:ilvl w:val="0"/>
          <w:numId w:val="57"/>
        </w:numPr>
        <w:shd w:val="clear" w:color="auto" w:fill="auto"/>
        <w:tabs>
          <w:tab w:val="left" w:pos="1435"/>
        </w:tabs>
        <w:spacing w:after="0" w:line="322" w:lineRule="exact"/>
        <w:ind w:left="1100" w:firstLine="0"/>
      </w:pPr>
      <w:r>
        <w:t>страхование имущества;</w:t>
      </w:r>
    </w:p>
    <w:p w:rsidR="00555395" w:rsidRDefault="00555395" w:rsidP="00466BEF">
      <w:pPr>
        <w:pStyle w:val="20"/>
        <w:numPr>
          <w:ilvl w:val="0"/>
          <w:numId w:val="57"/>
        </w:numPr>
        <w:shd w:val="clear" w:color="auto" w:fill="auto"/>
        <w:tabs>
          <w:tab w:val="left" w:pos="1435"/>
        </w:tabs>
        <w:spacing w:after="0" w:line="322" w:lineRule="exact"/>
        <w:ind w:left="1100" w:firstLine="0"/>
      </w:pPr>
      <w:r>
        <w:t>страхование гражданской ответственности;</w:t>
      </w:r>
    </w:p>
    <w:p w:rsidR="00555395" w:rsidRDefault="00555395" w:rsidP="00466BEF">
      <w:pPr>
        <w:pStyle w:val="20"/>
        <w:numPr>
          <w:ilvl w:val="0"/>
          <w:numId w:val="57"/>
        </w:numPr>
        <w:shd w:val="clear" w:color="auto" w:fill="auto"/>
        <w:tabs>
          <w:tab w:val="left" w:pos="1558"/>
        </w:tabs>
        <w:spacing w:after="0" w:line="322" w:lineRule="exact"/>
        <w:ind w:left="1540" w:hanging="340"/>
        <w:jc w:val="left"/>
      </w:pPr>
      <w:r>
        <w:t xml:space="preserve">годовой абонемент на </w:t>
      </w:r>
      <w:proofErr w:type="spellStart"/>
      <w:r>
        <w:t>безлимитные</w:t>
      </w:r>
      <w:proofErr w:type="spellEnd"/>
      <w:r>
        <w:t xml:space="preserve"> транспортные услуги на все виды транспорта по тарифу «365 дней»;</w:t>
      </w:r>
    </w:p>
    <w:p w:rsidR="00555395" w:rsidRDefault="00555395" w:rsidP="00466BEF">
      <w:pPr>
        <w:pStyle w:val="20"/>
        <w:numPr>
          <w:ilvl w:val="0"/>
          <w:numId w:val="57"/>
        </w:numPr>
        <w:shd w:val="clear" w:color="auto" w:fill="auto"/>
        <w:tabs>
          <w:tab w:val="left" w:pos="1558"/>
        </w:tabs>
        <w:spacing w:after="304" w:line="322" w:lineRule="exact"/>
        <w:ind w:left="1200" w:firstLine="0"/>
      </w:pPr>
      <w:r>
        <w:t>иные аналогичные расходы.</w:t>
      </w:r>
    </w:p>
    <w:p w:rsidR="00555395" w:rsidRDefault="00555395" w:rsidP="00466BEF">
      <w:pPr>
        <w:pStyle w:val="20"/>
        <w:numPr>
          <w:ilvl w:val="0"/>
          <w:numId w:val="71"/>
        </w:numPr>
        <w:shd w:val="clear" w:color="auto" w:fill="auto"/>
        <w:tabs>
          <w:tab w:val="left" w:pos="1594"/>
        </w:tabs>
        <w:spacing w:after="296" w:line="317" w:lineRule="exact"/>
        <w:ind w:firstLine="840"/>
      </w:pPr>
      <w:r>
        <w:t>Страхование имущества, страхование гражданской ответственности - 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страхового полиса пропорционально количеству календарных дней действия договора в отчетном периоде.</w:t>
      </w:r>
    </w:p>
    <w:p w:rsidR="00555395" w:rsidRDefault="00555395" w:rsidP="00466BEF">
      <w:pPr>
        <w:pStyle w:val="20"/>
        <w:numPr>
          <w:ilvl w:val="0"/>
          <w:numId w:val="71"/>
        </w:numPr>
        <w:shd w:val="clear" w:color="auto" w:fill="auto"/>
        <w:tabs>
          <w:tab w:val="left" w:pos="1590"/>
        </w:tabs>
        <w:spacing w:after="0" w:line="322" w:lineRule="exact"/>
        <w:ind w:firstLine="840"/>
      </w:pPr>
      <w:r>
        <w:t>Расходы на приобретение неисключительных прав пользования про</w:t>
      </w:r>
      <w:r>
        <w:softHyphen/>
        <w:t>граммным продуктом и базами данных (со сроком действия 12 месяцев и менее), произведенные в отчетном периоде, относятся на финансовый результат текущего финансового года равномерно по 1/</w:t>
      </w:r>
      <w:proofErr w:type="gramStart"/>
      <w:r>
        <w:t>п</w:t>
      </w:r>
      <w:proofErr w:type="gramEnd"/>
      <w:r>
        <w:t xml:space="preserve"> за месяц в течение периода, к которому они относятся, где п - количество месяцев, в течение которых будет осуществляться списание, иными словами действовать лицензионное соглашение.</w:t>
      </w:r>
    </w:p>
    <w:tbl>
      <w:tblPr>
        <w:tblW w:w="10157" w:type="dxa"/>
        <w:tblLayout w:type="fixed"/>
        <w:tblCellMar>
          <w:left w:w="10" w:type="dxa"/>
          <w:right w:w="10" w:type="dxa"/>
        </w:tblCellMar>
        <w:tblLook w:val="0000" w:firstRow="0" w:lastRow="0" w:firstColumn="0" w:lastColumn="0" w:noHBand="0" w:noVBand="0"/>
      </w:tblPr>
      <w:tblGrid>
        <w:gridCol w:w="3384"/>
        <w:gridCol w:w="3384"/>
        <w:gridCol w:w="3389"/>
      </w:tblGrid>
      <w:tr w:rsidR="00555395" w:rsidTr="00555395">
        <w:trPr>
          <w:trHeight w:hRule="exact" w:val="336"/>
        </w:trPr>
        <w:tc>
          <w:tcPr>
            <w:tcW w:w="3384"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80" w:lineRule="exact"/>
              <w:ind w:left="380" w:firstLine="0"/>
              <w:jc w:val="left"/>
            </w:pPr>
            <w:r>
              <w:t>Содержание операции</w:t>
            </w:r>
          </w:p>
        </w:tc>
        <w:tc>
          <w:tcPr>
            <w:tcW w:w="3384"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center"/>
            </w:pPr>
            <w:r>
              <w:t>Дебет</w:t>
            </w:r>
          </w:p>
        </w:tc>
        <w:tc>
          <w:tcPr>
            <w:tcW w:w="3389" w:type="dxa"/>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center"/>
            </w:pPr>
            <w:r>
              <w:t>Кредит</w:t>
            </w:r>
          </w:p>
        </w:tc>
      </w:tr>
      <w:tr w:rsidR="00555395" w:rsidTr="00555395">
        <w:trPr>
          <w:trHeight w:hRule="exact" w:val="658"/>
        </w:trPr>
        <w:tc>
          <w:tcPr>
            <w:tcW w:w="10157" w:type="dxa"/>
            <w:gridSpan w:val="3"/>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pPr>
            <w:r>
              <w:rPr>
                <w:rStyle w:val="27"/>
              </w:rPr>
              <w:t>В случае приобретения неисключительных прав на программные продукты и базы данных со сроком использования в течение отчетного года</w:t>
            </w:r>
          </w:p>
        </w:tc>
      </w:tr>
      <w:tr w:rsidR="00555395" w:rsidTr="00555395">
        <w:trPr>
          <w:trHeight w:hRule="exact" w:val="2587"/>
        </w:trPr>
        <w:tc>
          <w:tcPr>
            <w:tcW w:w="3384"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jc w:val="center"/>
            </w:pPr>
            <w:r>
              <w:t>Отражены расходы на приобретение неисключи</w:t>
            </w:r>
            <w:r>
              <w:softHyphen/>
              <w:t>тельных прав пользования программными продукта</w:t>
            </w:r>
            <w:r>
              <w:softHyphen/>
              <w:t>ми и базами данных, где срок полезного использо</w:t>
            </w:r>
            <w:r>
              <w:softHyphen/>
              <w:t>вания истекает в течение отчетного года</w:t>
            </w:r>
          </w:p>
        </w:tc>
        <w:tc>
          <w:tcPr>
            <w:tcW w:w="3384"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0 109 80 226</w:t>
            </w:r>
          </w:p>
        </w:tc>
        <w:tc>
          <w:tcPr>
            <w:tcW w:w="3389"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0 302 26 73Х</w:t>
            </w:r>
          </w:p>
        </w:tc>
      </w:tr>
      <w:tr w:rsidR="00555395" w:rsidTr="00555395">
        <w:trPr>
          <w:trHeight w:hRule="exact" w:val="1301"/>
        </w:trPr>
        <w:tc>
          <w:tcPr>
            <w:tcW w:w="10157" w:type="dxa"/>
            <w:gridSpan w:val="3"/>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pPr>
            <w:r>
              <w:rPr>
                <w:rStyle w:val="27"/>
              </w:rPr>
              <w:t>В случае приобретения неисключительных прав на программные продукты и базы данных со сроком использования 12 месяцев и менее, но где срок использования переходит за пределы года возникновения прав и распространяется на 2 финан</w:t>
            </w:r>
            <w:r>
              <w:rPr>
                <w:rStyle w:val="27"/>
              </w:rPr>
              <w:softHyphen/>
              <w:t>совых года (письмо Минфина России от 02.04.2021 № 02-07-07/25218)</w:t>
            </w:r>
          </w:p>
        </w:tc>
      </w:tr>
      <w:tr w:rsidR="00555395" w:rsidTr="00555395">
        <w:trPr>
          <w:trHeight w:hRule="exact" w:val="1296"/>
        </w:trPr>
        <w:tc>
          <w:tcPr>
            <w:tcW w:w="3384" w:type="dxa"/>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jc w:val="center"/>
            </w:pPr>
            <w:r>
              <w:t>Срок использования прав заканчивается в году, сле</w:t>
            </w:r>
            <w:r>
              <w:softHyphen/>
              <w:t>дующим за годом приоб</w:t>
            </w:r>
            <w:r>
              <w:softHyphen/>
              <w:t>ретения данных прав</w:t>
            </w:r>
          </w:p>
        </w:tc>
        <w:tc>
          <w:tcPr>
            <w:tcW w:w="3384" w:type="dxa"/>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0 401 50 226</w:t>
            </w:r>
          </w:p>
        </w:tc>
        <w:tc>
          <w:tcPr>
            <w:tcW w:w="3389" w:type="dxa"/>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0 302 26 73Х</w:t>
            </w:r>
          </w:p>
        </w:tc>
      </w:tr>
      <w:tr w:rsidR="00555395" w:rsidTr="00555395">
        <w:trPr>
          <w:trHeight w:hRule="exact" w:val="2280"/>
        </w:trPr>
        <w:tc>
          <w:tcPr>
            <w:tcW w:w="3384" w:type="dxa"/>
            <w:tcBorders>
              <w:top w:val="single" w:sz="4" w:space="0" w:color="auto"/>
              <w:left w:val="single" w:sz="4" w:space="0" w:color="auto"/>
              <w:bottom w:val="single" w:sz="4" w:space="0" w:color="auto"/>
            </w:tcBorders>
            <w:shd w:val="clear" w:color="auto" w:fill="FFFFFF"/>
            <w:vAlign w:val="bottom"/>
          </w:tcPr>
          <w:p w:rsidR="00555395" w:rsidRDefault="00555395" w:rsidP="00EA0E05">
            <w:pPr>
              <w:pStyle w:val="20"/>
              <w:shd w:val="clear" w:color="auto" w:fill="auto"/>
              <w:spacing w:after="0" w:line="322" w:lineRule="exact"/>
              <w:ind w:firstLine="0"/>
              <w:jc w:val="center"/>
            </w:pPr>
            <w:r>
              <w:lastRenderedPageBreak/>
              <w:t>Признан расход в текущем финансовом году, по приобретенным правам, равномерно распределен</w:t>
            </w:r>
            <w:r>
              <w:softHyphen/>
              <w:t>ный на весь период срока действия лицензионного соглашения</w:t>
            </w:r>
          </w:p>
        </w:tc>
        <w:tc>
          <w:tcPr>
            <w:tcW w:w="3384" w:type="dxa"/>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0 109 80 226</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center"/>
            </w:pPr>
            <w:r>
              <w:t>0 401 50 226</w:t>
            </w:r>
          </w:p>
        </w:tc>
      </w:tr>
    </w:tbl>
    <w:p w:rsidR="00555395" w:rsidRDefault="00555395" w:rsidP="00466BEF">
      <w:pPr>
        <w:pStyle w:val="20"/>
        <w:numPr>
          <w:ilvl w:val="0"/>
          <w:numId w:val="71"/>
        </w:numPr>
        <w:shd w:val="clear" w:color="auto" w:fill="auto"/>
        <w:tabs>
          <w:tab w:val="left" w:pos="2122"/>
        </w:tabs>
        <w:spacing w:before="245" w:after="300" w:line="322" w:lineRule="exact"/>
        <w:ind w:firstLine="840"/>
      </w:pPr>
      <w:r>
        <w:t>Расходы на подключение сотрудников к информационным си</w:t>
      </w:r>
      <w:r>
        <w:softHyphen/>
        <w:t>стемам и выпуск индивидуального ключа электронной цифровой подписи при</w:t>
      </w:r>
      <w:r>
        <w:softHyphen/>
        <w:t>знаются равномерно (ежегодно) в течение срока действия неисключительных прав, лицензионных соглашений.</w:t>
      </w:r>
    </w:p>
    <w:p w:rsidR="00555395" w:rsidRDefault="00555395" w:rsidP="00466BEF">
      <w:pPr>
        <w:pStyle w:val="50"/>
        <w:keepNext/>
        <w:keepLines/>
        <w:numPr>
          <w:ilvl w:val="0"/>
          <w:numId w:val="70"/>
        </w:numPr>
        <w:shd w:val="clear" w:color="auto" w:fill="auto"/>
        <w:tabs>
          <w:tab w:val="left" w:pos="3869"/>
        </w:tabs>
        <w:spacing w:before="263" w:after="69" w:line="280" w:lineRule="exact"/>
        <w:ind w:left="3200"/>
      </w:pPr>
      <w:bookmarkStart w:id="32" w:name="bookmark36"/>
      <w:r>
        <w:t>Резервы предстоящих расходов</w:t>
      </w:r>
      <w:bookmarkEnd w:id="32"/>
    </w:p>
    <w:p w:rsidR="00555395" w:rsidRDefault="00555395" w:rsidP="00466BEF">
      <w:pPr>
        <w:pStyle w:val="20"/>
        <w:numPr>
          <w:ilvl w:val="0"/>
          <w:numId w:val="72"/>
        </w:numPr>
        <w:shd w:val="clear" w:color="auto" w:fill="auto"/>
        <w:tabs>
          <w:tab w:val="left" w:pos="1595"/>
        </w:tabs>
        <w:spacing w:after="300" w:line="322" w:lineRule="exact"/>
        <w:ind w:right="160" w:firstLine="740"/>
      </w:pPr>
      <w:r>
        <w:t>В учреждении формируется резерв для предстоящей оплаты отпусков предстоящих расходов по выплатам персоналу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а также по иным случаям согласно Инструкции №157н.</w:t>
      </w:r>
    </w:p>
    <w:p w:rsidR="00555395" w:rsidRDefault="00555395" w:rsidP="00466BEF">
      <w:pPr>
        <w:pStyle w:val="20"/>
        <w:numPr>
          <w:ilvl w:val="0"/>
          <w:numId w:val="72"/>
        </w:numPr>
        <w:shd w:val="clear" w:color="auto" w:fill="auto"/>
        <w:tabs>
          <w:tab w:val="left" w:pos="1600"/>
        </w:tabs>
        <w:spacing w:after="300" w:line="322" w:lineRule="exact"/>
        <w:ind w:right="160" w:firstLine="740"/>
      </w:pPr>
      <w:r>
        <w:t xml:space="preserve">Оценка обязательства в связи с предстоящей оплатой отпусков и компенсаций за неиспользованный отпуск на следующий месяц определяется последним числом текущего </w:t>
      </w:r>
      <w:r w:rsidR="00EA0E05">
        <w:t>года</w:t>
      </w:r>
      <w:r>
        <w:t>. Впервые формирование резерва осуществляется с января 2018 года.</w:t>
      </w:r>
    </w:p>
    <w:p w:rsidR="00555395" w:rsidRDefault="00555395" w:rsidP="00466BEF">
      <w:pPr>
        <w:pStyle w:val="20"/>
        <w:numPr>
          <w:ilvl w:val="0"/>
          <w:numId w:val="72"/>
        </w:numPr>
        <w:shd w:val="clear" w:color="auto" w:fill="auto"/>
        <w:tabs>
          <w:tab w:val="left" w:pos="1595"/>
        </w:tabs>
        <w:spacing w:after="0" w:line="322" w:lineRule="exact"/>
        <w:ind w:right="160" w:firstLine="740"/>
      </w:pPr>
      <w:r>
        <w:t>Включаемые в резерв суммы расходов на оплату предстоящих от</w:t>
      </w:r>
      <w:r>
        <w:softHyphen/>
        <w:t>пусков определяются по всем сотрудникам учр</w:t>
      </w:r>
      <w:r w:rsidR="00EA0E05">
        <w:t>е</w:t>
      </w:r>
      <w:r>
        <w:t>ждения по следующей формуле:</w:t>
      </w:r>
    </w:p>
    <w:p w:rsidR="00555395" w:rsidRDefault="00555395" w:rsidP="00555395">
      <w:pPr>
        <w:pStyle w:val="421"/>
        <w:keepNext/>
        <w:keepLines/>
        <w:shd w:val="clear" w:color="auto" w:fill="auto"/>
        <w:spacing w:after="410" w:line="300" w:lineRule="exact"/>
      </w:pPr>
      <w:bookmarkStart w:id="33" w:name="bookmark37"/>
      <w:r>
        <w:t>Р</w:t>
      </w:r>
      <w:r>
        <w:rPr>
          <w:rStyle w:val="420pt"/>
          <w:vertAlign w:val="subscript"/>
        </w:rPr>
        <w:t>0</w:t>
      </w:r>
      <w:r>
        <w:rPr>
          <w:vertAlign w:val="subscript"/>
        </w:rPr>
        <w:t>Т</w:t>
      </w:r>
      <w:r>
        <w:t>п=</w:t>
      </w:r>
      <w:proofErr w:type="spellStart"/>
      <w:r>
        <w:t>КхЗП</w:t>
      </w:r>
      <w:bookmarkEnd w:id="33"/>
      <w:proofErr w:type="spellEnd"/>
      <w:r w:rsidR="00EA0E05">
        <w:t xml:space="preserve">, </w:t>
      </w:r>
      <w:r w:rsidR="00EA0E05" w:rsidRPr="00EA0E05">
        <w:rPr>
          <w:b w:val="0"/>
          <w:sz w:val="28"/>
        </w:rPr>
        <w:t>где</w:t>
      </w:r>
    </w:p>
    <w:p w:rsidR="00555395" w:rsidRDefault="00555395" w:rsidP="00555395">
      <w:pPr>
        <w:pStyle w:val="20"/>
        <w:shd w:val="clear" w:color="auto" w:fill="auto"/>
        <w:spacing w:after="0" w:line="322" w:lineRule="exact"/>
        <w:ind w:left="740" w:right="160" w:firstLine="0"/>
      </w:pPr>
      <w:proofErr w:type="gramStart"/>
      <w:r>
        <w:t>К</w:t>
      </w:r>
      <w:proofErr w:type="gramEnd"/>
      <w:r>
        <w:t xml:space="preserve"> - количество неиспользованных сотрудником дней отпуска за период с начала работы на дату расчета (конец года);</w:t>
      </w:r>
    </w:p>
    <w:p w:rsidR="00555395" w:rsidRDefault="00555395" w:rsidP="00555395">
      <w:pPr>
        <w:pStyle w:val="20"/>
        <w:shd w:val="clear" w:color="auto" w:fill="auto"/>
        <w:spacing w:after="0" w:line="322" w:lineRule="exact"/>
        <w:ind w:left="740" w:right="160" w:firstLine="0"/>
      </w:pPr>
      <w:r>
        <w:t>ЗП - среднедневной заработок всех сотрудников учреждения, исчисленный по правилам расчета среднего заработка для оплаты отпусков на дату расчета резерва.</w:t>
      </w:r>
    </w:p>
    <w:p w:rsidR="00555395" w:rsidRDefault="00555395" w:rsidP="00555395">
      <w:pPr>
        <w:pStyle w:val="20"/>
        <w:shd w:val="clear" w:color="auto" w:fill="auto"/>
        <w:spacing w:after="300" w:line="322" w:lineRule="exact"/>
        <w:ind w:firstLine="740"/>
        <w:jc w:val="left"/>
      </w:pPr>
      <w:r>
        <w:t>Далее определяется сумма резервов на отчисления в государственные вне</w:t>
      </w:r>
      <w:r>
        <w:softHyphen/>
        <w:t>бюджетные фонды.</w:t>
      </w:r>
    </w:p>
    <w:p w:rsidR="00555395" w:rsidRDefault="00555395" w:rsidP="00555395">
      <w:pPr>
        <w:pStyle w:val="20"/>
        <w:shd w:val="clear" w:color="auto" w:fill="auto"/>
        <w:spacing w:after="0" w:line="322" w:lineRule="exact"/>
        <w:ind w:left="1460" w:right="160" w:hanging="340"/>
      </w:pPr>
      <w:r>
        <w:t xml:space="preserve">• </w:t>
      </w:r>
      <w:r w:rsidRPr="00C655F5">
        <w:t>Формирование и использование резерва осуществляется в разрезе источников финансирования.</w:t>
      </w:r>
    </w:p>
    <w:p w:rsidR="00555395" w:rsidRDefault="00555395" w:rsidP="00555395">
      <w:pPr>
        <w:pStyle w:val="20"/>
        <w:shd w:val="clear" w:color="auto" w:fill="auto"/>
        <w:spacing w:after="0" w:line="322" w:lineRule="exact"/>
        <w:ind w:left="1460" w:right="160" w:hanging="340"/>
      </w:pPr>
    </w:p>
    <w:p w:rsidR="00555395" w:rsidRPr="000D49D4" w:rsidRDefault="00555395" w:rsidP="00531EA1">
      <w:pPr>
        <w:pStyle w:val="ad"/>
        <w:numPr>
          <w:ilvl w:val="0"/>
          <w:numId w:val="72"/>
        </w:numPr>
        <w:ind w:left="0" w:firstLine="698"/>
        <w:rPr>
          <w:rFonts w:ascii="Times New Roman" w:eastAsia="Times New Roman" w:hAnsi="Times New Roman" w:cs="Times New Roman"/>
          <w:sz w:val="28"/>
          <w:szCs w:val="28"/>
        </w:rPr>
      </w:pPr>
      <w:r w:rsidRPr="000D49D4">
        <w:rPr>
          <w:rFonts w:ascii="Times New Roman" w:eastAsia="Times New Roman" w:hAnsi="Times New Roman" w:cs="Times New Roman"/>
          <w:sz w:val="28"/>
          <w:szCs w:val="28"/>
        </w:rPr>
        <w:t xml:space="preserve">Отчисления в резерв производятся на последнее число каждого </w:t>
      </w:r>
      <w:r w:rsidR="000D49D4" w:rsidRPr="000D49D4">
        <w:rPr>
          <w:rFonts w:ascii="Times New Roman" w:eastAsia="Times New Roman" w:hAnsi="Times New Roman" w:cs="Times New Roman"/>
          <w:sz w:val="28"/>
          <w:szCs w:val="28"/>
        </w:rPr>
        <w:t>квартала</w:t>
      </w:r>
      <w:r w:rsidRPr="000D49D4">
        <w:rPr>
          <w:rFonts w:ascii="Times New Roman" w:eastAsia="Times New Roman" w:hAnsi="Times New Roman" w:cs="Times New Roman"/>
          <w:sz w:val="28"/>
          <w:szCs w:val="28"/>
        </w:rPr>
        <w:t>. Использование резерва осуществляется в процентном отношении в течени</w:t>
      </w:r>
      <w:proofErr w:type="gramStart"/>
      <w:r w:rsidRPr="000D49D4">
        <w:rPr>
          <w:rFonts w:ascii="Times New Roman" w:eastAsia="Times New Roman" w:hAnsi="Times New Roman" w:cs="Times New Roman"/>
          <w:sz w:val="28"/>
          <w:szCs w:val="28"/>
        </w:rPr>
        <w:t>и</w:t>
      </w:r>
      <w:proofErr w:type="gramEnd"/>
      <w:r w:rsidRPr="000D49D4">
        <w:rPr>
          <w:rFonts w:ascii="Times New Roman" w:eastAsia="Times New Roman" w:hAnsi="Times New Roman" w:cs="Times New Roman"/>
          <w:sz w:val="28"/>
          <w:szCs w:val="28"/>
        </w:rPr>
        <w:t xml:space="preserve"> года по отношению использования отпусков, начисления отпускных и/или компенсаций за неиспользованный отпуск.</w:t>
      </w:r>
    </w:p>
    <w:p w:rsidR="00555395" w:rsidRPr="00555395" w:rsidRDefault="00555395" w:rsidP="00466BEF">
      <w:pPr>
        <w:pStyle w:val="af0"/>
        <w:numPr>
          <w:ilvl w:val="0"/>
          <w:numId w:val="72"/>
        </w:numPr>
        <w:ind w:firstLine="709"/>
        <w:jc w:val="both"/>
        <w:outlineLvl w:val="2"/>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lastRenderedPageBreak/>
        <w:t>Резерв предстоящих расходов по оплате обязательств, по которым не поступили первичные учетные документы</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proofErr w:type="gramStart"/>
      <w:r w:rsidRPr="00555395">
        <w:rPr>
          <w:rFonts w:ascii="Times New Roman" w:eastAsia="Times New Roman" w:hAnsi="Times New Roman"/>
          <w:color w:val="000000"/>
          <w:sz w:val="28"/>
          <w:szCs w:val="28"/>
          <w:lang w:eastAsia="ru-RU" w:bidi="ru-RU"/>
        </w:rP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а также в случае, если момент поступления материальных ценностей (работ, услуг) не совпадает с фактом приемки материальных ценностей (результатов выполненных работ, оказания услуг) формируется резерв предстоящих расходов по оплате обязательств, по которым не поступили</w:t>
      </w:r>
      <w:proofErr w:type="gramEnd"/>
      <w:r w:rsidRPr="00555395">
        <w:rPr>
          <w:rFonts w:ascii="Times New Roman" w:eastAsia="Times New Roman" w:hAnsi="Times New Roman"/>
          <w:color w:val="000000"/>
          <w:sz w:val="28"/>
          <w:szCs w:val="28"/>
          <w:lang w:eastAsia="ru-RU" w:bidi="ru-RU"/>
        </w:rPr>
        <w:t xml:space="preserve"> первичные учетные документы.</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Формирование резерва осуществляется на счет 0.401.6</w:t>
      </w:r>
      <w:r w:rsidR="00CE1843">
        <w:rPr>
          <w:rFonts w:ascii="Times New Roman" w:eastAsia="Times New Roman" w:hAnsi="Times New Roman"/>
          <w:color w:val="000000"/>
          <w:sz w:val="28"/>
          <w:szCs w:val="28"/>
          <w:lang w:eastAsia="ru-RU" w:bidi="ru-RU"/>
        </w:rPr>
        <w:t>0</w:t>
      </w:r>
      <w:r w:rsidRPr="00555395">
        <w:rPr>
          <w:rFonts w:ascii="Times New Roman" w:eastAsia="Times New Roman" w:hAnsi="Times New Roman"/>
          <w:color w:val="000000"/>
          <w:sz w:val="28"/>
          <w:szCs w:val="28"/>
          <w:lang w:eastAsia="ru-RU" w:bidi="ru-RU"/>
        </w:rPr>
        <w:t>.000 «Резерв предстоящих расходов по оплате обязательств, по которым не поступили первичные учетные документы», в порядке, установленном настоящей учетной политикой.</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Резерв предстоящих расходов по оплате обязательств, по которым не поступили первичные учетные документы, создается на основе оценочных значений.</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 xml:space="preserve">Расчет резерва предстоящих расходов по оплате обязательств, по которым не поступили первичные учетные документы рассчитывается исходя </w:t>
      </w:r>
      <w:proofErr w:type="gramStart"/>
      <w:r w:rsidRPr="00555395">
        <w:rPr>
          <w:rFonts w:ascii="Times New Roman" w:eastAsia="Times New Roman" w:hAnsi="Times New Roman"/>
          <w:color w:val="000000"/>
          <w:sz w:val="28"/>
          <w:szCs w:val="28"/>
          <w:lang w:eastAsia="ru-RU" w:bidi="ru-RU"/>
        </w:rPr>
        <w:t>из</w:t>
      </w:r>
      <w:proofErr w:type="gramEnd"/>
      <w:r w:rsidRPr="00555395">
        <w:rPr>
          <w:rFonts w:ascii="Times New Roman" w:eastAsia="Times New Roman" w:hAnsi="Times New Roman"/>
          <w:color w:val="000000"/>
          <w:sz w:val="28"/>
          <w:szCs w:val="28"/>
          <w:lang w:eastAsia="ru-RU" w:bidi="ru-RU"/>
        </w:rPr>
        <w:t>:</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 анализа объемов услуг, потребленных в текущем финансовом году в размере среднемесячного объема, определяемого по формуле:</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Сумма резерва = Среднемесячный объем услуг, потребленных в текущем финансовом году х Тариф по оплате работ (услуг);</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 фактического объема оказанных коммунальных услуг, определяемых расчетным способом на основании показателей счетчиков прибора учета на последнее число месяца;</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 ожидаемого объема работ (услуг), предусмотренного графиком, приложенным к контракту (договору).</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Резерв предстоящих расходов по оплате обязательств, по которым не поступили первичные учетные документы, создаваемый на момент поступления материальных ценностей, передачи результатов выполненных работ, оказания услуг заказчику, формируется по фактической стоимости поступивших материальных ценностей и результатов выполненных работ (оказанных услуг).</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Резерв на оплату обязательств формируется на дату фактического поступления материальных ценностей (работ, услуг).</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Операция по формированию резерва оформляется Бухгалтерской справкой (ф. 0504833) на основании Расчета резерва предстоящих расходов по оплате обязательств, по которым не поступили первичные учетные документы (неунифицированная форма), товаросопроводительных документов (Товарная накладная (ТОРГ-12), Акт выполненных работ (оказания услуг), иные сопроводительные документы), представляемые в бухгалтерию.</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proofErr w:type="gramStart"/>
      <w:r w:rsidRPr="00555395">
        <w:rPr>
          <w:rFonts w:ascii="Times New Roman" w:eastAsia="Times New Roman" w:hAnsi="Times New Roman"/>
          <w:color w:val="000000"/>
          <w:sz w:val="28"/>
          <w:szCs w:val="28"/>
          <w:lang w:eastAsia="ru-RU" w:bidi="ru-RU"/>
        </w:rPr>
        <w:t xml:space="preserve">В целях оптимизации степени полезности учетных данных при допустимом уровне трудоемкости учетных процедур (п.74 «Концептуальные основы бухгалтерского учета и отчетности организаций государственного сектора») резерв в случаях, когда УПД по закупленным материальным ценностям или результатам </w:t>
      </w:r>
      <w:r w:rsidRPr="00555395">
        <w:rPr>
          <w:rFonts w:ascii="Times New Roman" w:eastAsia="Times New Roman" w:hAnsi="Times New Roman"/>
          <w:color w:val="000000"/>
          <w:sz w:val="28"/>
          <w:szCs w:val="28"/>
          <w:lang w:eastAsia="ru-RU" w:bidi="ru-RU"/>
        </w:rPr>
        <w:lastRenderedPageBreak/>
        <w:t>работ, услуг подписан ЭЦП позже дня из фактического поступления от поставщика, подрядчика, исполнителя не формируется, если:</w:t>
      </w:r>
      <w:proofErr w:type="gramEnd"/>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-между датой фактической поставки и датой ЭЦП прошло не более 3 дней (трех) рабочих дней;</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 xml:space="preserve">-дата поставки и подписания УПД находятся в одном квартале. </w:t>
      </w:r>
    </w:p>
    <w:p w:rsidR="00555395" w:rsidRPr="00555395" w:rsidRDefault="00555395" w:rsidP="00555395">
      <w:pPr>
        <w:pStyle w:val="af0"/>
        <w:ind w:firstLine="709"/>
        <w:jc w:val="both"/>
        <w:rPr>
          <w:rFonts w:ascii="Times New Roman" w:eastAsia="Times New Roman" w:hAnsi="Times New Roman"/>
          <w:color w:val="000000"/>
          <w:sz w:val="28"/>
          <w:szCs w:val="28"/>
          <w:lang w:eastAsia="ru-RU" w:bidi="ru-RU"/>
        </w:rPr>
      </w:pPr>
      <w:r w:rsidRPr="00555395">
        <w:rPr>
          <w:rFonts w:ascii="Times New Roman" w:eastAsia="Times New Roman" w:hAnsi="Times New Roman"/>
          <w:color w:val="000000"/>
          <w:sz w:val="28"/>
          <w:szCs w:val="28"/>
          <w:lang w:eastAsia="ru-RU" w:bidi="ru-RU"/>
        </w:rPr>
        <w:t>В указанном случае при отражении в учете поставки товаров, приемки работ (услуг) учитывается приоритет поставки (начисления расходов) либо принятия денежного обязательства.</w:t>
      </w:r>
    </w:p>
    <w:p w:rsidR="00555395" w:rsidRDefault="00555395" w:rsidP="00466BEF">
      <w:pPr>
        <w:pStyle w:val="20"/>
        <w:numPr>
          <w:ilvl w:val="0"/>
          <w:numId w:val="72"/>
        </w:numPr>
        <w:shd w:val="clear" w:color="auto" w:fill="auto"/>
        <w:tabs>
          <w:tab w:val="left" w:pos="2124"/>
        </w:tabs>
        <w:spacing w:after="296" w:line="322" w:lineRule="exact"/>
        <w:ind w:firstLine="740"/>
      </w:pPr>
      <w:r w:rsidRPr="00555395">
        <w:rPr>
          <w:color w:val="000000"/>
          <w:lang w:eastAsia="ru-RU" w:bidi="ru-RU"/>
        </w:rPr>
        <w:t>В учреждении формируется резерв возникающих из претензи</w:t>
      </w:r>
      <w:r w:rsidRPr="00555395">
        <w:rPr>
          <w:color w:val="000000"/>
          <w:lang w:eastAsia="ru-RU" w:bidi="ru-RU"/>
        </w:rPr>
        <w:softHyphen/>
        <w:t xml:space="preserve">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w:t>
      </w:r>
      <w:r>
        <w:t>санкций (пеней), иных компенса</w:t>
      </w:r>
      <w:r>
        <w:softHyphen/>
        <w:t>ций по причиненным ущербам (убыткам), в том числе вытекающих из условий гражданско-правовых договоров (контрактов). Размер резерва по претензиям, ис</w:t>
      </w:r>
      <w:r>
        <w:softHyphen/>
        <w:t>кам признается в полной сумме претензионных требований и исков. В случае из</w:t>
      </w:r>
      <w:r>
        <w:softHyphen/>
        <w:t>быточности суммы признанного резерва или в случае прекращения выполнения условий признания резерва, неиспользованная сумма резерва списывается с отне</w:t>
      </w:r>
      <w:r>
        <w:softHyphen/>
        <w:t>сением на уменьшение расходов текущего периода. В случае недостаточности суммы признанного резерва разница между суммой признанного резерва и затра</w:t>
      </w:r>
      <w:r>
        <w:softHyphen/>
        <w:t>тами по исполнению претензий, рисков признается расходами текущего периода.</w:t>
      </w:r>
    </w:p>
    <w:p w:rsidR="00555395" w:rsidRDefault="00555395" w:rsidP="00466BEF">
      <w:pPr>
        <w:pStyle w:val="20"/>
        <w:numPr>
          <w:ilvl w:val="0"/>
          <w:numId w:val="72"/>
        </w:numPr>
        <w:shd w:val="clear" w:color="auto" w:fill="auto"/>
        <w:tabs>
          <w:tab w:val="left" w:pos="2124"/>
        </w:tabs>
        <w:spacing w:after="217" w:line="326" w:lineRule="exact"/>
        <w:ind w:firstLine="740"/>
      </w:pPr>
      <w:r>
        <w:t>Ежегодно по состоянию на 01 января проводится инвентаризация резерва.</w:t>
      </w:r>
    </w:p>
    <w:p w:rsidR="00555395" w:rsidRDefault="00555395" w:rsidP="00466BEF">
      <w:pPr>
        <w:pStyle w:val="50"/>
        <w:keepNext/>
        <w:keepLines/>
        <w:numPr>
          <w:ilvl w:val="0"/>
          <w:numId w:val="70"/>
        </w:numPr>
        <w:shd w:val="clear" w:color="auto" w:fill="auto"/>
        <w:tabs>
          <w:tab w:val="left" w:pos="1942"/>
        </w:tabs>
        <w:spacing w:before="0" w:after="419" w:line="280" w:lineRule="exact"/>
        <w:ind w:left="1460" w:hanging="300"/>
      </w:pPr>
      <w:bookmarkStart w:id="34" w:name="bookmark38"/>
      <w:r>
        <w:t>Порядок учета исполнения сметы доходов и расходов</w:t>
      </w:r>
      <w:bookmarkEnd w:id="34"/>
    </w:p>
    <w:p w:rsidR="00555395" w:rsidRDefault="00555395" w:rsidP="00466BEF">
      <w:pPr>
        <w:pStyle w:val="20"/>
        <w:numPr>
          <w:ilvl w:val="0"/>
          <w:numId w:val="73"/>
        </w:numPr>
        <w:shd w:val="clear" w:color="auto" w:fill="auto"/>
        <w:tabs>
          <w:tab w:val="left" w:pos="1624"/>
        </w:tabs>
        <w:spacing w:after="333" w:line="322" w:lineRule="exact"/>
        <w:ind w:firstLine="740"/>
      </w:pPr>
      <w:r>
        <w:t>Порядок учета исполнения смет доходов и расходов по видам финансовых средств установлен в разрезе источников финансирования, поступлений и кодов экономической классификации доходов и расходов, утвержденной приказом Минфина РФ №132н, 209н.</w:t>
      </w:r>
    </w:p>
    <w:p w:rsidR="00555395" w:rsidRDefault="00555395" w:rsidP="00466BEF">
      <w:pPr>
        <w:pStyle w:val="20"/>
        <w:numPr>
          <w:ilvl w:val="0"/>
          <w:numId w:val="73"/>
        </w:numPr>
        <w:shd w:val="clear" w:color="auto" w:fill="auto"/>
        <w:tabs>
          <w:tab w:val="left" w:pos="894"/>
        </w:tabs>
        <w:spacing w:after="133" w:line="280" w:lineRule="exact"/>
        <w:ind w:firstLine="740"/>
      </w:pPr>
      <w:r>
        <w:t>Начисление дохода в сумме субсидии на финансовое обеспечение государственного задания осуществляется согласно п.158 Инструкции №174н ежеквартально на основании отчета о выполнении государственного задания.</w:t>
      </w:r>
    </w:p>
    <w:p w:rsidR="00555395" w:rsidRDefault="00555395" w:rsidP="00466BEF">
      <w:pPr>
        <w:pStyle w:val="20"/>
        <w:numPr>
          <w:ilvl w:val="0"/>
          <w:numId w:val="73"/>
        </w:numPr>
        <w:shd w:val="clear" w:color="auto" w:fill="auto"/>
        <w:tabs>
          <w:tab w:val="left" w:pos="1631"/>
        </w:tabs>
        <w:spacing w:after="270" w:line="317" w:lineRule="exact"/>
        <w:ind w:firstLine="800"/>
      </w:pPr>
      <w:r>
        <w:t>Начисление дохода по предоставляемой субсидии на иные цели производится ежеквартально в сумме фактически произведенных расходов на основании данных соответствующего отчета об исполнении субсидии в сумме фактических расходов.</w:t>
      </w:r>
    </w:p>
    <w:p w:rsidR="00555395" w:rsidRDefault="00555395" w:rsidP="00555395">
      <w:pPr>
        <w:pStyle w:val="20"/>
        <w:shd w:val="clear" w:color="auto" w:fill="auto"/>
        <w:tabs>
          <w:tab w:val="left" w:pos="1722"/>
        </w:tabs>
        <w:spacing w:before="236" w:after="0" w:line="326" w:lineRule="exact"/>
        <w:ind w:firstLine="0"/>
      </w:pPr>
    </w:p>
    <w:p w:rsidR="00555395" w:rsidRDefault="00555395" w:rsidP="00466BEF">
      <w:pPr>
        <w:pStyle w:val="50"/>
        <w:keepNext/>
        <w:keepLines/>
        <w:numPr>
          <w:ilvl w:val="0"/>
          <w:numId w:val="70"/>
        </w:numPr>
        <w:shd w:val="clear" w:color="auto" w:fill="auto"/>
        <w:tabs>
          <w:tab w:val="left" w:pos="3603"/>
        </w:tabs>
        <w:spacing w:before="0" w:after="309" w:line="280" w:lineRule="exact"/>
        <w:ind w:left="2880"/>
      </w:pPr>
      <w:bookmarkStart w:id="35" w:name="bookmark39"/>
      <w:r>
        <w:t>Санкционирование расходов</w:t>
      </w:r>
      <w:bookmarkEnd w:id="35"/>
    </w:p>
    <w:p w:rsidR="00555395" w:rsidRDefault="00555395" w:rsidP="00466BEF">
      <w:pPr>
        <w:pStyle w:val="20"/>
        <w:numPr>
          <w:ilvl w:val="0"/>
          <w:numId w:val="74"/>
        </w:numPr>
        <w:shd w:val="clear" w:color="auto" w:fill="auto"/>
        <w:tabs>
          <w:tab w:val="left" w:pos="1635"/>
        </w:tabs>
        <w:spacing w:after="356" w:line="322" w:lineRule="exact"/>
        <w:ind w:firstLine="800"/>
      </w:pPr>
      <w:r>
        <w:t>Порядок отражения обязательств в целях бухгалтерского учета по хозяйственным операциям представлен в таблице № 19.</w:t>
      </w:r>
    </w:p>
    <w:p w:rsidR="005F7CFE" w:rsidRPr="00555395" w:rsidRDefault="00555395" w:rsidP="00555395">
      <w:pPr>
        <w:tabs>
          <w:tab w:val="left" w:pos="2062"/>
        </w:tabs>
        <w:spacing w:after="300" w:line="322" w:lineRule="exact"/>
        <w:ind w:left="740"/>
        <w:rPr>
          <w:sz w:val="28"/>
          <w:szCs w:val="28"/>
        </w:rPr>
      </w:pPr>
      <w:r w:rsidRPr="00555395">
        <w:rPr>
          <w:rStyle w:val="42"/>
          <w:rFonts w:eastAsiaTheme="minorHAnsi"/>
          <w:bCs w:val="0"/>
          <w:sz w:val="28"/>
          <w:szCs w:val="28"/>
        </w:rPr>
        <w:lastRenderedPageBreak/>
        <w:t>Таблица № 19- порядок отражения обязательств в целях бухгалтерского</w:t>
      </w:r>
      <w:r w:rsidR="00803F43">
        <w:rPr>
          <w:rStyle w:val="42"/>
          <w:rFonts w:eastAsiaTheme="minorHAnsi"/>
          <w:bCs w:val="0"/>
          <w:sz w:val="28"/>
          <w:szCs w:val="28"/>
        </w:rPr>
        <w:t xml:space="preserve"> учета</w:t>
      </w:r>
    </w:p>
    <w:tbl>
      <w:tblPr>
        <w:tblW w:w="0" w:type="auto"/>
        <w:tblInd w:w="-15" w:type="dxa"/>
        <w:tblLayout w:type="fixed"/>
        <w:tblCellMar>
          <w:left w:w="10" w:type="dxa"/>
          <w:right w:w="10" w:type="dxa"/>
        </w:tblCellMar>
        <w:tblLook w:val="0000" w:firstRow="0" w:lastRow="0" w:firstColumn="0" w:lastColumn="0" w:noHBand="0" w:noVBand="0"/>
      </w:tblPr>
      <w:tblGrid>
        <w:gridCol w:w="15"/>
        <w:gridCol w:w="623"/>
        <w:gridCol w:w="15"/>
        <w:gridCol w:w="3436"/>
        <w:gridCol w:w="15"/>
        <w:gridCol w:w="2505"/>
        <w:gridCol w:w="15"/>
        <w:gridCol w:w="3081"/>
        <w:gridCol w:w="15"/>
      </w:tblGrid>
      <w:tr w:rsidR="00555395" w:rsidTr="00555395">
        <w:trPr>
          <w:gridBefore w:val="1"/>
          <w:wBefore w:w="15" w:type="dxa"/>
          <w:trHeight w:hRule="exact" w:val="542"/>
        </w:trPr>
        <w:tc>
          <w:tcPr>
            <w:tcW w:w="638" w:type="dxa"/>
            <w:gridSpan w:val="2"/>
            <w:vMerge w:val="restart"/>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60" w:line="280" w:lineRule="exact"/>
              <w:ind w:firstLine="0"/>
              <w:jc w:val="left"/>
            </w:pPr>
            <w:r>
              <w:t>№</w:t>
            </w:r>
          </w:p>
          <w:p w:rsidR="00555395" w:rsidRDefault="00555395" w:rsidP="00555395">
            <w:pPr>
              <w:pStyle w:val="20"/>
              <w:shd w:val="clear" w:color="auto" w:fill="auto"/>
              <w:spacing w:before="60" w:after="0" w:line="280" w:lineRule="exact"/>
              <w:ind w:firstLine="0"/>
              <w:jc w:val="left"/>
            </w:pPr>
            <w:proofErr w:type="gramStart"/>
            <w:r>
              <w:rPr>
                <w:rStyle w:val="22"/>
              </w:rPr>
              <w:t>п</w:t>
            </w:r>
            <w:proofErr w:type="gramEnd"/>
            <w:r>
              <w:rPr>
                <w:rStyle w:val="22"/>
              </w:rPr>
              <w:t>/п</w:t>
            </w:r>
          </w:p>
        </w:tc>
        <w:tc>
          <w:tcPr>
            <w:tcW w:w="3451" w:type="dxa"/>
            <w:gridSpan w:val="2"/>
            <w:vMerge w:val="restart"/>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left"/>
            </w:pPr>
            <w:r>
              <w:rPr>
                <w:rStyle w:val="22"/>
              </w:rPr>
              <w:t>Хозяйственные операции</w:t>
            </w:r>
          </w:p>
        </w:tc>
        <w:tc>
          <w:tcPr>
            <w:tcW w:w="5616" w:type="dxa"/>
            <w:gridSpan w:val="4"/>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center"/>
            </w:pPr>
            <w:r>
              <w:rPr>
                <w:rStyle w:val="22"/>
              </w:rPr>
              <w:t>Принятие обязательств</w:t>
            </w:r>
          </w:p>
        </w:tc>
      </w:tr>
      <w:tr w:rsidR="00555395" w:rsidTr="00555395">
        <w:trPr>
          <w:gridBefore w:val="1"/>
          <w:wBefore w:w="15" w:type="dxa"/>
          <w:trHeight w:hRule="exact" w:val="859"/>
        </w:trPr>
        <w:tc>
          <w:tcPr>
            <w:tcW w:w="638" w:type="dxa"/>
            <w:gridSpan w:val="2"/>
            <w:vMerge/>
            <w:tcBorders>
              <w:left w:val="single" w:sz="4" w:space="0" w:color="auto"/>
            </w:tcBorders>
            <w:shd w:val="clear" w:color="auto" w:fill="FFFFFF"/>
            <w:vAlign w:val="bottom"/>
          </w:tcPr>
          <w:p w:rsidR="00555395" w:rsidRDefault="00555395" w:rsidP="00555395"/>
        </w:tc>
        <w:tc>
          <w:tcPr>
            <w:tcW w:w="3451" w:type="dxa"/>
            <w:gridSpan w:val="2"/>
            <w:vMerge/>
            <w:tcBorders>
              <w:left w:val="single" w:sz="4" w:space="0" w:color="auto"/>
            </w:tcBorders>
            <w:shd w:val="clear" w:color="auto" w:fill="FFFFFF"/>
            <w:vAlign w:val="center"/>
          </w:tcPr>
          <w:p w:rsidR="00555395" w:rsidRDefault="00555395" w:rsidP="00555395"/>
        </w:tc>
        <w:tc>
          <w:tcPr>
            <w:tcW w:w="2520" w:type="dxa"/>
            <w:gridSpan w:val="2"/>
            <w:tcBorders>
              <w:top w:val="single" w:sz="4" w:space="0" w:color="auto"/>
              <w:left w:val="single" w:sz="4" w:space="0" w:color="auto"/>
            </w:tcBorders>
            <w:shd w:val="clear" w:color="auto" w:fill="FFFFFF"/>
            <w:vAlign w:val="bottom"/>
          </w:tcPr>
          <w:p w:rsidR="00555395" w:rsidRDefault="00555395" w:rsidP="00803F43">
            <w:pPr>
              <w:pStyle w:val="20"/>
              <w:shd w:val="clear" w:color="auto" w:fill="auto"/>
              <w:spacing w:after="0" w:line="322" w:lineRule="exact"/>
              <w:ind w:firstLine="0"/>
              <w:jc w:val="center"/>
            </w:pPr>
            <w:r>
              <w:rPr>
                <w:rStyle w:val="22"/>
              </w:rPr>
              <w:t>Момент отражения в учете</w:t>
            </w:r>
          </w:p>
        </w:tc>
        <w:tc>
          <w:tcPr>
            <w:tcW w:w="3096" w:type="dxa"/>
            <w:gridSpan w:val="2"/>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left="220" w:firstLine="0"/>
              <w:jc w:val="left"/>
            </w:pPr>
            <w:r>
              <w:rPr>
                <w:rStyle w:val="22"/>
              </w:rPr>
              <w:t>Документ-основание</w:t>
            </w:r>
          </w:p>
        </w:tc>
      </w:tr>
      <w:tr w:rsidR="00555395" w:rsidTr="00555395">
        <w:trPr>
          <w:gridBefore w:val="1"/>
          <w:wBefore w:w="15" w:type="dxa"/>
          <w:trHeight w:hRule="exact" w:val="528"/>
        </w:trPr>
        <w:tc>
          <w:tcPr>
            <w:tcW w:w="638" w:type="dxa"/>
            <w:gridSpan w:val="2"/>
            <w:tcBorders>
              <w:top w:val="single" w:sz="4" w:space="0" w:color="auto"/>
              <w:left w:val="single" w:sz="4" w:space="0" w:color="auto"/>
            </w:tcBorders>
            <w:shd w:val="clear" w:color="auto" w:fill="FFFFFF"/>
          </w:tcPr>
          <w:p w:rsidR="00555395" w:rsidRDefault="00555395" w:rsidP="00555395">
            <w:pPr>
              <w:rPr>
                <w:sz w:val="10"/>
                <w:szCs w:val="10"/>
              </w:rPr>
            </w:pPr>
          </w:p>
        </w:tc>
        <w:tc>
          <w:tcPr>
            <w:tcW w:w="9067" w:type="dxa"/>
            <w:gridSpan w:val="6"/>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left"/>
            </w:pPr>
            <w:r>
              <w:t>Приобретение товаров, работ, услуг</w:t>
            </w:r>
          </w:p>
        </w:tc>
      </w:tr>
      <w:tr w:rsidR="00555395" w:rsidTr="00555395">
        <w:trPr>
          <w:gridBefore w:val="1"/>
          <w:wBefore w:w="15" w:type="dxa"/>
          <w:trHeight w:hRule="exact" w:val="2141"/>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1</w:t>
            </w:r>
          </w:p>
        </w:tc>
        <w:tc>
          <w:tcPr>
            <w:tcW w:w="3451" w:type="dxa"/>
            <w:gridSpan w:val="2"/>
            <w:tcBorders>
              <w:top w:val="single" w:sz="4" w:space="0" w:color="auto"/>
              <w:left w:val="single" w:sz="4" w:space="0" w:color="auto"/>
            </w:tcBorders>
            <w:shd w:val="clear" w:color="auto" w:fill="FFFFFF"/>
            <w:vAlign w:val="bottom"/>
          </w:tcPr>
          <w:p w:rsidR="00555395" w:rsidRDefault="00555395" w:rsidP="00803F43">
            <w:pPr>
              <w:pStyle w:val="20"/>
              <w:shd w:val="clear" w:color="auto" w:fill="auto"/>
              <w:spacing w:after="0" w:line="322" w:lineRule="exact"/>
              <w:ind w:firstLine="0"/>
            </w:pPr>
            <w:r>
              <w:t>Путем заключения договора на поставку товаров (выполнение работ, оказа</w:t>
            </w:r>
            <w:r>
              <w:softHyphen/>
              <w:t>ние услуг) поставщиком, подрядчиком (юридическим лицом)</w:t>
            </w:r>
          </w:p>
        </w:tc>
        <w:tc>
          <w:tcPr>
            <w:tcW w:w="2520"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326" w:lineRule="exact"/>
              <w:ind w:firstLine="0"/>
            </w:pPr>
            <w:r>
              <w:t>В день подписания договора</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322" w:lineRule="exact"/>
              <w:ind w:firstLine="0"/>
            </w:pPr>
            <w:r>
              <w:t>Договор (доп. соглаше</w:t>
            </w:r>
            <w:r>
              <w:softHyphen/>
              <w:t>ние, соглашение о рас</w:t>
            </w:r>
            <w:r>
              <w:softHyphen/>
              <w:t>торжении, соглашение о взаимозачете), Расчет плановой суммы</w:t>
            </w:r>
          </w:p>
        </w:tc>
      </w:tr>
      <w:tr w:rsidR="00555395" w:rsidTr="00555395">
        <w:trPr>
          <w:gridBefore w:val="1"/>
          <w:wBefore w:w="15" w:type="dxa"/>
          <w:trHeight w:hRule="exact" w:val="2458"/>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2</w:t>
            </w:r>
          </w:p>
        </w:tc>
        <w:tc>
          <w:tcPr>
            <w:tcW w:w="3451" w:type="dxa"/>
            <w:gridSpan w:val="2"/>
            <w:tcBorders>
              <w:top w:val="single" w:sz="4" w:space="0" w:color="auto"/>
              <w:left w:val="single" w:sz="4" w:space="0" w:color="auto"/>
            </w:tcBorders>
            <w:shd w:val="clear" w:color="auto" w:fill="FFFFFF"/>
            <w:vAlign w:val="bottom"/>
          </w:tcPr>
          <w:p w:rsidR="00555395" w:rsidRDefault="00555395" w:rsidP="00803F43">
            <w:pPr>
              <w:pStyle w:val="20"/>
              <w:shd w:val="clear" w:color="auto" w:fill="auto"/>
              <w:spacing w:after="0" w:line="322" w:lineRule="exact"/>
              <w:ind w:firstLine="0"/>
            </w:pPr>
            <w:r>
              <w:t>Путем заключения договора гражданско-правового характера с физическим лицом о выполнении работ, оказании услуг (с учетом страховых взносов, подле</w:t>
            </w:r>
            <w:r>
              <w:softHyphen/>
              <w:t>жащих уплате в бюджет)</w:t>
            </w:r>
          </w:p>
        </w:tc>
        <w:tc>
          <w:tcPr>
            <w:tcW w:w="2520"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331" w:lineRule="exact"/>
              <w:ind w:firstLine="0"/>
            </w:pPr>
            <w:r>
              <w:t>В день подписания договора</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322" w:lineRule="exact"/>
              <w:ind w:firstLine="0"/>
            </w:pPr>
            <w:r>
              <w:t>Договор</w:t>
            </w:r>
          </w:p>
          <w:p w:rsidR="00555395" w:rsidRDefault="00555395" w:rsidP="00555395">
            <w:pPr>
              <w:pStyle w:val="20"/>
              <w:shd w:val="clear" w:color="auto" w:fill="auto"/>
              <w:spacing w:after="0" w:line="322" w:lineRule="exact"/>
              <w:ind w:firstLine="0"/>
            </w:pPr>
            <w:r>
              <w:t>(</w:t>
            </w:r>
            <w:proofErr w:type="spellStart"/>
            <w:r>
              <w:t>доп</w:t>
            </w:r>
            <w:proofErr w:type="gramStart"/>
            <w:r>
              <w:t>.с</w:t>
            </w:r>
            <w:proofErr w:type="gramEnd"/>
            <w:r>
              <w:t>оглашение</w:t>
            </w:r>
            <w:proofErr w:type="spellEnd"/>
            <w:r>
              <w:t>, со</w:t>
            </w:r>
            <w:r>
              <w:softHyphen/>
              <w:t>глашение о расторже</w:t>
            </w:r>
            <w:r>
              <w:softHyphen/>
              <w:t>нии), Расчет плановой суммы</w:t>
            </w:r>
          </w:p>
        </w:tc>
      </w:tr>
      <w:tr w:rsidR="00555395" w:rsidTr="00555395">
        <w:trPr>
          <w:gridBefore w:val="1"/>
          <w:wBefore w:w="15" w:type="dxa"/>
          <w:trHeight w:hRule="exact" w:val="845"/>
        </w:trPr>
        <w:tc>
          <w:tcPr>
            <w:tcW w:w="638" w:type="dxa"/>
            <w:gridSpan w:val="2"/>
            <w:tcBorders>
              <w:top w:val="single" w:sz="4" w:space="0" w:color="auto"/>
              <w:left w:val="single" w:sz="4" w:space="0" w:color="auto"/>
            </w:tcBorders>
            <w:shd w:val="clear" w:color="auto" w:fill="FFFFFF"/>
          </w:tcPr>
          <w:p w:rsidR="00555395" w:rsidRDefault="00555395" w:rsidP="00555395">
            <w:pPr>
              <w:rPr>
                <w:sz w:val="10"/>
                <w:szCs w:val="10"/>
              </w:rPr>
            </w:pPr>
          </w:p>
        </w:tc>
        <w:tc>
          <w:tcPr>
            <w:tcW w:w="9067" w:type="dxa"/>
            <w:gridSpan w:val="6"/>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pPr>
            <w:r>
              <w:t>Приобретение товаров, работ, услуг с использованием процедур разме</w:t>
            </w:r>
            <w:r>
              <w:softHyphen/>
              <w:t>щения заказов</w:t>
            </w:r>
          </w:p>
        </w:tc>
      </w:tr>
      <w:tr w:rsidR="00555395" w:rsidTr="00555395">
        <w:trPr>
          <w:gridBefore w:val="1"/>
          <w:wBefore w:w="15" w:type="dxa"/>
          <w:trHeight w:hRule="exact" w:val="2136"/>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1</w:t>
            </w:r>
          </w:p>
        </w:tc>
        <w:tc>
          <w:tcPr>
            <w:tcW w:w="3451" w:type="dxa"/>
            <w:gridSpan w:val="2"/>
            <w:tcBorders>
              <w:top w:val="single" w:sz="4" w:space="0" w:color="auto"/>
              <w:left w:val="single" w:sz="4" w:space="0" w:color="auto"/>
            </w:tcBorders>
            <w:shd w:val="clear" w:color="auto" w:fill="FFFFFF"/>
          </w:tcPr>
          <w:p w:rsidR="00555395" w:rsidRDefault="00555395" w:rsidP="00803F43">
            <w:pPr>
              <w:pStyle w:val="20"/>
              <w:shd w:val="clear" w:color="auto" w:fill="auto"/>
              <w:spacing w:after="0" w:line="322" w:lineRule="exact"/>
              <w:ind w:firstLine="0"/>
            </w:pPr>
            <w:r>
              <w:t>Путем размещения заказа на поставку продукции, выполнение работ, оказание услуг в виде запроса котировок (предложений)</w:t>
            </w:r>
          </w:p>
        </w:tc>
        <w:tc>
          <w:tcPr>
            <w:tcW w:w="2520" w:type="dxa"/>
            <w:gridSpan w:val="2"/>
            <w:tcBorders>
              <w:top w:val="single" w:sz="4" w:space="0" w:color="auto"/>
              <w:left w:val="single" w:sz="4" w:space="0" w:color="auto"/>
            </w:tcBorders>
            <w:shd w:val="clear" w:color="auto" w:fill="FFFFFF"/>
            <w:vAlign w:val="center"/>
          </w:tcPr>
          <w:p w:rsidR="00555395" w:rsidRDefault="00555395" w:rsidP="00803F43">
            <w:pPr>
              <w:pStyle w:val="20"/>
              <w:shd w:val="clear" w:color="auto" w:fill="auto"/>
              <w:spacing w:after="0" w:line="322" w:lineRule="exact"/>
              <w:ind w:firstLine="0"/>
            </w:pPr>
            <w:r>
              <w:t>Размещение изве</w:t>
            </w:r>
            <w:r>
              <w:softHyphen/>
              <w:t>щения о проведении запроса котировок (предложений</w:t>
            </w:r>
            <w:proofErr w:type="gramStart"/>
            <w:r>
              <w:t>)н</w:t>
            </w:r>
            <w:proofErr w:type="gramEnd"/>
            <w:r>
              <w:t>а официальном сайте</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803F43">
            <w:pPr>
              <w:pStyle w:val="20"/>
              <w:shd w:val="clear" w:color="auto" w:fill="auto"/>
              <w:spacing w:after="0" w:line="322" w:lineRule="exact"/>
              <w:ind w:firstLine="0"/>
            </w:pPr>
            <w:r>
              <w:t xml:space="preserve">Извещение о проведении запроса </w:t>
            </w:r>
            <w:proofErr w:type="spellStart"/>
            <w:r>
              <w:t>котир</w:t>
            </w:r>
            <w:proofErr w:type="gramStart"/>
            <w:r>
              <w:t>о</w:t>
            </w:r>
            <w:proofErr w:type="spellEnd"/>
            <w:r>
              <w:t>-</w:t>
            </w:r>
            <w:proofErr w:type="gramEnd"/>
            <w:r>
              <w:t xml:space="preserve"> </w:t>
            </w:r>
            <w:proofErr w:type="spellStart"/>
            <w:r>
              <w:t>вок</w:t>
            </w:r>
            <w:proofErr w:type="spellEnd"/>
            <w:r>
              <w:t>(предложений)</w:t>
            </w:r>
          </w:p>
        </w:tc>
      </w:tr>
      <w:tr w:rsidR="00555395" w:rsidTr="00555395">
        <w:trPr>
          <w:gridBefore w:val="1"/>
          <w:wBefore w:w="15" w:type="dxa"/>
          <w:trHeight w:hRule="exact" w:val="2472"/>
        </w:trPr>
        <w:tc>
          <w:tcPr>
            <w:tcW w:w="638" w:type="dxa"/>
            <w:gridSpan w:val="2"/>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left"/>
            </w:pPr>
            <w:r>
              <w:t>2</w:t>
            </w:r>
          </w:p>
        </w:tc>
        <w:tc>
          <w:tcPr>
            <w:tcW w:w="3451" w:type="dxa"/>
            <w:gridSpan w:val="2"/>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322" w:lineRule="exact"/>
              <w:ind w:firstLine="0"/>
            </w:pPr>
            <w:r>
              <w:t xml:space="preserve">Путем размещения заказа на поставку продукции, выполнение работ, </w:t>
            </w:r>
            <w:proofErr w:type="spellStart"/>
            <w:r>
              <w:t>оказа</w:t>
            </w:r>
            <w:proofErr w:type="spellEnd"/>
            <w:r>
              <w:t>-</w:t>
            </w:r>
          </w:p>
        </w:tc>
        <w:tc>
          <w:tcPr>
            <w:tcW w:w="2520" w:type="dxa"/>
            <w:gridSpan w:val="2"/>
            <w:tcBorders>
              <w:top w:val="single" w:sz="4" w:space="0" w:color="auto"/>
              <w:left w:val="single" w:sz="4" w:space="0" w:color="auto"/>
              <w:bottom w:val="single" w:sz="4" w:space="0" w:color="auto"/>
            </w:tcBorders>
            <w:shd w:val="clear" w:color="auto" w:fill="FFFFFF"/>
            <w:vAlign w:val="center"/>
          </w:tcPr>
          <w:p w:rsidR="00555395" w:rsidRDefault="00555395" w:rsidP="00803F43">
            <w:pPr>
              <w:pStyle w:val="20"/>
              <w:shd w:val="clear" w:color="auto" w:fill="auto"/>
              <w:spacing w:after="0" w:line="322" w:lineRule="exact"/>
              <w:ind w:firstLine="0"/>
            </w:pPr>
            <w:r>
              <w:t>Размещение изве</w:t>
            </w:r>
            <w:r>
              <w:softHyphen/>
              <w:t xml:space="preserve">щения о проведении торгов </w:t>
            </w:r>
            <w:proofErr w:type="gramStart"/>
            <w:r>
              <w:t>на</w:t>
            </w:r>
            <w:proofErr w:type="gramEnd"/>
            <w:r>
              <w:t xml:space="preserve"> о фи-</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tcPr>
          <w:p w:rsidR="00555395" w:rsidRDefault="00555395" w:rsidP="00803F43">
            <w:pPr>
              <w:pStyle w:val="20"/>
              <w:shd w:val="clear" w:color="auto" w:fill="auto"/>
              <w:spacing w:after="0" w:line="317" w:lineRule="exact"/>
              <w:ind w:firstLine="0"/>
            </w:pPr>
            <w:r>
              <w:t>Извещение о проведении торгов</w:t>
            </w:r>
          </w:p>
        </w:tc>
      </w:tr>
      <w:tr w:rsidR="00555395" w:rsidTr="00555395">
        <w:trPr>
          <w:gridAfter w:val="1"/>
          <w:wAfter w:w="15" w:type="dxa"/>
          <w:trHeight w:hRule="exact" w:val="2458"/>
        </w:trPr>
        <w:tc>
          <w:tcPr>
            <w:tcW w:w="638" w:type="dxa"/>
            <w:gridSpan w:val="2"/>
            <w:tcBorders>
              <w:top w:val="single" w:sz="4" w:space="0" w:color="auto"/>
              <w:left w:val="single" w:sz="4" w:space="0" w:color="auto"/>
            </w:tcBorders>
            <w:shd w:val="clear" w:color="auto" w:fill="FFFFFF"/>
          </w:tcPr>
          <w:p w:rsidR="00555395" w:rsidRDefault="00555395" w:rsidP="00555395">
            <w:pPr>
              <w:rPr>
                <w:sz w:val="10"/>
                <w:szCs w:val="10"/>
              </w:rPr>
            </w:pPr>
          </w:p>
        </w:tc>
        <w:tc>
          <w:tcPr>
            <w:tcW w:w="3451"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322" w:lineRule="exact"/>
              <w:ind w:firstLine="0"/>
            </w:pPr>
            <w:proofErr w:type="spellStart"/>
            <w:r>
              <w:t>ние</w:t>
            </w:r>
            <w:proofErr w:type="spellEnd"/>
            <w:r>
              <w:t xml:space="preserve"> услуг с помощью про</w:t>
            </w:r>
            <w:r>
              <w:softHyphen/>
              <w:t>ведения торгов (конкурс, аукцион)</w:t>
            </w:r>
          </w:p>
        </w:tc>
        <w:tc>
          <w:tcPr>
            <w:tcW w:w="2520" w:type="dxa"/>
            <w:gridSpan w:val="2"/>
            <w:tcBorders>
              <w:top w:val="single" w:sz="4" w:space="0" w:color="auto"/>
              <w:left w:val="single" w:sz="4" w:space="0" w:color="auto"/>
            </w:tcBorders>
            <w:shd w:val="clear" w:color="auto" w:fill="FFFFFF"/>
            <w:vAlign w:val="bottom"/>
          </w:tcPr>
          <w:p w:rsidR="00555395" w:rsidRDefault="00555395" w:rsidP="00803F43">
            <w:pPr>
              <w:pStyle w:val="20"/>
              <w:shd w:val="clear" w:color="auto" w:fill="auto"/>
              <w:spacing w:after="0" w:line="322" w:lineRule="exact"/>
              <w:ind w:firstLine="0"/>
            </w:pPr>
            <w:proofErr w:type="spellStart"/>
            <w:r>
              <w:t>циальном</w:t>
            </w:r>
            <w:proofErr w:type="spellEnd"/>
            <w:r>
              <w:t xml:space="preserve"> </w:t>
            </w:r>
            <w:proofErr w:type="gramStart"/>
            <w:r>
              <w:t>сайте</w:t>
            </w:r>
            <w:proofErr w:type="gramEnd"/>
            <w:r>
              <w:t xml:space="preserve"> (публикация изве</w:t>
            </w:r>
            <w:r>
              <w:softHyphen/>
              <w:t>щения о проведении открытого конкурса в официальном печатном издании)</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rPr>
                <w:sz w:val="10"/>
                <w:szCs w:val="10"/>
              </w:rPr>
            </w:pPr>
          </w:p>
        </w:tc>
      </w:tr>
      <w:tr w:rsidR="00555395" w:rsidTr="00555395">
        <w:trPr>
          <w:gridAfter w:val="1"/>
          <w:wAfter w:w="15" w:type="dxa"/>
          <w:trHeight w:hRule="exact" w:val="528"/>
        </w:trPr>
        <w:tc>
          <w:tcPr>
            <w:tcW w:w="638" w:type="dxa"/>
            <w:gridSpan w:val="2"/>
            <w:tcBorders>
              <w:top w:val="single" w:sz="4" w:space="0" w:color="auto"/>
              <w:left w:val="single" w:sz="4" w:space="0" w:color="auto"/>
            </w:tcBorders>
            <w:shd w:val="clear" w:color="auto" w:fill="FFFFFF"/>
          </w:tcPr>
          <w:p w:rsidR="00555395" w:rsidRDefault="00555395" w:rsidP="00555395">
            <w:pPr>
              <w:rPr>
                <w:sz w:val="10"/>
                <w:szCs w:val="10"/>
              </w:rPr>
            </w:pPr>
          </w:p>
        </w:tc>
        <w:tc>
          <w:tcPr>
            <w:tcW w:w="9067" w:type="dxa"/>
            <w:gridSpan w:val="6"/>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left="140" w:firstLine="0"/>
              <w:jc w:val="left"/>
            </w:pPr>
            <w:r>
              <w:t>Расчеты с работниками</w:t>
            </w:r>
          </w:p>
        </w:tc>
      </w:tr>
      <w:tr w:rsidR="00555395" w:rsidTr="00555395">
        <w:trPr>
          <w:gridAfter w:val="1"/>
          <w:wAfter w:w="15" w:type="dxa"/>
          <w:trHeight w:hRule="exact" w:val="3754"/>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1</w:t>
            </w:r>
          </w:p>
        </w:tc>
        <w:tc>
          <w:tcPr>
            <w:tcW w:w="3451" w:type="dxa"/>
            <w:gridSpan w:val="2"/>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322" w:lineRule="exact"/>
              <w:ind w:firstLine="0"/>
            </w:pPr>
            <w:r>
              <w:t>По начислениям в соответ</w:t>
            </w:r>
            <w:r>
              <w:softHyphen/>
              <w:t>ствии с Трудовым кодексом РФ на основании:</w:t>
            </w:r>
          </w:p>
          <w:p w:rsidR="00555395" w:rsidRDefault="00555395" w:rsidP="00466BEF">
            <w:pPr>
              <w:pStyle w:val="20"/>
              <w:numPr>
                <w:ilvl w:val="0"/>
                <w:numId w:val="75"/>
              </w:numPr>
              <w:shd w:val="clear" w:color="auto" w:fill="auto"/>
              <w:tabs>
                <w:tab w:val="left" w:pos="422"/>
              </w:tabs>
              <w:spacing w:after="0" w:line="322" w:lineRule="exact"/>
              <w:ind w:firstLine="0"/>
            </w:pPr>
            <w:r>
              <w:t>трудовых договоров;</w:t>
            </w:r>
          </w:p>
          <w:p w:rsidR="00555395" w:rsidRDefault="00555395" w:rsidP="00466BEF">
            <w:pPr>
              <w:pStyle w:val="20"/>
              <w:numPr>
                <w:ilvl w:val="0"/>
                <w:numId w:val="75"/>
              </w:numPr>
              <w:shd w:val="clear" w:color="auto" w:fill="auto"/>
              <w:tabs>
                <w:tab w:val="left" w:pos="-158"/>
              </w:tabs>
              <w:spacing w:after="0" w:line="322" w:lineRule="exact"/>
              <w:ind w:hanging="580"/>
            </w:pPr>
            <w:r>
              <w:t>листков нетрудоспособности (за первые три дня нетрудоспособности);</w:t>
            </w:r>
          </w:p>
          <w:p w:rsidR="00555395" w:rsidRDefault="00555395" w:rsidP="00803F43">
            <w:pPr>
              <w:pStyle w:val="20"/>
              <w:numPr>
                <w:ilvl w:val="0"/>
                <w:numId w:val="75"/>
              </w:numPr>
              <w:shd w:val="clear" w:color="auto" w:fill="auto"/>
              <w:tabs>
                <w:tab w:val="left" w:pos="-158"/>
              </w:tabs>
              <w:spacing w:after="0" w:line="322" w:lineRule="exact"/>
              <w:ind w:hanging="580"/>
            </w:pPr>
            <w:r>
              <w:t>заявлений о предоставлении отпуска и т.п.</w:t>
            </w:r>
          </w:p>
        </w:tc>
        <w:tc>
          <w:tcPr>
            <w:tcW w:w="2520"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322" w:lineRule="exact"/>
              <w:ind w:firstLine="0"/>
            </w:pPr>
            <w:r>
              <w:t xml:space="preserve">В начале года на </w:t>
            </w:r>
            <w:proofErr w:type="gramStart"/>
            <w:r>
              <w:t>сумму</w:t>
            </w:r>
            <w:proofErr w:type="gramEnd"/>
            <w:r>
              <w:t xml:space="preserve"> утвержден</w:t>
            </w:r>
            <w:r>
              <w:softHyphen/>
              <w:t>ную в плане ФХД и при его изменении с корректировкой в конце года под сумму денежных обязательств</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322" w:lineRule="exact"/>
              <w:ind w:firstLine="0"/>
            </w:pPr>
            <w:r>
              <w:t>Расчетно-платежная ве</w:t>
            </w:r>
            <w:r>
              <w:softHyphen/>
              <w:t>домость, Записк</w:t>
            </w:r>
            <w:proofErr w:type="gramStart"/>
            <w:r>
              <w:t>а-</w:t>
            </w:r>
            <w:proofErr w:type="gramEnd"/>
            <w:r>
              <w:t xml:space="preserve"> расчет, Листок нетрудо</w:t>
            </w:r>
            <w:r>
              <w:softHyphen/>
              <w:t>способности</w:t>
            </w:r>
          </w:p>
        </w:tc>
      </w:tr>
      <w:tr w:rsidR="00555395" w:rsidTr="00555395">
        <w:trPr>
          <w:gridAfter w:val="1"/>
          <w:wAfter w:w="15" w:type="dxa"/>
          <w:trHeight w:hRule="exact" w:val="3427"/>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2</w:t>
            </w:r>
          </w:p>
        </w:tc>
        <w:tc>
          <w:tcPr>
            <w:tcW w:w="3451"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326" w:lineRule="exact"/>
              <w:ind w:firstLine="0"/>
            </w:pPr>
            <w:r>
              <w:t>По командировочным рас</w:t>
            </w:r>
            <w:r>
              <w:softHyphen/>
              <w:t>ходам</w:t>
            </w:r>
          </w:p>
        </w:tc>
        <w:tc>
          <w:tcPr>
            <w:tcW w:w="2520" w:type="dxa"/>
            <w:gridSpan w:val="2"/>
            <w:tcBorders>
              <w:top w:val="single" w:sz="4" w:space="0" w:color="auto"/>
              <w:left w:val="single" w:sz="4" w:space="0" w:color="auto"/>
            </w:tcBorders>
            <w:shd w:val="clear" w:color="auto" w:fill="FFFFFF"/>
            <w:vAlign w:val="center"/>
          </w:tcPr>
          <w:p w:rsidR="00555395" w:rsidRDefault="00555395" w:rsidP="00803F43">
            <w:pPr>
              <w:pStyle w:val="20"/>
              <w:shd w:val="clear" w:color="auto" w:fill="auto"/>
              <w:spacing w:after="0" w:line="322" w:lineRule="exact"/>
              <w:ind w:firstLine="0"/>
            </w:pPr>
            <w:r>
              <w:t>На дату подписания письменного заявления подот</w:t>
            </w:r>
            <w:r>
              <w:softHyphen/>
              <w:t>четного лица, со</w:t>
            </w:r>
            <w:r>
              <w:softHyphen/>
              <w:t>держащего назна</w:t>
            </w:r>
            <w:r>
              <w:softHyphen/>
              <w:t>чение аванса, расчет (обоснование) размера аванса и срок, на который он выдается</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326" w:lineRule="exact"/>
              <w:ind w:firstLine="0"/>
            </w:pPr>
            <w:r>
              <w:t>Заявление подотчетного лица</w:t>
            </w:r>
          </w:p>
        </w:tc>
      </w:tr>
      <w:tr w:rsidR="00555395" w:rsidTr="00555395">
        <w:trPr>
          <w:gridAfter w:val="1"/>
          <w:wAfter w:w="15" w:type="dxa"/>
          <w:trHeight w:hRule="exact" w:val="1814"/>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3</w:t>
            </w:r>
          </w:p>
        </w:tc>
        <w:tc>
          <w:tcPr>
            <w:tcW w:w="3451" w:type="dxa"/>
            <w:gridSpan w:val="2"/>
            <w:tcBorders>
              <w:top w:val="single" w:sz="4" w:space="0" w:color="auto"/>
              <w:left w:val="single" w:sz="4" w:space="0" w:color="auto"/>
            </w:tcBorders>
            <w:shd w:val="clear" w:color="auto" w:fill="FFFFFF"/>
            <w:vAlign w:val="bottom"/>
          </w:tcPr>
          <w:p w:rsidR="00555395" w:rsidRDefault="00555395" w:rsidP="00803F43">
            <w:pPr>
              <w:pStyle w:val="20"/>
              <w:shd w:val="clear" w:color="auto" w:fill="auto"/>
              <w:spacing w:after="0" w:line="322" w:lineRule="exact"/>
              <w:ind w:firstLine="0"/>
            </w:pPr>
            <w:r>
              <w:t>По компенсационным вы</w:t>
            </w:r>
            <w:r>
              <w:softHyphen/>
              <w:t>платам (оплате проезда к месту отпуска, компенсации стоимости путевок и т.д.)</w:t>
            </w:r>
          </w:p>
        </w:tc>
        <w:tc>
          <w:tcPr>
            <w:tcW w:w="2520" w:type="dxa"/>
            <w:gridSpan w:val="2"/>
            <w:tcBorders>
              <w:top w:val="single" w:sz="4" w:space="0" w:color="auto"/>
              <w:left w:val="single" w:sz="4" w:space="0" w:color="auto"/>
            </w:tcBorders>
            <w:shd w:val="clear" w:color="auto" w:fill="FFFFFF"/>
          </w:tcPr>
          <w:p w:rsidR="00555395" w:rsidRDefault="00555395" w:rsidP="00803F43">
            <w:pPr>
              <w:pStyle w:val="20"/>
              <w:shd w:val="clear" w:color="auto" w:fill="auto"/>
              <w:spacing w:after="0" w:line="322" w:lineRule="exact"/>
              <w:ind w:firstLine="0"/>
            </w:pPr>
            <w:r>
              <w:t>На дату образования кредиторской задолженности</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322" w:lineRule="exact"/>
              <w:ind w:firstLine="0"/>
            </w:pPr>
            <w:r>
              <w:t>Оправдательные доку</w:t>
            </w:r>
            <w:r>
              <w:softHyphen/>
              <w:t>менты</w:t>
            </w:r>
          </w:p>
        </w:tc>
      </w:tr>
      <w:tr w:rsidR="00555395" w:rsidTr="00555395">
        <w:trPr>
          <w:gridAfter w:val="1"/>
          <w:wAfter w:w="15" w:type="dxa"/>
          <w:trHeight w:hRule="exact" w:val="1176"/>
        </w:trPr>
        <w:tc>
          <w:tcPr>
            <w:tcW w:w="638" w:type="dxa"/>
            <w:gridSpan w:val="2"/>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left"/>
            </w:pPr>
            <w:r>
              <w:rPr>
                <w:rStyle w:val="22"/>
              </w:rPr>
              <w:t>4</w:t>
            </w:r>
          </w:p>
        </w:tc>
        <w:tc>
          <w:tcPr>
            <w:tcW w:w="3451" w:type="dxa"/>
            <w:gridSpan w:val="2"/>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326" w:lineRule="exact"/>
              <w:ind w:firstLine="0"/>
            </w:pPr>
            <w:r>
              <w:t>По подотчетным суммам, выданным на хозяйствен</w:t>
            </w:r>
            <w:r>
              <w:softHyphen/>
              <w:t>ные нужды</w:t>
            </w:r>
          </w:p>
        </w:tc>
        <w:tc>
          <w:tcPr>
            <w:tcW w:w="2520" w:type="dxa"/>
            <w:gridSpan w:val="2"/>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322" w:lineRule="exact"/>
              <w:ind w:firstLine="0"/>
            </w:pPr>
            <w:r>
              <w:t>На дату утвержде</w:t>
            </w:r>
            <w:r>
              <w:softHyphen/>
              <w:t>ния авансового от</w:t>
            </w:r>
            <w:r>
              <w:softHyphen/>
              <w:t>чета</w:t>
            </w:r>
          </w:p>
        </w:tc>
        <w:tc>
          <w:tcPr>
            <w:tcW w:w="3096" w:type="dxa"/>
            <w:gridSpan w:val="2"/>
            <w:tcBorders>
              <w:top w:val="single" w:sz="4" w:space="0" w:color="auto"/>
              <w:left w:val="single" w:sz="4" w:space="0" w:color="auto"/>
              <w:right w:val="single" w:sz="4" w:space="0" w:color="auto"/>
            </w:tcBorders>
            <w:shd w:val="clear" w:color="auto" w:fill="FFFFFF"/>
          </w:tcPr>
          <w:p w:rsidR="00555395" w:rsidRDefault="00555395" w:rsidP="00555395">
            <w:pPr>
              <w:pStyle w:val="20"/>
              <w:shd w:val="clear" w:color="auto" w:fill="auto"/>
              <w:spacing w:after="0" w:line="280" w:lineRule="exact"/>
              <w:ind w:firstLine="0"/>
            </w:pPr>
            <w:r>
              <w:t>Авансовый отчет</w:t>
            </w:r>
          </w:p>
        </w:tc>
      </w:tr>
      <w:tr w:rsidR="00555395" w:rsidTr="00555395">
        <w:trPr>
          <w:gridAfter w:val="1"/>
          <w:wAfter w:w="15" w:type="dxa"/>
          <w:trHeight w:hRule="exact" w:val="1032"/>
        </w:trPr>
        <w:tc>
          <w:tcPr>
            <w:tcW w:w="638" w:type="dxa"/>
            <w:gridSpan w:val="2"/>
            <w:tcBorders>
              <w:top w:val="single" w:sz="4" w:space="0" w:color="auto"/>
              <w:left w:val="single" w:sz="4" w:space="0" w:color="auto"/>
              <w:bottom w:val="single" w:sz="4" w:space="0" w:color="auto"/>
            </w:tcBorders>
            <w:shd w:val="clear" w:color="auto" w:fill="FFFFFF"/>
          </w:tcPr>
          <w:p w:rsidR="00555395" w:rsidRDefault="00555395" w:rsidP="00555395">
            <w:pPr>
              <w:rPr>
                <w:sz w:val="10"/>
                <w:szCs w:val="10"/>
              </w:rPr>
            </w:pPr>
          </w:p>
        </w:tc>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left"/>
            </w:pPr>
            <w:r>
              <w:t>Расчеты с бюджетом по налогам и страховым взносам</w:t>
            </w:r>
          </w:p>
        </w:tc>
      </w:tr>
      <w:tr w:rsidR="00555395" w:rsidTr="00555395">
        <w:trPr>
          <w:gridAfter w:val="1"/>
          <w:wAfter w:w="15" w:type="dxa"/>
          <w:trHeight w:hRule="exact" w:val="547"/>
        </w:trPr>
        <w:tc>
          <w:tcPr>
            <w:tcW w:w="638" w:type="dxa"/>
            <w:gridSpan w:val="2"/>
            <w:vMerge w:val="restart"/>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60" w:line="280" w:lineRule="exact"/>
              <w:ind w:firstLine="0"/>
              <w:jc w:val="left"/>
            </w:pPr>
            <w:r>
              <w:lastRenderedPageBreak/>
              <w:t>№</w:t>
            </w:r>
          </w:p>
          <w:p w:rsidR="00555395" w:rsidRDefault="00555395" w:rsidP="00555395">
            <w:pPr>
              <w:pStyle w:val="20"/>
              <w:shd w:val="clear" w:color="auto" w:fill="auto"/>
              <w:spacing w:before="60" w:after="0" w:line="280" w:lineRule="exact"/>
              <w:ind w:firstLine="0"/>
              <w:jc w:val="left"/>
            </w:pPr>
            <w:proofErr w:type="gramStart"/>
            <w:r>
              <w:rPr>
                <w:rStyle w:val="22"/>
              </w:rPr>
              <w:t>п</w:t>
            </w:r>
            <w:proofErr w:type="gramEnd"/>
            <w:r>
              <w:rPr>
                <w:rStyle w:val="22"/>
              </w:rPr>
              <w:t>/п</w:t>
            </w:r>
          </w:p>
        </w:tc>
        <w:tc>
          <w:tcPr>
            <w:tcW w:w="3451" w:type="dxa"/>
            <w:gridSpan w:val="2"/>
            <w:vMerge w:val="restart"/>
            <w:tcBorders>
              <w:top w:val="single" w:sz="4" w:space="0" w:color="auto"/>
              <w:left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pPr>
            <w:r>
              <w:rPr>
                <w:rStyle w:val="22"/>
              </w:rPr>
              <w:t>Хозяйственные операции</w:t>
            </w:r>
          </w:p>
        </w:tc>
        <w:tc>
          <w:tcPr>
            <w:tcW w:w="5616" w:type="dxa"/>
            <w:gridSpan w:val="4"/>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center"/>
            </w:pPr>
            <w:r>
              <w:rPr>
                <w:rStyle w:val="22"/>
              </w:rPr>
              <w:t>Принятие обязательств</w:t>
            </w:r>
          </w:p>
        </w:tc>
      </w:tr>
      <w:tr w:rsidR="00555395" w:rsidTr="00555395">
        <w:trPr>
          <w:gridAfter w:val="1"/>
          <w:wAfter w:w="15" w:type="dxa"/>
          <w:trHeight w:hRule="exact" w:val="859"/>
        </w:trPr>
        <w:tc>
          <w:tcPr>
            <w:tcW w:w="638" w:type="dxa"/>
            <w:gridSpan w:val="2"/>
            <w:vMerge/>
            <w:tcBorders>
              <w:left w:val="single" w:sz="4" w:space="0" w:color="auto"/>
            </w:tcBorders>
            <w:shd w:val="clear" w:color="auto" w:fill="FFFFFF"/>
            <w:vAlign w:val="bottom"/>
          </w:tcPr>
          <w:p w:rsidR="00555395" w:rsidRDefault="00555395" w:rsidP="00555395"/>
        </w:tc>
        <w:tc>
          <w:tcPr>
            <w:tcW w:w="3451" w:type="dxa"/>
            <w:gridSpan w:val="2"/>
            <w:vMerge/>
            <w:tcBorders>
              <w:left w:val="single" w:sz="4" w:space="0" w:color="auto"/>
            </w:tcBorders>
            <w:shd w:val="clear" w:color="auto" w:fill="FFFFFF"/>
            <w:vAlign w:val="center"/>
          </w:tcPr>
          <w:p w:rsidR="00555395" w:rsidRDefault="00555395" w:rsidP="00555395"/>
        </w:tc>
        <w:tc>
          <w:tcPr>
            <w:tcW w:w="2520" w:type="dxa"/>
            <w:gridSpan w:val="2"/>
            <w:tcBorders>
              <w:top w:val="single" w:sz="4" w:space="0" w:color="auto"/>
              <w:left w:val="single" w:sz="4" w:space="0" w:color="auto"/>
            </w:tcBorders>
            <w:shd w:val="clear" w:color="auto" w:fill="FFFFFF"/>
            <w:vAlign w:val="bottom"/>
          </w:tcPr>
          <w:p w:rsidR="00555395" w:rsidRDefault="00555395" w:rsidP="00555395">
            <w:pPr>
              <w:pStyle w:val="20"/>
              <w:shd w:val="clear" w:color="auto" w:fill="auto"/>
              <w:spacing w:after="0" w:line="322" w:lineRule="exact"/>
              <w:ind w:firstLine="0"/>
              <w:jc w:val="center"/>
            </w:pPr>
            <w:r>
              <w:rPr>
                <w:rStyle w:val="22"/>
              </w:rPr>
              <w:t>Момент отраже</w:t>
            </w:r>
            <w:r>
              <w:rPr>
                <w:rStyle w:val="22"/>
              </w:rPr>
              <w:softHyphen/>
              <w:t>ния в учете</w:t>
            </w:r>
          </w:p>
        </w:tc>
        <w:tc>
          <w:tcPr>
            <w:tcW w:w="3096" w:type="dxa"/>
            <w:gridSpan w:val="2"/>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280" w:lineRule="exact"/>
              <w:ind w:left="220" w:firstLine="0"/>
              <w:jc w:val="left"/>
            </w:pPr>
            <w:r>
              <w:rPr>
                <w:rStyle w:val="22"/>
              </w:rPr>
              <w:t>Документ-основание</w:t>
            </w:r>
          </w:p>
        </w:tc>
      </w:tr>
      <w:tr w:rsidR="00555395" w:rsidTr="00555395">
        <w:trPr>
          <w:gridAfter w:val="1"/>
          <w:wAfter w:w="15" w:type="dxa"/>
          <w:trHeight w:hRule="exact" w:val="2458"/>
        </w:trPr>
        <w:tc>
          <w:tcPr>
            <w:tcW w:w="638" w:type="dxa"/>
            <w:gridSpan w:val="2"/>
            <w:tcBorders>
              <w:top w:val="single" w:sz="4" w:space="0" w:color="auto"/>
              <w:left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1</w:t>
            </w:r>
          </w:p>
        </w:tc>
        <w:tc>
          <w:tcPr>
            <w:tcW w:w="3451" w:type="dxa"/>
            <w:gridSpan w:val="2"/>
            <w:tcBorders>
              <w:top w:val="single" w:sz="4" w:space="0" w:color="auto"/>
              <w:left w:val="single" w:sz="4" w:space="0" w:color="auto"/>
            </w:tcBorders>
            <w:shd w:val="clear" w:color="auto" w:fill="FFFFFF"/>
          </w:tcPr>
          <w:p w:rsidR="00555395" w:rsidRDefault="00555395" w:rsidP="00803F43">
            <w:pPr>
              <w:pStyle w:val="20"/>
              <w:shd w:val="clear" w:color="auto" w:fill="auto"/>
              <w:spacing w:after="0" w:line="322" w:lineRule="exact"/>
              <w:ind w:firstLine="0"/>
            </w:pPr>
            <w:r>
              <w:t>По начисленным страховым взносам, налогам и сборам</w:t>
            </w:r>
          </w:p>
        </w:tc>
        <w:tc>
          <w:tcPr>
            <w:tcW w:w="2520" w:type="dxa"/>
            <w:gridSpan w:val="2"/>
            <w:tcBorders>
              <w:top w:val="single" w:sz="4" w:space="0" w:color="auto"/>
              <w:left w:val="single" w:sz="4" w:space="0" w:color="auto"/>
            </w:tcBorders>
            <w:shd w:val="clear" w:color="auto" w:fill="FFFFFF"/>
          </w:tcPr>
          <w:p w:rsidR="00555395" w:rsidRDefault="00555395" w:rsidP="00803F43">
            <w:pPr>
              <w:pStyle w:val="20"/>
              <w:shd w:val="clear" w:color="auto" w:fill="auto"/>
              <w:spacing w:after="0" w:line="322" w:lineRule="exact"/>
              <w:ind w:firstLine="0"/>
            </w:pPr>
            <w:r>
              <w:t>На дату образования кредиторской задолженности</w:t>
            </w:r>
          </w:p>
        </w:tc>
        <w:tc>
          <w:tcPr>
            <w:tcW w:w="3096" w:type="dxa"/>
            <w:gridSpan w:val="2"/>
            <w:tcBorders>
              <w:top w:val="single" w:sz="4" w:space="0" w:color="auto"/>
              <w:left w:val="single" w:sz="4" w:space="0" w:color="auto"/>
              <w:right w:val="single" w:sz="4" w:space="0" w:color="auto"/>
            </w:tcBorders>
            <w:shd w:val="clear" w:color="auto" w:fill="FFFFFF"/>
            <w:vAlign w:val="center"/>
          </w:tcPr>
          <w:p w:rsidR="00555395" w:rsidRDefault="00555395" w:rsidP="00555395">
            <w:pPr>
              <w:pStyle w:val="20"/>
              <w:shd w:val="clear" w:color="auto" w:fill="auto"/>
              <w:spacing w:after="0" w:line="322" w:lineRule="exact"/>
              <w:ind w:firstLine="0"/>
            </w:pPr>
            <w:r>
              <w:t xml:space="preserve">Налоговые карточки, налоговые декларации, Выписка операций по расчетам с бюджетом, Расчет по страховым взносам, </w:t>
            </w:r>
            <w:proofErr w:type="spellStart"/>
            <w:r>
              <w:t>Расчетно</w:t>
            </w:r>
            <w:r>
              <w:softHyphen/>
              <w:t>платежная</w:t>
            </w:r>
            <w:proofErr w:type="spellEnd"/>
            <w:r>
              <w:t xml:space="preserve"> ведомость</w:t>
            </w:r>
          </w:p>
        </w:tc>
      </w:tr>
      <w:tr w:rsidR="00555395" w:rsidTr="00555395">
        <w:trPr>
          <w:gridAfter w:val="1"/>
          <w:wAfter w:w="15" w:type="dxa"/>
          <w:trHeight w:hRule="exact" w:val="528"/>
        </w:trPr>
        <w:tc>
          <w:tcPr>
            <w:tcW w:w="638" w:type="dxa"/>
            <w:gridSpan w:val="2"/>
            <w:tcBorders>
              <w:top w:val="single" w:sz="4" w:space="0" w:color="auto"/>
              <w:left w:val="single" w:sz="4" w:space="0" w:color="auto"/>
            </w:tcBorders>
            <w:shd w:val="clear" w:color="auto" w:fill="FFFFFF"/>
          </w:tcPr>
          <w:p w:rsidR="00555395" w:rsidRDefault="00555395" w:rsidP="00555395">
            <w:pPr>
              <w:rPr>
                <w:sz w:val="10"/>
                <w:szCs w:val="10"/>
              </w:rPr>
            </w:pPr>
          </w:p>
        </w:tc>
        <w:tc>
          <w:tcPr>
            <w:tcW w:w="9067" w:type="dxa"/>
            <w:gridSpan w:val="6"/>
            <w:tcBorders>
              <w:top w:val="single" w:sz="4" w:space="0" w:color="auto"/>
              <w:left w:val="single" w:sz="4" w:space="0" w:color="auto"/>
              <w:right w:val="single" w:sz="4" w:space="0" w:color="auto"/>
            </w:tcBorders>
            <w:shd w:val="clear" w:color="auto" w:fill="FFFFFF"/>
            <w:vAlign w:val="bottom"/>
          </w:tcPr>
          <w:p w:rsidR="00555395" w:rsidRDefault="00555395" w:rsidP="00555395">
            <w:pPr>
              <w:pStyle w:val="20"/>
              <w:shd w:val="clear" w:color="auto" w:fill="auto"/>
              <w:spacing w:after="0" w:line="280" w:lineRule="exact"/>
              <w:ind w:firstLine="0"/>
              <w:jc w:val="left"/>
            </w:pPr>
            <w:r>
              <w:t>Расчеты по прочим хозяйственным операциям</w:t>
            </w:r>
          </w:p>
        </w:tc>
      </w:tr>
      <w:tr w:rsidR="00555395" w:rsidTr="00555395">
        <w:trPr>
          <w:gridAfter w:val="1"/>
          <w:wAfter w:w="15" w:type="dxa"/>
          <w:trHeight w:hRule="exact" w:val="1829"/>
        </w:trPr>
        <w:tc>
          <w:tcPr>
            <w:tcW w:w="638" w:type="dxa"/>
            <w:gridSpan w:val="2"/>
            <w:tcBorders>
              <w:top w:val="single" w:sz="4" w:space="0" w:color="auto"/>
              <w:left w:val="single" w:sz="4" w:space="0" w:color="auto"/>
              <w:bottom w:val="single" w:sz="4" w:space="0" w:color="auto"/>
            </w:tcBorders>
            <w:shd w:val="clear" w:color="auto" w:fill="FFFFFF"/>
            <w:vAlign w:val="center"/>
          </w:tcPr>
          <w:p w:rsidR="00555395" w:rsidRDefault="00555395" w:rsidP="00555395">
            <w:pPr>
              <w:pStyle w:val="20"/>
              <w:shd w:val="clear" w:color="auto" w:fill="auto"/>
              <w:spacing w:after="0" w:line="280" w:lineRule="exact"/>
              <w:ind w:firstLine="0"/>
              <w:jc w:val="left"/>
            </w:pPr>
            <w:r>
              <w:t>1</w:t>
            </w:r>
          </w:p>
        </w:tc>
        <w:tc>
          <w:tcPr>
            <w:tcW w:w="3451" w:type="dxa"/>
            <w:gridSpan w:val="2"/>
            <w:tcBorders>
              <w:top w:val="single" w:sz="4" w:space="0" w:color="auto"/>
              <w:left w:val="single" w:sz="4" w:space="0" w:color="auto"/>
              <w:bottom w:val="single" w:sz="4" w:space="0" w:color="auto"/>
            </w:tcBorders>
            <w:shd w:val="clear" w:color="auto" w:fill="FFFFFF"/>
          </w:tcPr>
          <w:p w:rsidR="00555395" w:rsidRDefault="00555395" w:rsidP="00555395">
            <w:pPr>
              <w:pStyle w:val="20"/>
              <w:shd w:val="clear" w:color="auto" w:fill="auto"/>
              <w:spacing w:after="0" w:line="280" w:lineRule="exact"/>
              <w:ind w:firstLine="0"/>
              <w:jc w:val="left"/>
            </w:pPr>
            <w:r>
              <w:t>По штрафам, пеням и т.п.</w:t>
            </w:r>
          </w:p>
        </w:tc>
        <w:tc>
          <w:tcPr>
            <w:tcW w:w="2520" w:type="dxa"/>
            <w:gridSpan w:val="2"/>
            <w:tcBorders>
              <w:top w:val="single" w:sz="4" w:space="0" w:color="auto"/>
              <w:left w:val="single" w:sz="4" w:space="0" w:color="auto"/>
              <w:bottom w:val="single" w:sz="4" w:space="0" w:color="auto"/>
            </w:tcBorders>
            <w:shd w:val="clear" w:color="auto" w:fill="FFFFFF"/>
          </w:tcPr>
          <w:p w:rsidR="00555395" w:rsidRDefault="00555395" w:rsidP="00555395">
            <w:pPr>
              <w:pStyle w:val="20"/>
              <w:shd w:val="clear" w:color="auto" w:fill="auto"/>
              <w:spacing w:after="0" w:line="322" w:lineRule="exact"/>
              <w:ind w:firstLine="0"/>
            </w:pPr>
            <w:r>
              <w:t>Дата принятия ре</w:t>
            </w:r>
            <w:r>
              <w:softHyphen/>
              <w:t>шения руководите</w:t>
            </w:r>
            <w:r>
              <w:softHyphen/>
              <w:t>лем об уплате</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5395" w:rsidRDefault="00555395" w:rsidP="00803F43">
            <w:pPr>
              <w:pStyle w:val="20"/>
              <w:shd w:val="clear" w:color="auto" w:fill="auto"/>
              <w:spacing w:after="0" w:line="322" w:lineRule="exact"/>
              <w:ind w:firstLine="0"/>
              <w:jc w:val="left"/>
            </w:pPr>
            <w:r>
              <w:t>Нормативно-правовой акт, Выписка операций по расчетам с бюджетом, Распоряжение руководителя об уплате</w:t>
            </w:r>
          </w:p>
        </w:tc>
      </w:tr>
    </w:tbl>
    <w:p w:rsidR="00FA7B33" w:rsidRDefault="00FA7B33" w:rsidP="00FA7B33">
      <w:pPr>
        <w:pStyle w:val="20"/>
        <w:shd w:val="clear" w:color="auto" w:fill="auto"/>
        <w:tabs>
          <w:tab w:val="left" w:pos="2121"/>
        </w:tabs>
        <w:spacing w:after="300" w:line="322" w:lineRule="exact"/>
        <w:ind w:left="740" w:right="580" w:firstLine="0"/>
      </w:pPr>
    </w:p>
    <w:p w:rsidR="00555395" w:rsidRDefault="00555395" w:rsidP="00555395">
      <w:pPr>
        <w:pStyle w:val="20"/>
        <w:shd w:val="clear" w:color="auto" w:fill="auto"/>
        <w:spacing w:before="296" w:after="295" w:line="326" w:lineRule="exact"/>
        <w:ind w:firstLine="800"/>
        <w:jc w:val="left"/>
      </w:pPr>
      <w:r>
        <w:t>2.13.2.</w:t>
      </w:r>
      <w:r>
        <w:tab/>
        <w:t>Порядок отражения денежных обязательств в целях бухгалтерского учета по хозяйственным операциям представлен в таблице № 20.</w:t>
      </w:r>
    </w:p>
    <w:p w:rsidR="00C5490A" w:rsidRPr="00C5490A" w:rsidRDefault="00C5490A" w:rsidP="00C5490A">
      <w:pPr>
        <w:spacing w:line="220" w:lineRule="exact"/>
        <w:jc w:val="center"/>
        <w:rPr>
          <w:rFonts w:ascii="Times New Roman" w:hAnsi="Times New Roman" w:cs="Times New Roman"/>
          <w:sz w:val="28"/>
          <w:szCs w:val="28"/>
        </w:rPr>
      </w:pPr>
      <w:r w:rsidRPr="00C5490A">
        <w:rPr>
          <w:rStyle w:val="42"/>
          <w:rFonts w:eastAsiaTheme="minorHAnsi"/>
          <w:bCs w:val="0"/>
          <w:sz w:val="28"/>
          <w:szCs w:val="28"/>
        </w:rPr>
        <w:t>Таблица № 20- Порядок отражения денежных обязательств в целях бухгалтерского уч</w:t>
      </w:r>
      <w:r w:rsidRPr="00531EA1">
        <w:rPr>
          <w:rFonts w:ascii="Times New Roman" w:hAnsi="Times New Roman" w:cs="Times New Roman"/>
          <w:b/>
          <w:sz w:val="28"/>
          <w:szCs w:val="28"/>
          <w:u w:val="single"/>
        </w:rPr>
        <w:t>ета</w:t>
      </w:r>
    </w:p>
    <w:tbl>
      <w:tblPr>
        <w:tblW w:w="0" w:type="auto"/>
        <w:tblInd w:w="-15" w:type="dxa"/>
        <w:tblLayout w:type="fixed"/>
        <w:tblCellMar>
          <w:left w:w="10" w:type="dxa"/>
          <w:right w:w="10" w:type="dxa"/>
        </w:tblCellMar>
        <w:tblLook w:val="0000" w:firstRow="0" w:lastRow="0" w:firstColumn="0" w:lastColumn="0" w:noHBand="0" w:noVBand="0"/>
      </w:tblPr>
      <w:tblGrid>
        <w:gridCol w:w="15"/>
        <w:gridCol w:w="571"/>
        <w:gridCol w:w="10"/>
        <w:gridCol w:w="3316"/>
        <w:gridCol w:w="10"/>
        <w:gridCol w:w="2609"/>
        <w:gridCol w:w="3069"/>
        <w:gridCol w:w="19"/>
      </w:tblGrid>
      <w:tr w:rsidR="00C5490A" w:rsidTr="00C5490A">
        <w:trPr>
          <w:gridBefore w:val="1"/>
          <w:wBefore w:w="15" w:type="dxa"/>
          <w:trHeight w:hRule="exact" w:val="542"/>
        </w:trPr>
        <w:tc>
          <w:tcPr>
            <w:tcW w:w="581" w:type="dxa"/>
            <w:gridSpan w:val="2"/>
            <w:vMerge w:val="restart"/>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60" w:line="280" w:lineRule="exact"/>
              <w:ind w:firstLine="0"/>
              <w:jc w:val="left"/>
            </w:pPr>
            <w:r>
              <w:t>№</w:t>
            </w:r>
          </w:p>
          <w:p w:rsidR="00C5490A" w:rsidRDefault="00C5490A" w:rsidP="00C5490A">
            <w:pPr>
              <w:pStyle w:val="20"/>
              <w:shd w:val="clear" w:color="auto" w:fill="auto"/>
              <w:spacing w:before="60" w:after="0" w:line="280" w:lineRule="exact"/>
              <w:ind w:firstLine="0"/>
              <w:jc w:val="left"/>
            </w:pPr>
            <w:proofErr w:type="gramStart"/>
            <w:r>
              <w:rPr>
                <w:rStyle w:val="22"/>
              </w:rPr>
              <w:t>п</w:t>
            </w:r>
            <w:proofErr w:type="gramEnd"/>
            <w:r>
              <w:rPr>
                <w:rStyle w:val="22"/>
              </w:rPr>
              <w:t>/п</w:t>
            </w:r>
          </w:p>
        </w:tc>
        <w:tc>
          <w:tcPr>
            <w:tcW w:w="3326" w:type="dxa"/>
            <w:gridSpan w:val="2"/>
            <w:vMerge w:val="restart"/>
            <w:tcBorders>
              <w:top w:val="single" w:sz="4" w:space="0" w:color="auto"/>
              <w:left w:val="single" w:sz="4" w:space="0" w:color="auto"/>
            </w:tcBorders>
            <w:shd w:val="clear" w:color="auto" w:fill="FFFFFF"/>
            <w:vAlign w:val="center"/>
          </w:tcPr>
          <w:p w:rsidR="00C5490A" w:rsidRDefault="00C5490A" w:rsidP="00803F43">
            <w:pPr>
              <w:pStyle w:val="20"/>
              <w:shd w:val="clear" w:color="auto" w:fill="auto"/>
              <w:spacing w:after="0" w:line="322" w:lineRule="exact"/>
              <w:ind w:firstLine="0"/>
            </w:pPr>
            <w:r>
              <w:rPr>
                <w:rStyle w:val="22"/>
              </w:rPr>
              <w:t>Хозяйственные операции</w:t>
            </w:r>
          </w:p>
        </w:tc>
        <w:tc>
          <w:tcPr>
            <w:tcW w:w="5697" w:type="dxa"/>
            <w:gridSpan w:val="3"/>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rPr>
                <w:rStyle w:val="22"/>
              </w:rPr>
              <w:t>Принятие денежных обязательств</w:t>
            </w:r>
          </w:p>
        </w:tc>
      </w:tr>
      <w:tr w:rsidR="00C5490A" w:rsidTr="00425C69">
        <w:trPr>
          <w:gridBefore w:val="1"/>
          <w:wBefore w:w="15" w:type="dxa"/>
          <w:trHeight w:hRule="exact" w:val="864"/>
        </w:trPr>
        <w:tc>
          <w:tcPr>
            <w:tcW w:w="581" w:type="dxa"/>
            <w:gridSpan w:val="2"/>
            <w:vMerge/>
            <w:tcBorders>
              <w:left w:val="single" w:sz="4" w:space="0" w:color="auto"/>
            </w:tcBorders>
            <w:shd w:val="clear" w:color="auto" w:fill="FFFFFF"/>
            <w:vAlign w:val="bottom"/>
          </w:tcPr>
          <w:p w:rsidR="00C5490A" w:rsidRDefault="00C5490A" w:rsidP="00C5490A"/>
        </w:tc>
        <w:tc>
          <w:tcPr>
            <w:tcW w:w="3326" w:type="dxa"/>
            <w:gridSpan w:val="2"/>
            <w:vMerge/>
            <w:tcBorders>
              <w:left w:val="single" w:sz="4" w:space="0" w:color="auto"/>
            </w:tcBorders>
            <w:shd w:val="clear" w:color="auto" w:fill="FFFFFF"/>
            <w:vAlign w:val="center"/>
          </w:tcPr>
          <w:p w:rsidR="00C5490A" w:rsidRDefault="00C5490A" w:rsidP="00C5490A"/>
        </w:tc>
        <w:tc>
          <w:tcPr>
            <w:tcW w:w="2609" w:type="dxa"/>
            <w:tcBorders>
              <w:top w:val="single" w:sz="4" w:space="0" w:color="auto"/>
              <w:left w:val="single" w:sz="4" w:space="0" w:color="auto"/>
            </w:tcBorders>
            <w:shd w:val="clear" w:color="auto" w:fill="FFFFFF"/>
            <w:vAlign w:val="bottom"/>
          </w:tcPr>
          <w:p w:rsidR="00C5490A" w:rsidRDefault="00C5490A" w:rsidP="00803F43">
            <w:pPr>
              <w:pStyle w:val="20"/>
              <w:shd w:val="clear" w:color="auto" w:fill="auto"/>
              <w:spacing w:after="0" w:line="322" w:lineRule="exact"/>
              <w:ind w:firstLine="0"/>
            </w:pPr>
            <w:r>
              <w:rPr>
                <w:rStyle w:val="22"/>
              </w:rPr>
              <w:t>Момент отражения в учете</w:t>
            </w:r>
          </w:p>
        </w:tc>
        <w:tc>
          <w:tcPr>
            <w:tcW w:w="3088" w:type="dxa"/>
            <w:gridSpan w:val="2"/>
            <w:tcBorders>
              <w:top w:val="single" w:sz="4" w:space="0" w:color="auto"/>
              <w:left w:val="single" w:sz="4" w:space="0" w:color="auto"/>
              <w:right w:val="single" w:sz="4" w:space="0" w:color="auto"/>
            </w:tcBorders>
            <w:shd w:val="clear" w:color="auto" w:fill="FFFFFF"/>
            <w:vAlign w:val="center"/>
          </w:tcPr>
          <w:p w:rsidR="00C5490A" w:rsidRDefault="00C5490A" w:rsidP="00C5490A">
            <w:pPr>
              <w:pStyle w:val="20"/>
              <w:shd w:val="clear" w:color="auto" w:fill="auto"/>
              <w:spacing w:after="0" w:line="280" w:lineRule="exact"/>
              <w:ind w:firstLine="0"/>
              <w:jc w:val="left"/>
            </w:pPr>
            <w:r>
              <w:rPr>
                <w:rStyle w:val="22"/>
              </w:rPr>
              <w:t>Документ-основание</w:t>
            </w:r>
          </w:p>
        </w:tc>
      </w:tr>
      <w:tr w:rsidR="00C5490A" w:rsidTr="00C5490A">
        <w:trPr>
          <w:gridBefore w:val="1"/>
          <w:wBefore w:w="15" w:type="dxa"/>
          <w:trHeight w:hRule="exact" w:val="528"/>
        </w:trPr>
        <w:tc>
          <w:tcPr>
            <w:tcW w:w="581" w:type="dxa"/>
            <w:gridSpan w:val="2"/>
            <w:tcBorders>
              <w:top w:val="single" w:sz="4" w:space="0" w:color="auto"/>
              <w:left w:val="single" w:sz="4" w:space="0" w:color="auto"/>
            </w:tcBorders>
            <w:shd w:val="clear" w:color="auto" w:fill="FFFFFF"/>
          </w:tcPr>
          <w:p w:rsidR="00C5490A" w:rsidRDefault="00C5490A" w:rsidP="00C5490A">
            <w:pPr>
              <w:rPr>
                <w:sz w:val="10"/>
                <w:szCs w:val="10"/>
              </w:rPr>
            </w:pPr>
          </w:p>
        </w:tc>
        <w:tc>
          <w:tcPr>
            <w:tcW w:w="9023" w:type="dxa"/>
            <w:gridSpan w:val="5"/>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t>Приобретение товаров, работ, услуг</w:t>
            </w:r>
          </w:p>
        </w:tc>
      </w:tr>
      <w:tr w:rsidR="00C5490A" w:rsidTr="00425C69">
        <w:trPr>
          <w:gridBefore w:val="1"/>
          <w:wBefore w:w="15" w:type="dxa"/>
          <w:trHeight w:hRule="exact" w:val="3101"/>
        </w:trPr>
        <w:tc>
          <w:tcPr>
            <w:tcW w:w="581"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1</w:t>
            </w:r>
          </w:p>
        </w:tc>
        <w:tc>
          <w:tcPr>
            <w:tcW w:w="332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322" w:lineRule="exact"/>
              <w:ind w:firstLine="0"/>
            </w:pPr>
            <w:r>
              <w:t>По договорам на поставку товаров (выполнение ра</w:t>
            </w:r>
            <w:r>
              <w:softHyphen/>
              <w:t>бот, оказание услуг) по</w:t>
            </w:r>
            <w:r>
              <w:softHyphen/>
              <w:t>ставщиком, подрядчиком (юридическим лицом)</w:t>
            </w:r>
          </w:p>
        </w:tc>
        <w:tc>
          <w:tcPr>
            <w:tcW w:w="2609" w:type="dxa"/>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300" w:line="322" w:lineRule="exact"/>
              <w:ind w:firstLine="0"/>
            </w:pPr>
            <w:r>
              <w:t>Дата принятия к оплате счетов, на предоплату</w:t>
            </w:r>
          </w:p>
          <w:p w:rsidR="00C5490A" w:rsidRDefault="00C5490A" w:rsidP="00C5490A">
            <w:pPr>
              <w:pStyle w:val="20"/>
              <w:shd w:val="clear" w:color="auto" w:fill="auto"/>
              <w:spacing w:before="300" w:after="300" w:line="322" w:lineRule="exact"/>
              <w:ind w:firstLine="0"/>
            </w:pPr>
            <w:r>
              <w:t>Дата акта приемки услуг, работ</w:t>
            </w:r>
          </w:p>
          <w:p w:rsidR="00C5490A" w:rsidRDefault="00C5490A" w:rsidP="00C5490A">
            <w:pPr>
              <w:pStyle w:val="20"/>
              <w:shd w:val="clear" w:color="auto" w:fill="auto"/>
              <w:spacing w:before="300" w:after="0" w:line="322" w:lineRule="exact"/>
              <w:ind w:firstLine="0"/>
            </w:pPr>
            <w:r>
              <w:t>Дата получения то</w:t>
            </w:r>
            <w:r>
              <w:softHyphen/>
              <w:t>варных накладных</w:t>
            </w:r>
          </w:p>
        </w:tc>
        <w:tc>
          <w:tcPr>
            <w:tcW w:w="3088" w:type="dxa"/>
            <w:gridSpan w:val="2"/>
            <w:tcBorders>
              <w:top w:val="single" w:sz="4" w:space="0" w:color="auto"/>
              <w:left w:val="single" w:sz="4" w:space="0" w:color="auto"/>
              <w:right w:val="single" w:sz="4" w:space="0" w:color="auto"/>
            </w:tcBorders>
            <w:shd w:val="clear" w:color="auto" w:fill="FFFFFF"/>
          </w:tcPr>
          <w:p w:rsidR="00C5490A" w:rsidRDefault="00C5490A" w:rsidP="00C5490A">
            <w:pPr>
              <w:pStyle w:val="20"/>
              <w:shd w:val="clear" w:color="auto" w:fill="auto"/>
              <w:spacing w:after="0" w:line="322" w:lineRule="exact"/>
              <w:ind w:firstLine="0"/>
              <w:jc w:val="left"/>
            </w:pPr>
            <w:r>
              <w:t>Предоплата на основа</w:t>
            </w:r>
            <w:r>
              <w:softHyphen/>
              <w:t>нии Счета, договора, Справки ф. 0504833</w:t>
            </w:r>
            <w:proofErr w:type="gramStart"/>
            <w:r>
              <w:t xml:space="preserve"> Н</w:t>
            </w:r>
            <w:proofErr w:type="gramEnd"/>
            <w:r>
              <w:t>а основании актов приемки в соответствии с условиями договора На основании товарных накладных</w:t>
            </w:r>
          </w:p>
        </w:tc>
      </w:tr>
      <w:tr w:rsidR="00C5490A" w:rsidTr="00425C69">
        <w:trPr>
          <w:gridBefore w:val="1"/>
          <w:wBefore w:w="15" w:type="dxa"/>
          <w:trHeight w:hRule="exact" w:val="2472"/>
        </w:trPr>
        <w:tc>
          <w:tcPr>
            <w:tcW w:w="581" w:type="dxa"/>
            <w:gridSpan w:val="2"/>
            <w:tcBorders>
              <w:top w:val="single" w:sz="4" w:space="0" w:color="auto"/>
              <w:left w:val="single" w:sz="4" w:space="0" w:color="auto"/>
              <w:bottom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lastRenderedPageBreak/>
              <w:t>2</w:t>
            </w:r>
          </w:p>
        </w:tc>
        <w:tc>
          <w:tcPr>
            <w:tcW w:w="3326" w:type="dxa"/>
            <w:gridSpan w:val="2"/>
            <w:tcBorders>
              <w:top w:val="single" w:sz="4" w:space="0" w:color="auto"/>
              <w:left w:val="single" w:sz="4" w:space="0" w:color="auto"/>
              <w:bottom w:val="single" w:sz="4" w:space="0" w:color="auto"/>
            </w:tcBorders>
            <w:shd w:val="clear" w:color="auto" w:fill="FFFFFF"/>
            <w:vAlign w:val="bottom"/>
          </w:tcPr>
          <w:p w:rsidR="00C5490A" w:rsidRDefault="00C5490A" w:rsidP="00C5490A">
            <w:pPr>
              <w:pStyle w:val="20"/>
              <w:shd w:val="clear" w:color="auto" w:fill="auto"/>
              <w:spacing w:after="0" w:line="322" w:lineRule="exact"/>
              <w:ind w:firstLine="0"/>
            </w:pPr>
            <w:r>
              <w:t>По договорам граждан</w:t>
            </w:r>
            <w:r>
              <w:softHyphen/>
              <w:t>ско-правового характера с физическим лицом о вы</w:t>
            </w:r>
            <w:r>
              <w:softHyphen/>
              <w:t>полнении работ, оказании услуг (с учетом страховых взносов, подлежащих уплате в бюджет)</w:t>
            </w:r>
          </w:p>
        </w:tc>
        <w:tc>
          <w:tcPr>
            <w:tcW w:w="2609" w:type="dxa"/>
            <w:tcBorders>
              <w:top w:val="single" w:sz="4" w:space="0" w:color="auto"/>
              <w:left w:val="single" w:sz="4" w:space="0" w:color="auto"/>
              <w:bottom w:val="single" w:sz="4" w:space="0" w:color="auto"/>
            </w:tcBorders>
            <w:shd w:val="clear" w:color="auto" w:fill="FFFFFF"/>
          </w:tcPr>
          <w:p w:rsidR="00C5490A" w:rsidRDefault="00C5490A" w:rsidP="00C5490A">
            <w:pPr>
              <w:pStyle w:val="20"/>
              <w:shd w:val="clear" w:color="auto" w:fill="auto"/>
              <w:spacing w:after="0" w:line="322" w:lineRule="exact"/>
              <w:ind w:firstLine="0"/>
              <w:jc w:val="left"/>
            </w:pPr>
            <w:r>
              <w:t>Дата принятия к оплате счетов на предоплату Дата акта приемки услуг, работ</w:t>
            </w:r>
          </w:p>
        </w:tc>
        <w:tc>
          <w:tcPr>
            <w:tcW w:w="3088" w:type="dxa"/>
            <w:gridSpan w:val="2"/>
            <w:tcBorders>
              <w:top w:val="single" w:sz="4" w:space="0" w:color="auto"/>
              <w:left w:val="single" w:sz="4" w:space="0" w:color="auto"/>
              <w:bottom w:val="single" w:sz="4" w:space="0" w:color="auto"/>
              <w:right w:val="single" w:sz="4" w:space="0" w:color="auto"/>
            </w:tcBorders>
            <w:shd w:val="clear" w:color="auto" w:fill="FFFFFF"/>
          </w:tcPr>
          <w:p w:rsidR="00C5490A" w:rsidRDefault="00C5490A" w:rsidP="00C5490A">
            <w:pPr>
              <w:pStyle w:val="20"/>
              <w:shd w:val="clear" w:color="auto" w:fill="auto"/>
              <w:spacing w:after="0" w:line="322" w:lineRule="exact"/>
              <w:ind w:firstLine="0"/>
              <w:jc w:val="left"/>
            </w:pPr>
            <w:r>
              <w:t>Предоплата на основа</w:t>
            </w:r>
            <w:r>
              <w:softHyphen/>
              <w:t>нии Счета, договора, Справки ф. 0504833</w:t>
            </w:r>
            <w:proofErr w:type="gramStart"/>
            <w:r>
              <w:t xml:space="preserve"> Н</w:t>
            </w:r>
            <w:proofErr w:type="gramEnd"/>
            <w:r>
              <w:t>а основании актов приемки в соответствии с условиями договора</w:t>
            </w:r>
          </w:p>
        </w:tc>
      </w:tr>
      <w:tr w:rsidR="00C5490A" w:rsidTr="00C5490A">
        <w:trPr>
          <w:gridAfter w:val="1"/>
          <w:wAfter w:w="19" w:type="dxa"/>
          <w:trHeight w:hRule="exact" w:val="542"/>
        </w:trPr>
        <w:tc>
          <w:tcPr>
            <w:tcW w:w="586" w:type="dxa"/>
            <w:gridSpan w:val="2"/>
            <w:vMerge w:val="restart"/>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60" w:line="280" w:lineRule="exact"/>
              <w:ind w:firstLine="0"/>
              <w:jc w:val="left"/>
            </w:pPr>
            <w:r>
              <w:t>№</w:t>
            </w:r>
          </w:p>
          <w:p w:rsidR="00C5490A" w:rsidRDefault="00C5490A" w:rsidP="00C5490A">
            <w:pPr>
              <w:pStyle w:val="20"/>
              <w:shd w:val="clear" w:color="auto" w:fill="auto"/>
              <w:spacing w:before="60" w:after="0" w:line="280" w:lineRule="exact"/>
              <w:ind w:firstLine="0"/>
              <w:jc w:val="left"/>
            </w:pPr>
            <w:proofErr w:type="gramStart"/>
            <w:r>
              <w:rPr>
                <w:rStyle w:val="22"/>
              </w:rPr>
              <w:t>п</w:t>
            </w:r>
            <w:proofErr w:type="gramEnd"/>
            <w:r>
              <w:rPr>
                <w:rStyle w:val="22"/>
              </w:rPr>
              <w:t>/п</w:t>
            </w:r>
          </w:p>
        </w:tc>
        <w:tc>
          <w:tcPr>
            <w:tcW w:w="3326" w:type="dxa"/>
            <w:gridSpan w:val="2"/>
            <w:vMerge w:val="restart"/>
            <w:tcBorders>
              <w:top w:val="single" w:sz="4" w:space="0" w:color="auto"/>
              <w:left w:val="single" w:sz="4" w:space="0" w:color="auto"/>
            </w:tcBorders>
            <w:shd w:val="clear" w:color="auto" w:fill="FFFFFF"/>
            <w:vAlign w:val="center"/>
          </w:tcPr>
          <w:p w:rsidR="00C5490A" w:rsidRDefault="00C5490A" w:rsidP="00C5490A">
            <w:pPr>
              <w:pStyle w:val="20"/>
              <w:shd w:val="clear" w:color="auto" w:fill="auto"/>
              <w:spacing w:after="0" w:line="322" w:lineRule="exact"/>
              <w:ind w:firstLine="0"/>
            </w:pPr>
            <w:r>
              <w:rPr>
                <w:rStyle w:val="22"/>
              </w:rPr>
              <w:t>Хозяйственные опера</w:t>
            </w:r>
            <w:r>
              <w:rPr>
                <w:rStyle w:val="22"/>
              </w:rPr>
              <w:softHyphen/>
              <w:t>ции</w:t>
            </w:r>
          </w:p>
        </w:tc>
        <w:tc>
          <w:tcPr>
            <w:tcW w:w="5688" w:type="dxa"/>
            <w:gridSpan w:val="3"/>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rPr>
                <w:rStyle w:val="22"/>
              </w:rPr>
              <w:t>Принятие денежных обязательств</w:t>
            </w:r>
          </w:p>
        </w:tc>
      </w:tr>
      <w:tr w:rsidR="00C5490A" w:rsidTr="00425C69">
        <w:trPr>
          <w:gridAfter w:val="1"/>
          <w:wAfter w:w="19" w:type="dxa"/>
          <w:trHeight w:hRule="exact" w:val="859"/>
        </w:trPr>
        <w:tc>
          <w:tcPr>
            <w:tcW w:w="586" w:type="dxa"/>
            <w:gridSpan w:val="2"/>
            <w:vMerge/>
            <w:tcBorders>
              <w:left w:val="single" w:sz="4" w:space="0" w:color="auto"/>
            </w:tcBorders>
            <w:shd w:val="clear" w:color="auto" w:fill="FFFFFF"/>
            <w:vAlign w:val="bottom"/>
          </w:tcPr>
          <w:p w:rsidR="00C5490A" w:rsidRDefault="00C5490A" w:rsidP="00C5490A"/>
        </w:tc>
        <w:tc>
          <w:tcPr>
            <w:tcW w:w="3326" w:type="dxa"/>
            <w:gridSpan w:val="2"/>
            <w:vMerge/>
            <w:tcBorders>
              <w:left w:val="single" w:sz="4" w:space="0" w:color="auto"/>
            </w:tcBorders>
            <w:shd w:val="clear" w:color="auto" w:fill="FFFFFF"/>
            <w:vAlign w:val="center"/>
          </w:tcPr>
          <w:p w:rsidR="00C5490A" w:rsidRDefault="00C5490A" w:rsidP="00C5490A"/>
        </w:tc>
        <w:tc>
          <w:tcPr>
            <w:tcW w:w="2619" w:type="dxa"/>
            <w:gridSpan w:val="2"/>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0" w:line="322" w:lineRule="exact"/>
              <w:ind w:firstLine="0"/>
            </w:pPr>
            <w:r>
              <w:rPr>
                <w:rStyle w:val="22"/>
              </w:rPr>
              <w:t>Момент отраже</w:t>
            </w:r>
            <w:r>
              <w:rPr>
                <w:rStyle w:val="22"/>
              </w:rPr>
              <w:softHyphen/>
              <w:t>ния в учете</w:t>
            </w:r>
          </w:p>
        </w:tc>
        <w:tc>
          <w:tcPr>
            <w:tcW w:w="3069" w:type="dxa"/>
            <w:tcBorders>
              <w:top w:val="single" w:sz="4" w:space="0" w:color="auto"/>
              <w:left w:val="single" w:sz="4" w:space="0" w:color="auto"/>
              <w:right w:val="single" w:sz="4" w:space="0" w:color="auto"/>
            </w:tcBorders>
            <w:shd w:val="clear" w:color="auto" w:fill="FFFFFF"/>
            <w:vAlign w:val="center"/>
          </w:tcPr>
          <w:p w:rsidR="00C5490A" w:rsidRDefault="00C5490A" w:rsidP="00C5490A">
            <w:pPr>
              <w:pStyle w:val="20"/>
              <w:shd w:val="clear" w:color="auto" w:fill="auto"/>
              <w:spacing w:after="0" w:line="280" w:lineRule="exact"/>
              <w:ind w:firstLine="0"/>
            </w:pPr>
            <w:r>
              <w:rPr>
                <w:rStyle w:val="22"/>
              </w:rPr>
              <w:t>Документ-основание</w:t>
            </w:r>
          </w:p>
        </w:tc>
      </w:tr>
      <w:tr w:rsidR="00C5490A" w:rsidTr="00C5490A">
        <w:trPr>
          <w:gridAfter w:val="1"/>
          <w:wAfter w:w="19" w:type="dxa"/>
          <w:trHeight w:hRule="exact" w:val="528"/>
        </w:trPr>
        <w:tc>
          <w:tcPr>
            <w:tcW w:w="586" w:type="dxa"/>
            <w:gridSpan w:val="2"/>
            <w:tcBorders>
              <w:top w:val="single" w:sz="4" w:space="0" w:color="auto"/>
              <w:left w:val="single" w:sz="4" w:space="0" w:color="auto"/>
            </w:tcBorders>
            <w:shd w:val="clear" w:color="auto" w:fill="FFFFFF"/>
          </w:tcPr>
          <w:p w:rsidR="00C5490A" w:rsidRDefault="00C5490A" w:rsidP="00C5490A">
            <w:pPr>
              <w:rPr>
                <w:sz w:val="10"/>
                <w:szCs w:val="10"/>
              </w:rPr>
            </w:pPr>
          </w:p>
        </w:tc>
        <w:tc>
          <w:tcPr>
            <w:tcW w:w="9014" w:type="dxa"/>
            <w:gridSpan w:val="5"/>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t>Расчеты с работниками</w:t>
            </w:r>
          </w:p>
        </w:tc>
      </w:tr>
      <w:tr w:rsidR="00C5490A" w:rsidTr="00425C69">
        <w:trPr>
          <w:gridAfter w:val="1"/>
          <w:wAfter w:w="19" w:type="dxa"/>
          <w:trHeight w:hRule="exact" w:val="3101"/>
        </w:trPr>
        <w:tc>
          <w:tcPr>
            <w:tcW w:w="58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1</w:t>
            </w:r>
          </w:p>
        </w:tc>
        <w:tc>
          <w:tcPr>
            <w:tcW w:w="3326" w:type="dxa"/>
            <w:gridSpan w:val="2"/>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0" w:line="322" w:lineRule="exact"/>
              <w:ind w:firstLine="0"/>
            </w:pPr>
            <w:r>
              <w:t>По начислениям в соот</w:t>
            </w:r>
            <w:r>
              <w:softHyphen/>
              <w:t>ветствии с Трудовым ко</w:t>
            </w:r>
            <w:r>
              <w:softHyphen/>
              <w:t>дексом РФ на основании:</w:t>
            </w:r>
          </w:p>
          <w:p w:rsidR="00C5490A" w:rsidRDefault="00C5490A" w:rsidP="00466BEF">
            <w:pPr>
              <w:pStyle w:val="20"/>
              <w:numPr>
                <w:ilvl w:val="0"/>
                <w:numId w:val="76"/>
              </w:numPr>
              <w:shd w:val="clear" w:color="auto" w:fill="auto"/>
              <w:tabs>
                <w:tab w:val="left" w:pos="154"/>
              </w:tabs>
              <w:spacing w:after="0" w:line="322" w:lineRule="exact"/>
              <w:ind w:firstLine="0"/>
            </w:pPr>
            <w:r>
              <w:t>трудовых договоров;</w:t>
            </w:r>
          </w:p>
          <w:p w:rsidR="00C5490A" w:rsidRDefault="00C5490A" w:rsidP="00466BEF">
            <w:pPr>
              <w:pStyle w:val="20"/>
              <w:numPr>
                <w:ilvl w:val="0"/>
                <w:numId w:val="76"/>
              </w:numPr>
              <w:shd w:val="clear" w:color="auto" w:fill="auto"/>
              <w:tabs>
                <w:tab w:val="left" w:pos="230"/>
              </w:tabs>
              <w:spacing w:after="0" w:line="322" w:lineRule="exact"/>
              <w:ind w:firstLine="0"/>
            </w:pPr>
            <w:r>
              <w:t>листков нетрудоспособ</w:t>
            </w:r>
            <w:r>
              <w:softHyphen/>
              <w:t>ности (за первые три дня нетрудоспособности);</w:t>
            </w:r>
          </w:p>
          <w:p w:rsidR="00C5490A" w:rsidRDefault="00C5490A" w:rsidP="00466BEF">
            <w:pPr>
              <w:pStyle w:val="20"/>
              <w:numPr>
                <w:ilvl w:val="0"/>
                <w:numId w:val="76"/>
              </w:numPr>
              <w:shd w:val="clear" w:color="auto" w:fill="auto"/>
              <w:tabs>
                <w:tab w:val="left" w:pos="250"/>
              </w:tabs>
              <w:spacing w:after="0" w:line="322" w:lineRule="exact"/>
              <w:ind w:firstLine="0"/>
            </w:pPr>
            <w:r>
              <w:t>заявлений о предостав</w:t>
            </w:r>
            <w:r>
              <w:softHyphen/>
              <w:t>лении отпуска и т.п.</w:t>
            </w:r>
          </w:p>
        </w:tc>
        <w:tc>
          <w:tcPr>
            <w:tcW w:w="2619"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317" w:lineRule="exact"/>
              <w:ind w:firstLine="0"/>
            </w:pPr>
            <w:r>
              <w:t>Не позднее послед</w:t>
            </w:r>
            <w:r>
              <w:softHyphen/>
              <w:t>него дня месяца, за который произво</w:t>
            </w:r>
            <w:r>
              <w:softHyphen/>
              <w:t>дится начисление</w:t>
            </w:r>
          </w:p>
        </w:tc>
        <w:tc>
          <w:tcPr>
            <w:tcW w:w="3069" w:type="dxa"/>
            <w:tcBorders>
              <w:top w:val="single" w:sz="4" w:space="0" w:color="auto"/>
              <w:left w:val="single" w:sz="4" w:space="0" w:color="auto"/>
              <w:right w:val="single" w:sz="4" w:space="0" w:color="auto"/>
            </w:tcBorders>
            <w:shd w:val="clear" w:color="auto" w:fill="FFFFFF"/>
          </w:tcPr>
          <w:p w:rsidR="00C5490A" w:rsidRDefault="00C5490A" w:rsidP="00C5490A">
            <w:pPr>
              <w:pStyle w:val="20"/>
              <w:shd w:val="clear" w:color="auto" w:fill="auto"/>
              <w:spacing w:after="0" w:line="326" w:lineRule="exact"/>
              <w:ind w:firstLine="0"/>
            </w:pPr>
            <w:r>
              <w:t>Расчетно-платежная ве</w:t>
            </w:r>
            <w:r>
              <w:softHyphen/>
              <w:t>домость</w:t>
            </w:r>
          </w:p>
        </w:tc>
      </w:tr>
      <w:tr w:rsidR="00C5490A" w:rsidTr="00425C69">
        <w:trPr>
          <w:gridAfter w:val="1"/>
          <w:wAfter w:w="19" w:type="dxa"/>
          <w:trHeight w:hRule="exact" w:val="4070"/>
        </w:trPr>
        <w:tc>
          <w:tcPr>
            <w:tcW w:w="58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2</w:t>
            </w:r>
          </w:p>
        </w:tc>
        <w:tc>
          <w:tcPr>
            <w:tcW w:w="332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326" w:lineRule="exact"/>
              <w:ind w:firstLine="0"/>
            </w:pPr>
            <w:r>
              <w:t>По командировочным расходам</w:t>
            </w:r>
          </w:p>
        </w:tc>
        <w:tc>
          <w:tcPr>
            <w:tcW w:w="2619" w:type="dxa"/>
            <w:gridSpan w:val="2"/>
            <w:tcBorders>
              <w:top w:val="single" w:sz="4" w:space="0" w:color="auto"/>
              <w:left w:val="single" w:sz="4" w:space="0" w:color="auto"/>
            </w:tcBorders>
            <w:shd w:val="clear" w:color="auto" w:fill="FFFFFF"/>
            <w:vAlign w:val="center"/>
          </w:tcPr>
          <w:p w:rsidR="00C5490A" w:rsidRDefault="00C5490A" w:rsidP="00803F43">
            <w:pPr>
              <w:pStyle w:val="20"/>
              <w:shd w:val="clear" w:color="auto" w:fill="auto"/>
              <w:spacing w:after="0" w:line="322" w:lineRule="exact"/>
              <w:ind w:firstLine="0"/>
            </w:pPr>
            <w:r>
              <w:t>На дату подписания письменного заяв</w:t>
            </w:r>
            <w:r>
              <w:softHyphen/>
              <w:t>ления подотчетного лица, содержащего назначение аванса, расчет (обоснование) размера аванса и срок, на который он выдается</w:t>
            </w:r>
            <w:proofErr w:type="gramStart"/>
            <w:r>
              <w:t xml:space="preserve"> Н</w:t>
            </w:r>
            <w:proofErr w:type="gramEnd"/>
            <w:r>
              <w:t>а дату утверждения авансового отчета</w:t>
            </w:r>
          </w:p>
        </w:tc>
        <w:tc>
          <w:tcPr>
            <w:tcW w:w="3069" w:type="dxa"/>
            <w:tcBorders>
              <w:top w:val="single" w:sz="4" w:space="0" w:color="auto"/>
              <w:left w:val="single" w:sz="4" w:space="0" w:color="auto"/>
              <w:right w:val="single" w:sz="4" w:space="0" w:color="auto"/>
            </w:tcBorders>
            <w:shd w:val="clear" w:color="auto" w:fill="FFFFFF"/>
          </w:tcPr>
          <w:p w:rsidR="00C5490A" w:rsidRDefault="00C5490A" w:rsidP="00C5490A">
            <w:pPr>
              <w:pStyle w:val="20"/>
              <w:shd w:val="clear" w:color="auto" w:fill="auto"/>
              <w:spacing w:after="240" w:line="322" w:lineRule="exact"/>
              <w:ind w:firstLine="0"/>
            </w:pPr>
            <w:r>
              <w:t>Заявление подотчетного лица</w:t>
            </w:r>
          </w:p>
          <w:p w:rsidR="00C5490A" w:rsidRDefault="00C5490A" w:rsidP="00C5490A">
            <w:pPr>
              <w:pStyle w:val="20"/>
              <w:shd w:val="clear" w:color="auto" w:fill="auto"/>
              <w:spacing w:before="240" w:after="0" w:line="280" w:lineRule="exact"/>
              <w:ind w:firstLine="0"/>
            </w:pPr>
            <w:r>
              <w:t>Авансовый отчет</w:t>
            </w:r>
          </w:p>
        </w:tc>
      </w:tr>
      <w:tr w:rsidR="00C5490A" w:rsidTr="00425C69">
        <w:trPr>
          <w:gridAfter w:val="1"/>
          <w:wAfter w:w="19" w:type="dxa"/>
          <w:trHeight w:hRule="exact" w:val="1814"/>
        </w:trPr>
        <w:tc>
          <w:tcPr>
            <w:tcW w:w="58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3</w:t>
            </w:r>
          </w:p>
        </w:tc>
        <w:tc>
          <w:tcPr>
            <w:tcW w:w="3326" w:type="dxa"/>
            <w:gridSpan w:val="2"/>
            <w:tcBorders>
              <w:top w:val="single" w:sz="4" w:space="0" w:color="auto"/>
              <w:left w:val="single" w:sz="4" w:space="0" w:color="auto"/>
            </w:tcBorders>
            <w:shd w:val="clear" w:color="auto" w:fill="FFFFFF"/>
            <w:vAlign w:val="bottom"/>
          </w:tcPr>
          <w:p w:rsidR="00C5490A" w:rsidRDefault="00C5490A" w:rsidP="00C5490A">
            <w:pPr>
              <w:pStyle w:val="20"/>
              <w:shd w:val="clear" w:color="auto" w:fill="auto"/>
              <w:spacing w:after="0" w:line="322" w:lineRule="exact"/>
              <w:ind w:firstLine="0"/>
            </w:pPr>
            <w:r>
              <w:t>По компенсационным вы</w:t>
            </w:r>
            <w:r>
              <w:softHyphen/>
              <w:t>платам (оплате проезда к месту отпуска, компенса</w:t>
            </w:r>
            <w:r>
              <w:softHyphen/>
              <w:t>ции стоимости путевок и т.д.)</w:t>
            </w:r>
          </w:p>
        </w:tc>
        <w:tc>
          <w:tcPr>
            <w:tcW w:w="2619" w:type="dxa"/>
            <w:gridSpan w:val="2"/>
            <w:tcBorders>
              <w:top w:val="single" w:sz="4" w:space="0" w:color="auto"/>
              <w:left w:val="single" w:sz="4" w:space="0" w:color="auto"/>
            </w:tcBorders>
            <w:shd w:val="clear" w:color="auto" w:fill="FFFFFF"/>
          </w:tcPr>
          <w:p w:rsidR="00C5490A" w:rsidRDefault="00C5490A" w:rsidP="00803F43">
            <w:pPr>
              <w:pStyle w:val="20"/>
              <w:shd w:val="clear" w:color="auto" w:fill="auto"/>
              <w:spacing w:after="0" w:line="322" w:lineRule="exact"/>
              <w:ind w:firstLine="0"/>
            </w:pPr>
            <w:r>
              <w:t>На дату образования кредиторской задолженности</w:t>
            </w:r>
          </w:p>
        </w:tc>
        <w:tc>
          <w:tcPr>
            <w:tcW w:w="3069" w:type="dxa"/>
            <w:tcBorders>
              <w:top w:val="single" w:sz="4" w:space="0" w:color="auto"/>
              <w:left w:val="single" w:sz="4" w:space="0" w:color="auto"/>
              <w:right w:val="single" w:sz="4" w:space="0" w:color="auto"/>
            </w:tcBorders>
            <w:shd w:val="clear" w:color="auto" w:fill="FFFFFF"/>
          </w:tcPr>
          <w:p w:rsidR="00C5490A" w:rsidRDefault="00C5490A" w:rsidP="00C5490A">
            <w:pPr>
              <w:pStyle w:val="20"/>
              <w:shd w:val="clear" w:color="auto" w:fill="auto"/>
              <w:spacing w:after="0" w:line="317" w:lineRule="exact"/>
              <w:ind w:firstLine="0"/>
            </w:pPr>
            <w:r>
              <w:t>Оправдательные доку</w:t>
            </w:r>
            <w:r>
              <w:softHyphen/>
              <w:t>менты</w:t>
            </w:r>
          </w:p>
        </w:tc>
      </w:tr>
      <w:tr w:rsidR="00C5490A" w:rsidTr="00425C69">
        <w:trPr>
          <w:gridAfter w:val="1"/>
          <w:wAfter w:w="19" w:type="dxa"/>
          <w:trHeight w:hRule="exact" w:val="2779"/>
        </w:trPr>
        <w:tc>
          <w:tcPr>
            <w:tcW w:w="58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lastRenderedPageBreak/>
              <w:t>4</w:t>
            </w:r>
          </w:p>
        </w:tc>
        <w:tc>
          <w:tcPr>
            <w:tcW w:w="3326" w:type="dxa"/>
            <w:gridSpan w:val="2"/>
            <w:tcBorders>
              <w:top w:val="single" w:sz="4" w:space="0" w:color="auto"/>
              <w:left w:val="single" w:sz="4" w:space="0" w:color="auto"/>
            </w:tcBorders>
            <w:shd w:val="clear" w:color="auto" w:fill="FFFFFF"/>
          </w:tcPr>
          <w:p w:rsidR="00C5490A" w:rsidRDefault="00C5490A" w:rsidP="00C5490A">
            <w:pPr>
              <w:pStyle w:val="20"/>
              <w:shd w:val="clear" w:color="auto" w:fill="auto"/>
              <w:spacing w:after="0" w:line="322" w:lineRule="exact"/>
              <w:ind w:firstLine="0"/>
            </w:pPr>
            <w:r>
              <w:t>По подотчетным суммам, выданным на хозяйствен</w:t>
            </w:r>
            <w:r>
              <w:softHyphen/>
              <w:t>ные нужды</w:t>
            </w:r>
          </w:p>
        </w:tc>
        <w:tc>
          <w:tcPr>
            <w:tcW w:w="2619" w:type="dxa"/>
            <w:gridSpan w:val="2"/>
            <w:tcBorders>
              <w:top w:val="single" w:sz="4" w:space="0" w:color="auto"/>
              <w:left w:val="single" w:sz="4" w:space="0" w:color="auto"/>
            </w:tcBorders>
            <w:shd w:val="clear" w:color="auto" w:fill="FFFFFF"/>
            <w:vAlign w:val="center"/>
          </w:tcPr>
          <w:p w:rsidR="00C5490A" w:rsidRDefault="00C5490A" w:rsidP="00C5490A">
            <w:pPr>
              <w:pStyle w:val="20"/>
              <w:shd w:val="clear" w:color="auto" w:fill="auto"/>
              <w:spacing w:after="0" w:line="322" w:lineRule="exact"/>
              <w:ind w:firstLine="0"/>
            </w:pPr>
            <w:r>
              <w:t>На дату подписания руководителем за</w:t>
            </w:r>
            <w:r>
              <w:softHyphen/>
              <w:t>явления о выдаче денежных средств под отчет;</w:t>
            </w:r>
          </w:p>
          <w:p w:rsidR="00C5490A" w:rsidRDefault="00C5490A" w:rsidP="00803F43">
            <w:pPr>
              <w:pStyle w:val="20"/>
              <w:shd w:val="clear" w:color="auto" w:fill="auto"/>
              <w:spacing w:after="0" w:line="322" w:lineRule="exact"/>
              <w:ind w:firstLine="0"/>
            </w:pPr>
            <w:r>
              <w:t>На дату утверждения авансового отчета</w:t>
            </w:r>
          </w:p>
        </w:tc>
        <w:tc>
          <w:tcPr>
            <w:tcW w:w="3069" w:type="dxa"/>
            <w:tcBorders>
              <w:top w:val="single" w:sz="4" w:space="0" w:color="auto"/>
              <w:left w:val="single" w:sz="4" w:space="0" w:color="auto"/>
              <w:right w:val="single" w:sz="4" w:space="0" w:color="auto"/>
            </w:tcBorders>
            <w:shd w:val="clear" w:color="auto" w:fill="FFFFFF"/>
          </w:tcPr>
          <w:p w:rsidR="00C5490A" w:rsidRDefault="00C5490A" w:rsidP="00C5490A">
            <w:pPr>
              <w:pStyle w:val="20"/>
              <w:shd w:val="clear" w:color="auto" w:fill="auto"/>
              <w:spacing w:after="300" w:line="322" w:lineRule="exact"/>
              <w:ind w:firstLine="0"/>
            </w:pPr>
            <w:r>
              <w:t>Заявление сотрудника о выдаче ему денежных средств под отчет</w:t>
            </w:r>
          </w:p>
          <w:p w:rsidR="00C5490A" w:rsidRDefault="00C5490A" w:rsidP="00C5490A">
            <w:pPr>
              <w:pStyle w:val="20"/>
              <w:shd w:val="clear" w:color="auto" w:fill="auto"/>
              <w:spacing w:before="300" w:after="0" w:line="280" w:lineRule="exact"/>
              <w:ind w:firstLine="0"/>
            </w:pPr>
            <w:r>
              <w:t>Авансовый отчет</w:t>
            </w:r>
          </w:p>
        </w:tc>
      </w:tr>
      <w:tr w:rsidR="00C5490A" w:rsidTr="00C5490A">
        <w:trPr>
          <w:gridAfter w:val="1"/>
          <w:wAfter w:w="19" w:type="dxa"/>
          <w:trHeight w:hRule="exact" w:val="533"/>
        </w:trPr>
        <w:tc>
          <w:tcPr>
            <w:tcW w:w="586" w:type="dxa"/>
            <w:gridSpan w:val="2"/>
            <w:tcBorders>
              <w:top w:val="single" w:sz="4" w:space="0" w:color="auto"/>
              <w:left w:val="single" w:sz="4" w:space="0" w:color="auto"/>
            </w:tcBorders>
            <w:shd w:val="clear" w:color="auto" w:fill="FFFFFF"/>
          </w:tcPr>
          <w:p w:rsidR="00C5490A" w:rsidRDefault="00C5490A" w:rsidP="00C5490A">
            <w:pPr>
              <w:rPr>
                <w:sz w:val="10"/>
                <w:szCs w:val="10"/>
              </w:rPr>
            </w:pPr>
          </w:p>
        </w:tc>
        <w:tc>
          <w:tcPr>
            <w:tcW w:w="9014" w:type="dxa"/>
            <w:gridSpan w:val="5"/>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t>Расчеты с бюджетом по налогам и страховым взносам</w:t>
            </w:r>
          </w:p>
        </w:tc>
      </w:tr>
      <w:tr w:rsidR="00803F43" w:rsidTr="000D49D4">
        <w:trPr>
          <w:gridAfter w:val="1"/>
          <w:wAfter w:w="19" w:type="dxa"/>
          <w:trHeight w:hRule="exact" w:val="3590"/>
        </w:trPr>
        <w:tc>
          <w:tcPr>
            <w:tcW w:w="586" w:type="dxa"/>
            <w:gridSpan w:val="2"/>
            <w:tcBorders>
              <w:top w:val="single" w:sz="4" w:space="0" w:color="auto"/>
              <w:left w:val="single" w:sz="4" w:space="0" w:color="auto"/>
              <w:bottom w:val="single" w:sz="4" w:space="0" w:color="auto"/>
            </w:tcBorders>
            <w:shd w:val="clear" w:color="auto" w:fill="FFFFFF"/>
            <w:vAlign w:val="bottom"/>
          </w:tcPr>
          <w:p w:rsidR="00803F43" w:rsidRDefault="00803F43" w:rsidP="00C5490A">
            <w:pPr>
              <w:pStyle w:val="20"/>
              <w:shd w:val="clear" w:color="auto" w:fill="auto"/>
              <w:spacing w:after="0" w:line="280" w:lineRule="exact"/>
              <w:ind w:firstLine="0"/>
              <w:jc w:val="left"/>
            </w:pPr>
            <w:r>
              <w:t>1</w:t>
            </w:r>
          </w:p>
        </w:tc>
        <w:tc>
          <w:tcPr>
            <w:tcW w:w="3326" w:type="dxa"/>
            <w:gridSpan w:val="2"/>
            <w:vMerge w:val="restart"/>
            <w:tcBorders>
              <w:top w:val="single" w:sz="4" w:space="0" w:color="auto"/>
              <w:left w:val="single" w:sz="4" w:space="0" w:color="auto"/>
            </w:tcBorders>
            <w:shd w:val="clear" w:color="auto" w:fill="FFFFFF"/>
            <w:vAlign w:val="center"/>
          </w:tcPr>
          <w:p w:rsidR="00803F43" w:rsidRDefault="00803F43" w:rsidP="00803F43">
            <w:pPr>
              <w:pStyle w:val="20"/>
              <w:shd w:val="clear" w:color="auto" w:fill="auto"/>
              <w:spacing w:after="0" w:line="322" w:lineRule="exact"/>
              <w:ind w:firstLine="0"/>
            </w:pPr>
            <w:r>
              <w:t>По начисленным страхо</w:t>
            </w:r>
            <w:r>
              <w:softHyphen/>
              <w:t>вым взносам, налогам и сборам</w:t>
            </w:r>
          </w:p>
        </w:tc>
        <w:tc>
          <w:tcPr>
            <w:tcW w:w="2619" w:type="dxa"/>
            <w:gridSpan w:val="2"/>
            <w:vMerge w:val="restart"/>
            <w:tcBorders>
              <w:top w:val="single" w:sz="4" w:space="0" w:color="auto"/>
              <w:left w:val="single" w:sz="4" w:space="0" w:color="auto"/>
            </w:tcBorders>
            <w:shd w:val="clear" w:color="auto" w:fill="FFFFFF"/>
            <w:vAlign w:val="center"/>
          </w:tcPr>
          <w:p w:rsidR="00803F43" w:rsidRDefault="00803F43" w:rsidP="00C5490A">
            <w:pPr>
              <w:pStyle w:val="20"/>
              <w:shd w:val="clear" w:color="auto" w:fill="auto"/>
              <w:spacing w:after="0" w:line="326" w:lineRule="exact"/>
              <w:ind w:firstLine="0"/>
            </w:pPr>
            <w:r>
              <w:t>На дату начисления налога, взноса, сбора</w:t>
            </w:r>
          </w:p>
          <w:p w:rsidR="00803F43" w:rsidRDefault="00803F43" w:rsidP="00C5490A">
            <w:pPr>
              <w:pStyle w:val="20"/>
              <w:spacing w:after="0" w:line="280" w:lineRule="exact"/>
            </w:pPr>
            <w:proofErr w:type="spellStart"/>
            <w:r>
              <w:t>ра</w:t>
            </w:r>
            <w:proofErr w:type="spellEnd"/>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803F43" w:rsidRDefault="00803F43" w:rsidP="00C5490A">
            <w:pPr>
              <w:pStyle w:val="20"/>
              <w:shd w:val="clear" w:color="auto" w:fill="auto"/>
              <w:spacing w:after="0" w:line="322" w:lineRule="exact"/>
              <w:ind w:firstLine="0"/>
            </w:pPr>
            <w:r>
              <w:t>Налоговые карточки, налоговые декларации,</w:t>
            </w:r>
          </w:p>
        </w:tc>
      </w:tr>
      <w:tr w:rsidR="00803F43" w:rsidTr="000D49D4">
        <w:trPr>
          <w:gridAfter w:val="1"/>
          <w:wAfter w:w="19" w:type="dxa"/>
          <w:trHeight w:hRule="exact" w:val="1814"/>
        </w:trPr>
        <w:tc>
          <w:tcPr>
            <w:tcW w:w="586" w:type="dxa"/>
            <w:gridSpan w:val="2"/>
            <w:tcBorders>
              <w:top w:val="single" w:sz="4" w:space="0" w:color="auto"/>
              <w:left w:val="single" w:sz="4" w:space="0" w:color="auto"/>
            </w:tcBorders>
            <w:shd w:val="clear" w:color="auto" w:fill="FFFFFF"/>
          </w:tcPr>
          <w:p w:rsidR="00803F43" w:rsidRDefault="00803F43" w:rsidP="00C5490A">
            <w:pPr>
              <w:rPr>
                <w:sz w:val="10"/>
                <w:szCs w:val="10"/>
              </w:rPr>
            </w:pPr>
          </w:p>
        </w:tc>
        <w:tc>
          <w:tcPr>
            <w:tcW w:w="3326" w:type="dxa"/>
            <w:gridSpan w:val="2"/>
            <w:vMerge/>
            <w:tcBorders>
              <w:left w:val="single" w:sz="4" w:space="0" w:color="auto"/>
            </w:tcBorders>
            <w:shd w:val="clear" w:color="auto" w:fill="FFFFFF"/>
          </w:tcPr>
          <w:p w:rsidR="00803F43" w:rsidRDefault="00803F43" w:rsidP="00C5490A">
            <w:pPr>
              <w:pStyle w:val="20"/>
              <w:shd w:val="clear" w:color="auto" w:fill="auto"/>
              <w:spacing w:after="0" w:line="280" w:lineRule="exact"/>
              <w:ind w:firstLine="0"/>
            </w:pPr>
          </w:p>
        </w:tc>
        <w:tc>
          <w:tcPr>
            <w:tcW w:w="2619" w:type="dxa"/>
            <w:gridSpan w:val="2"/>
            <w:vMerge/>
            <w:tcBorders>
              <w:left w:val="single" w:sz="4" w:space="0" w:color="auto"/>
            </w:tcBorders>
            <w:shd w:val="clear" w:color="auto" w:fill="FFFFFF"/>
          </w:tcPr>
          <w:p w:rsidR="00803F43" w:rsidRDefault="00803F43" w:rsidP="00C5490A">
            <w:pPr>
              <w:pStyle w:val="20"/>
              <w:shd w:val="clear" w:color="auto" w:fill="auto"/>
              <w:spacing w:after="0" w:line="280" w:lineRule="exact"/>
              <w:ind w:firstLine="0"/>
            </w:pPr>
          </w:p>
        </w:tc>
        <w:tc>
          <w:tcPr>
            <w:tcW w:w="3069" w:type="dxa"/>
            <w:tcBorders>
              <w:top w:val="single" w:sz="4" w:space="0" w:color="auto"/>
              <w:left w:val="single" w:sz="4" w:space="0" w:color="auto"/>
              <w:right w:val="single" w:sz="4" w:space="0" w:color="auto"/>
            </w:tcBorders>
            <w:shd w:val="clear" w:color="auto" w:fill="FFFFFF"/>
            <w:vAlign w:val="bottom"/>
          </w:tcPr>
          <w:p w:rsidR="00803F43" w:rsidRDefault="00803F43" w:rsidP="00C5490A">
            <w:pPr>
              <w:pStyle w:val="20"/>
              <w:shd w:val="clear" w:color="auto" w:fill="auto"/>
              <w:spacing w:after="0" w:line="322" w:lineRule="exact"/>
              <w:ind w:firstLine="0"/>
            </w:pPr>
            <w:r>
              <w:t xml:space="preserve">Расчет по страховым взносам, </w:t>
            </w:r>
            <w:proofErr w:type="spellStart"/>
            <w:r>
              <w:t>Расчетно</w:t>
            </w:r>
            <w:r>
              <w:softHyphen/>
              <w:t>платежная</w:t>
            </w:r>
            <w:proofErr w:type="spellEnd"/>
            <w:r>
              <w:t xml:space="preserve"> ведомость, Выписка операций по расчетам с бюджетом.</w:t>
            </w:r>
          </w:p>
        </w:tc>
      </w:tr>
      <w:tr w:rsidR="00C5490A" w:rsidTr="00C5490A">
        <w:trPr>
          <w:gridAfter w:val="1"/>
          <w:wAfter w:w="19" w:type="dxa"/>
          <w:trHeight w:hRule="exact" w:val="528"/>
        </w:trPr>
        <w:tc>
          <w:tcPr>
            <w:tcW w:w="586" w:type="dxa"/>
            <w:gridSpan w:val="2"/>
            <w:tcBorders>
              <w:top w:val="single" w:sz="4" w:space="0" w:color="auto"/>
              <w:left w:val="single" w:sz="4" w:space="0" w:color="auto"/>
            </w:tcBorders>
            <w:shd w:val="clear" w:color="auto" w:fill="FFFFFF"/>
          </w:tcPr>
          <w:p w:rsidR="00C5490A" w:rsidRDefault="00C5490A" w:rsidP="00C5490A">
            <w:pPr>
              <w:rPr>
                <w:sz w:val="10"/>
                <w:szCs w:val="10"/>
              </w:rPr>
            </w:pPr>
          </w:p>
        </w:tc>
        <w:tc>
          <w:tcPr>
            <w:tcW w:w="9014" w:type="dxa"/>
            <w:gridSpan w:val="5"/>
            <w:tcBorders>
              <w:top w:val="single" w:sz="4" w:space="0" w:color="auto"/>
              <w:left w:val="single" w:sz="4" w:space="0" w:color="auto"/>
              <w:right w:val="single" w:sz="4" w:space="0" w:color="auto"/>
            </w:tcBorders>
            <w:shd w:val="clear" w:color="auto" w:fill="FFFFFF"/>
            <w:vAlign w:val="bottom"/>
          </w:tcPr>
          <w:p w:rsidR="00C5490A" w:rsidRDefault="00C5490A" w:rsidP="00C5490A">
            <w:pPr>
              <w:pStyle w:val="20"/>
              <w:shd w:val="clear" w:color="auto" w:fill="auto"/>
              <w:spacing w:after="0" w:line="280" w:lineRule="exact"/>
              <w:ind w:firstLine="0"/>
              <w:jc w:val="left"/>
            </w:pPr>
            <w:r>
              <w:t>Расчеты по прочим хозяйственным операциям</w:t>
            </w:r>
          </w:p>
        </w:tc>
      </w:tr>
      <w:tr w:rsidR="00C5490A" w:rsidTr="00425C69">
        <w:trPr>
          <w:gridAfter w:val="1"/>
          <w:wAfter w:w="19" w:type="dxa"/>
          <w:trHeight w:hRule="exact" w:val="2674"/>
        </w:trPr>
        <w:tc>
          <w:tcPr>
            <w:tcW w:w="586" w:type="dxa"/>
            <w:gridSpan w:val="2"/>
            <w:tcBorders>
              <w:top w:val="single" w:sz="4" w:space="0" w:color="auto"/>
              <w:left w:val="single" w:sz="4" w:space="0" w:color="auto"/>
              <w:bottom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1</w:t>
            </w:r>
          </w:p>
        </w:tc>
        <w:tc>
          <w:tcPr>
            <w:tcW w:w="3326" w:type="dxa"/>
            <w:gridSpan w:val="2"/>
            <w:tcBorders>
              <w:top w:val="single" w:sz="4" w:space="0" w:color="auto"/>
              <w:left w:val="single" w:sz="4" w:space="0" w:color="auto"/>
              <w:bottom w:val="single" w:sz="4" w:space="0" w:color="auto"/>
            </w:tcBorders>
            <w:shd w:val="clear" w:color="auto" w:fill="FFFFFF"/>
          </w:tcPr>
          <w:p w:rsidR="00C5490A" w:rsidRDefault="00C5490A" w:rsidP="00C5490A">
            <w:pPr>
              <w:pStyle w:val="20"/>
              <w:shd w:val="clear" w:color="auto" w:fill="auto"/>
              <w:spacing w:after="0" w:line="280" w:lineRule="exact"/>
              <w:ind w:firstLine="0"/>
              <w:jc w:val="left"/>
            </w:pPr>
            <w:r>
              <w:t>По штрафам, пеням и т.п.</w:t>
            </w:r>
          </w:p>
        </w:tc>
        <w:tc>
          <w:tcPr>
            <w:tcW w:w="2619" w:type="dxa"/>
            <w:gridSpan w:val="2"/>
            <w:tcBorders>
              <w:top w:val="single" w:sz="4" w:space="0" w:color="auto"/>
              <w:left w:val="single" w:sz="4" w:space="0" w:color="auto"/>
              <w:bottom w:val="single" w:sz="4" w:space="0" w:color="auto"/>
            </w:tcBorders>
            <w:shd w:val="clear" w:color="auto" w:fill="FFFFFF"/>
          </w:tcPr>
          <w:p w:rsidR="00C5490A" w:rsidRDefault="00C5490A" w:rsidP="00C5490A">
            <w:pPr>
              <w:pStyle w:val="20"/>
              <w:shd w:val="clear" w:color="auto" w:fill="auto"/>
              <w:spacing w:after="0" w:line="322" w:lineRule="exact"/>
              <w:ind w:firstLine="0"/>
            </w:pPr>
            <w:r>
              <w:t>Дата начисления штрафов, пеней и т.п.</w:t>
            </w:r>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C5490A" w:rsidRDefault="00C5490A" w:rsidP="00C5490A">
            <w:pPr>
              <w:pStyle w:val="20"/>
              <w:shd w:val="clear" w:color="auto" w:fill="auto"/>
              <w:spacing w:after="0" w:line="322" w:lineRule="exact"/>
              <w:ind w:firstLine="0"/>
            </w:pPr>
            <w:r>
              <w:t>Нормативно-правовой акт, Распоряжение руко</w:t>
            </w:r>
            <w:r>
              <w:softHyphen/>
              <w:t>водителя об уплате, за</w:t>
            </w:r>
            <w:r>
              <w:softHyphen/>
              <w:t>визированная служебная записка, Выписка опе</w:t>
            </w:r>
            <w:r>
              <w:softHyphen/>
              <w:t>раций по расчетам с бюджетом.</w:t>
            </w:r>
          </w:p>
        </w:tc>
      </w:tr>
    </w:tbl>
    <w:p w:rsidR="00C5490A" w:rsidRDefault="00C5490A" w:rsidP="00C5490A">
      <w:pPr>
        <w:pStyle w:val="20"/>
        <w:shd w:val="clear" w:color="auto" w:fill="auto"/>
        <w:spacing w:before="249" w:after="300" w:line="322" w:lineRule="exact"/>
        <w:ind w:firstLine="800"/>
      </w:pPr>
      <w:r>
        <w:t>2.13.3.</w:t>
      </w:r>
      <w:r>
        <w:tab/>
      </w:r>
      <w:proofErr w:type="gramStart"/>
      <w:r>
        <w:t>Отражение полученного финансового обеспечения по дебету счета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w:t>
      </w:r>
      <w:r>
        <w:softHyphen/>
        <w:t>ных средств) на лицевые счета учреждения в органе казначейства, кассу учрежде</w:t>
      </w:r>
      <w:r>
        <w:softHyphen/>
        <w:t>ния и в результате некассовых операций.</w:t>
      </w:r>
      <w:proofErr w:type="gramEnd"/>
    </w:p>
    <w:p w:rsidR="00C5490A" w:rsidRDefault="00C5490A" w:rsidP="00466BEF">
      <w:pPr>
        <w:pStyle w:val="20"/>
        <w:numPr>
          <w:ilvl w:val="0"/>
          <w:numId w:val="77"/>
        </w:numPr>
        <w:shd w:val="clear" w:color="auto" w:fill="auto"/>
        <w:tabs>
          <w:tab w:val="left" w:pos="1599"/>
        </w:tabs>
        <w:spacing w:after="0" w:line="322" w:lineRule="exact"/>
        <w:ind w:firstLine="800"/>
      </w:pPr>
      <w:proofErr w:type="gramStart"/>
      <w:r>
        <w:lastRenderedPageBreak/>
        <w:t>Перерегистрация бюджетных обязательств с прошлого на текущий финансовый год выполняется по всем бюджетным обязательствам, принятым в прошлом финансовом периоде на последующие года (</w:t>
      </w:r>
      <w:proofErr w:type="spellStart"/>
      <w:r>
        <w:t>Кт</w:t>
      </w:r>
      <w:proofErr w:type="spellEnd"/>
      <w:r>
        <w:t xml:space="preserve"> обороты по счетам</w:t>
      </w:r>
      <w:proofErr w:type="gramEnd"/>
    </w:p>
    <w:p w:rsidR="00C5490A" w:rsidRDefault="00C5490A" w:rsidP="00466BEF">
      <w:pPr>
        <w:pStyle w:val="20"/>
        <w:numPr>
          <w:ilvl w:val="0"/>
          <w:numId w:val="78"/>
        </w:numPr>
        <w:shd w:val="clear" w:color="auto" w:fill="auto"/>
        <w:tabs>
          <w:tab w:val="left" w:pos="979"/>
        </w:tabs>
        <w:spacing w:after="47" w:line="322" w:lineRule="exact"/>
        <w:ind w:firstLine="0"/>
      </w:pPr>
      <w:proofErr w:type="gramStart"/>
      <w:r>
        <w:t>502. 31, 502.41), а также по принимаемым обязательствам, принятым в прошлом финансовом году на конкурентные процедуры, которые завершаются в текущем финансовом году (</w:t>
      </w:r>
      <w:proofErr w:type="spellStart"/>
      <w:r>
        <w:t>Кт</w:t>
      </w:r>
      <w:proofErr w:type="spellEnd"/>
      <w:r>
        <w:t xml:space="preserve"> обороты по счетам 502.27, 502.37, 502.47).</w:t>
      </w:r>
      <w:proofErr w:type="gramEnd"/>
      <w:r>
        <w:t xml:space="preserve"> При пе</w:t>
      </w:r>
      <w:r>
        <w:softHyphen/>
        <w:t xml:space="preserve">ререгистрации в </w:t>
      </w:r>
      <w:r>
        <w:rPr>
          <w:lang w:bidi="en-US"/>
        </w:rPr>
        <w:t>СКУУ ЕМИАС</w:t>
      </w:r>
      <w:r>
        <w:t xml:space="preserve"> первым числом текущего финансового года создают</w:t>
      </w:r>
      <w:r>
        <w:softHyphen/>
        <w:t>ся формуляры «Регистрация обязательств и сведений по договорам» с типом «Пе</w:t>
      </w:r>
      <w:r>
        <w:softHyphen/>
        <w:t>ререгистрация» с проводками в дебет счета 506.10 с кредита счетов 502.Х</w:t>
      </w:r>
      <w:proofErr w:type="gramStart"/>
      <w:r>
        <w:t>1</w:t>
      </w:r>
      <w:proofErr w:type="gramEnd"/>
      <w:r>
        <w:t xml:space="preserve"> (502.Х7), где X - номер финансового года с понижением на один год по сравне</w:t>
      </w:r>
      <w:r>
        <w:softHyphen/>
        <w:t>нию с оборотами прошлого года.</w:t>
      </w:r>
    </w:p>
    <w:p w:rsidR="00531EA1" w:rsidRDefault="00531EA1">
      <w:pPr>
        <w:rPr>
          <w:rFonts w:ascii="Times New Roman" w:eastAsia="Times New Roman" w:hAnsi="Times New Roman" w:cs="Times New Roman"/>
          <w:sz w:val="28"/>
          <w:szCs w:val="28"/>
        </w:rPr>
      </w:pPr>
    </w:p>
    <w:p w:rsidR="00C5490A" w:rsidRPr="000535BB" w:rsidRDefault="00C5490A" w:rsidP="00C5490A">
      <w:pPr>
        <w:pStyle w:val="20"/>
        <w:shd w:val="clear" w:color="auto" w:fill="auto"/>
        <w:spacing w:after="0" w:line="638" w:lineRule="exact"/>
        <w:ind w:right="40" w:firstLine="0"/>
        <w:jc w:val="center"/>
      </w:pPr>
      <w:r w:rsidRPr="000535BB">
        <w:t>РАЗДЕЛ III. ВЕДЕНИЕ УЧЕТА В ОБОСОБЛЕННЫХ ПОДРАЗДЕЛЕНИЯХ</w:t>
      </w:r>
    </w:p>
    <w:p w:rsidR="00C5490A" w:rsidRPr="000535BB" w:rsidRDefault="00C5490A" w:rsidP="00466BEF">
      <w:pPr>
        <w:pStyle w:val="50"/>
        <w:keepNext/>
        <w:keepLines/>
        <w:numPr>
          <w:ilvl w:val="0"/>
          <w:numId w:val="79"/>
        </w:numPr>
        <w:shd w:val="clear" w:color="auto" w:fill="auto"/>
        <w:tabs>
          <w:tab w:val="left" w:pos="2963"/>
        </w:tabs>
        <w:spacing w:before="0" w:after="370" w:line="638" w:lineRule="exact"/>
        <w:ind w:left="2420"/>
      </w:pPr>
      <w:bookmarkStart w:id="36" w:name="bookmark40"/>
      <w:r w:rsidRPr="000535BB">
        <w:t>Учет в обособленных подразделениях</w:t>
      </w:r>
      <w:bookmarkEnd w:id="36"/>
    </w:p>
    <w:p w:rsidR="00C5490A" w:rsidRPr="000535BB" w:rsidRDefault="00C5490A" w:rsidP="00AC250E">
      <w:pPr>
        <w:pStyle w:val="20"/>
        <w:numPr>
          <w:ilvl w:val="0"/>
          <w:numId w:val="80"/>
        </w:numPr>
        <w:shd w:val="clear" w:color="auto" w:fill="auto"/>
        <w:tabs>
          <w:tab w:val="left" w:pos="1446"/>
        </w:tabs>
        <w:spacing w:after="60" w:line="322" w:lineRule="exact"/>
        <w:ind w:firstLine="740"/>
      </w:pPr>
      <w:r w:rsidRPr="000535BB">
        <w:t>Учреждением не выделяются на отдельный баланс обособленные подразделения.</w:t>
      </w:r>
      <w:r w:rsidR="00636A1A">
        <w:t xml:space="preserve"> </w:t>
      </w:r>
      <w:r w:rsidRPr="000535BB">
        <w:t>Бухгалтерский учет в обособленных подразделениях ведется бухгалтерией централизованно.</w:t>
      </w:r>
    </w:p>
    <w:p w:rsidR="00C5490A" w:rsidRDefault="00C5490A" w:rsidP="00466BEF">
      <w:pPr>
        <w:pStyle w:val="20"/>
        <w:numPr>
          <w:ilvl w:val="0"/>
          <w:numId w:val="80"/>
        </w:numPr>
        <w:shd w:val="clear" w:color="auto" w:fill="auto"/>
        <w:tabs>
          <w:tab w:val="left" w:pos="1501"/>
        </w:tabs>
        <w:spacing w:after="180" w:line="322" w:lineRule="exact"/>
        <w:ind w:firstLine="740"/>
      </w:pPr>
      <w:r w:rsidRPr="000535BB">
        <w:t>Все налоги, сборы и взносы, подлежащие уплате по месту нахождения обособленных подразделений, уплачиваются централизованно</w:t>
      </w:r>
      <w:r>
        <w:t>.</w:t>
      </w:r>
    </w:p>
    <w:p w:rsidR="00C5490A" w:rsidRPr="00564C4C" w:rsidRDefault="00C5490A" w:rsidP="00466BEF">
      <w:pPr>
        <w:pStyle w:val="20"/>
        <w:numPr>
          <w:ilvl w:val="0"/>
          <w:numId w:val="80"/>
        </w:numPr>
        <w:shd w:val="clear" w:color="auto" w:fill="auto"/>
        <w:tabs>
          <w:tab w:val="left" w:pos="1510"/>
        </w:tabs>
        <w:spacing w:after="180" w:line="322" w:lineRule="exact"/>
        <w:ind w:firstLine="740"/>
      </w:pPr>
      <w:r w:rsidRPr="00564C4C">
        <w:t xml:space="preserve">Налог на доходы физических лиц подлежит уплате по месту нахождения обособленного подразделения учреждения. Все обособленные подразделения зарегистрированы в ИФНС № 35 с присвоением каждому индивидуального кода причины постановки (КПП). </w:t>
      </w:r>
    </w:p>
    <w:p w:rsidR="00C5490A" w:rsidRPr="00564C4C" w:rsidRDefault="00C5490A" w:rsidP="00466BEF">
      <w:pPr>
        <w:pStyle w:val="20"/>
        <w:numPr>
          <w:ilvl w:val="0"/>
          <w:numId w:val="80"/>
        </w:numPr>
        <w:shd w:val="clear" w:color="auto" w:fill="auto"/>
        <w:tabs>
          <w:tab w:val="left" w:pos="1501"/>
        </w:tabs>
        <w:spacing w:after="180" w:line="322" w:lineRule="exact"/>
        <w:ind w:firstLine="740"/>
      </w:pPr>
      <w:r w:rsidRPr="00564C4C">
        <w:t>Вся полнота обязательств по уплате в бюджет налогов, взносов и сборов обособленных подразделений исполняется централизованно.</w:t>
      </w:r>
    </w:p>
    <w:p w:rsidR="00C5490A" w:rsidRPr="00564C4C" w:rsidRDefault="00C5490A" w:rsidP="00466BEF">
      <w:pPr>
        <w:pStyle w:val="20"/>
        <w:numPr>
          <w:ilvl w:val="0"/>
          <w:numId w:val="80"/>
        </w:numPr>
        <w:shd w:val="clear" w:color="auto" w:fill="auto"/>
        <w:tabs>
          <w:tab w:val="left" w:pos="1506"/>
        </w:tabs>
        <w:spacing w:after="180" w:line="322" w:lineRule="exact"/>
        <w:ind w:firstLine="740"/>
      </w:pPr>
      <w:r w:rsidRPr="00564C4C">
        <w:t>Справки на всех сотрудников учреждения предоставляются в налоговую инспекцию, где состоит на учете учреждение.</w:t>
      </w:r>
    </w:p>
    <w:p w:rsidR="00C5490A" w:rsidRPr="00564C4C" w:rsidRDefault="00C5490A" w:rsidP="00466BEF">
      <w:pPr>
        <w:pStyle w:val="20"/>
        <w:numPr>
          <w:ilvl w:val="0"/>
          <w:numId w:val="80"/>
        </w:numPr>
        <w:shd w:val="clear" w:color="auto" w:fill="auto"/>
        <w:tabs>
          <w:tab w:val="left" w:pos="2113"/>
        </w:tabs>
        <w:spacing w:after="300" w:line="322" w:lineRule="exact"/>
        <w:ind w:firstLine="760"/>
      </w:pPr>
      <w:r w:rsidRPr="00564C4C">
        <w:t>Учреждение уплачивает НДС централизованно по месту его государственной регистрации без распределения по обособленным подразделениям.</w:t>
      </w:r>
    </w:p>
    <w:p w:rsidR="00C5490A" w:rsidRDefault="00C5490A" w:rsidP="00466BEF">
      <w:pPr>
        <w:pStyle w:val="20"/>
        <w:numPr>
          <w:ilvl w:val="0"/>
          <w:numId w:val="80"/>
        </w:numPr>
        <w:shd w:val="clear" w:color="auto" w:fill="auto"/>
        <w:tabs>
          <w:tab w:val="left" w:pos="2113"/>
        </w:tabs>
        <w:spacing w:after="396" w:line="280" w:lineRule="exact"/>
        <w:ind w:firstLine="760"/>
      </w:pPr>
      <w:r>
        <w:t>Книги покупок и книги продаж ведутся централизованно.</w:t>
      </w:r>
    </w:p>
    <w:p w:rsidR="00C5490A" w:rsidRDefault="00C5490A" w:rsidP="00C5490A">
      <w:pPr>
        <w:pStyle w:val="521"/>
        <w:keepNext/>
        <w:keepLines/>
        <w:shd w:val="clear" w:color="auto" w:fill="auto"/>
        <w:spacing w:before="0" w:after="346" w:line="260" w:lineRule="exact"/>
        <w:ind w:left="20"/>
      </w:pPr>
      <w:bookmarkStart w:id="37" w:name="bookmark42"/>
      <w:r>
        <w:t>НАЛОГОВЫЙ УЧЕТ</w:t>
      </w:r>
      <w:bookmarkEnd w:id="37"/>
    </w:p>
    <w:p w:rsidR="00C5490A" w:rsidRDefault="00C5490A" w:rsidP="00C5490A">
      <w:pPr>
        <w:pStyle w:val="20"/>
        <w:shd w:val="clear" w:color="auto" w:fill="auto"/>
        <w:spacing w:after="337" w:line="280" w:lineRule="exact"/>
        <w:ind w:left="20" w:firstLine="0"/>
        <w:jc w:val="center"/>
      </w:pPr>
      <w:r>
        <w:t>РАЗДЕЛ IV. ОРГАНИЗАЦИОННЫЕ АСПЕКТЫ НАЛОГОВОГО УЧЕТА</w:t>
      </w:r>
    </w:p>
    <w:p w:rsidR="00C5490A" w:rsidRDefault="00C5490A" w:rsidP="00466BEF">
      <w:pPr>
        <w:pStyle w:val="50"/>
        <w:keepNext/>
        <w:keepLines/>
        <w:numPr>
          <w:ilvl w:val="0"/>
          <w:numId w:val="81"/>
        </w:numPr>
        <w:shd w:val="clear" w:color="auto" w:fill="auto"/>
        <w:tabs>
          <w:tab w:val="left" w:pos="4192"/>
        </w:tabs>
        <w:spacing w:before="0" w:after="309" w:line="280" w:lineRule="exact"/>
        <w:ind w:left="3600"/>
      </w:pPr>
      <w:bookmarkStart w:id="38" w:name="bookmark43"/>
      <w:r>
        <w:lastRenderedPageBreak/>
        <w:t>Общие положения</w:t>
      </w:r>
      <w:bookmarkEnd w:id="38"/>
    </w:p>
    <w:p w:rsidR="00C5490A" w:rsidRDefault="00C5490A" w:rsidP="00466BEF">
      <w:pPr>
        <w:pStyle w:val="20"/>
        <w:numPr>
          <w:ilvl w:val="0"/>
          <w:numId w:val="82"/>
        </w:numPr>
        <w:shd w:val="clear" w:color="auto" w:fill="auto"/>
        <w:tabs>
          <w:tab w:val="left" w:pos="1495"/>
        </w:tabs>
        <w:spacing w:after="296" w:line="322" w:lineRule="exact"/>
        <w:ind w:firstLine="760"/>
      </w:pPr>
      <w:r>
        <w:t>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w:t>
      </w:r>
      <w:r>
        <w:softHyphen/>
        <w:t>сово-хозяйственной деятельности учреждения.</w:t>
      </w:r>
    </w:p>
    <w:p w:rsidR="00C5490A" w:rsidRDefault="00C5490A" w:rsidP="00466BEF">
      <w:pPr>
        <w:pStyle w:val="20"/>
        <w:numPr>
          <w:ilvl w:val="0"/>
          <w:numId w:val="82"/>
        </w:numPr>
        <w:shd w:val="clear" w:color="auto" w:fill="auto"/>
        <w:tabs>
          <w:tab w:val="left" w:pos="1499"/>
        </w:tabs>
        <w:spacing w:after="0" w:line="326" w:lineRule="exact"/>
        <w:ind w:firstLine="760"/>
      </w:pPr>
      <w:r>
        <w:t>Учетная политика разработана на основе положений Налогового ко</w:t>
      </w:r>
      <w:r>
        <w:softHyphen/>
        <w:t>декса Российской Федерации, законов города Москвы о налогах, взносах, сборах.</w:t>
      </w:r>
    </w:p>
    <w:p w:rsidR="00C5490A" w:rsidRDefault="00C5490A" w:rsidP="00466BEF">
      <w:pPr>
        <w:pStyle w:val="20"/>
        <w:numPr>
          <w:ilvl w:val="0"/>
          <w:numId w:val="82"/>
        </w:numPr>
        <w:shd w:val="clear" w:color="auto" w:fill="auto"/>
        <w:tabs>
          <w:tab w:val="left" w:pos="1500"/>
        </w:tabs>
        <w:spacing w:after="236" w:line="322" w:lineRule="exact"/>
        <w:ind w:firstLine="740"/>
      </w:pPr>
      <w:r>
        <w:t>Учетная политика отражает выбор одного способа из нескольких, до</w:t>
      </w:r>
      <w:r>
        <w:softHyphen/>
        <w:t>пускаемых законодательными актами, регулирующими порядок определения налоговой базы и исчисления тех или иных налогов, взносов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C5490A" w:rsidRDefault="00C5490A" w:rsidP="00466BEF">
      <w:pPr>
        <w:pStyle w:val="20"/>
        <w:numPr>
          <w:ilvl w:val="0"/>
          <w:numId w:val="82"/>
        </w:numPr>
        <w:shd w:val="clear" w:color="auto" w:fill="auto"/>
        <w:tabs>
          <w:tab w:val="left" w:pos="1504"/>
        </w:tabs>
        <w:spacing w:after="217" w:line="326" w:lineRule="exact"/>
        <w:ind w:firstLine="740"/>
      </w:pPr>
      <w:r>
        <w:t>Выбранные учреждением в учетной политике способы учета приме</w:t>
      </w:r>
      <w:r>
        <w:softHyphen/>
        <w:t>няются последовательно от одного налогового периода к другому.</w:t>
      </w:r>
    </w:p>
    <w:p w:rsidR="00C5490A" w:rsidRDefault="00C5490A" w:rsidP="00466BEF">
      <w:pPr>
        <w:pStyle w:val="50"/>
        <w:keepNext/>
        <w:keepLines/>
        <w:numPr>
          <w:ilvl w:val="1"/>
          <w:numId w:val="82"/>
        </w:numPr>
        <w:shd w:val="clear" w:color="auto" w:fill="auto"/>
        <w:tabs>
          <w:tab w:val="left" w:pos="3372"/>
        </w:tabs>
        <w:spacing w:before="0" w:after="553" w:line="280" w:lineRule="exact"/>
        <w:ind w:left="2780"/>
      </w:pPr>
      <w:bookmarkStart w:id="39" w:name="bookmark44"/>
      <w:r>
        <w:t>Организация налогового учета</w:t>
      </w:r>
      <w:bookmarkEnd w:id="39"/>
    </w:p>
    <w:p w:rsidR="00C5490A" w:rsidRDefault="00C5490A" w:rsidP="00466BEF">
      <w:pPr>
        <w:pStyle w:val="20"/>
        <w:numPr>
          <w:ilvl w:val="2"/>
          <w:numId w:val="82"/>
        </w:numPr>
        <w:shd w:val="clear" w:color="auto" w:fill="auto"/>
        <w:tabs>
          <w:tab w:val="left" w:pos="1504"/>
        </w:tabs>
        <w:spacing w:after="236" w:line="317" w:lineRule="exact"/>
        <w:ind w:firstLine="740"/>
      </w:pPr>
      <w:r>
        <w:t>Ведение налогового учета в учреждении осуществляет бухгалтерия учреждения.</w:t>
      </w:r>
    </w:p>
    <w:p w:rsidR="00C5490A" w:rsidRDefault="00C5490A" w:rsidP="00466BEF">
      <w:pPr>
        <w:pStyle w:val="20"/>
        <w:numPr>
          <w:ilvl w:val="2"/>
          <w:numId w:val="82"/>
        </w:numPr>
        <w:shd w:val="clear" w:color="auto" w:fill="auto"/>
        <w:tabs>
          <w:tab w:val="left" w:pos="1504"/>
        </w:tabs>
        <w:spacing w:after="240" w:line="322" w:lineRule="exact"/>
        <w:ind w:firstLine="740"/>
      </w:pPr>
      <w:r>
        <w:t>Ответственным за постановку и ведение налогового учета в учреждении является главный бухгалтер.</w:t>
      </w:r>
    </w:p>
    <w:p w:rsidR="00C5490A" w:rsidRDefault="00C5490A" w:rsidP="00466BEF">
      <w:pPr>
        <w:pStyle w:val="20"/>
        <w:numPr>
          <w:ilvl w:val="2"/>
          <w:numId w:val="82"/>
        </w:numPr>
        <w:shd w:val="clear" w:color="auto" w:fill="auto"/>
        <w:tabs>
          <w:tab w:val="left" w:pos="1495"/>
        </w:tabs>
        <w:spacing w:after="240" w:line="322" w:lineRule="exact"/>
        <w:ind w:firstLine="740"/>
      </w:pPr>
      <w:r>
        <w:t>Система налогового учета создается в рамках существующей системы бухгалтерского учета в соответствии с требованиями Налогового кодекса РФ.</w:t>
      </w:r>
    </w:p>
    <w:p w:rsidR="00C5490A" w:rsidRDefault="00C5490A" w:rsidP="00466BEF">
      <w:pPr>
        <w:pStyle w:val="20"/>
        <w:numPr>
          <w:ilvl w:val="2"/>
          <w:numId w:val="83"/>
        </w:numPr>
        <w:shd w:val="clear" w:color="auto" w:fill="auto"/>
        <w:tabs>
          <w:tab w:val="left" w:pos="1479"/>
        </w:tabs>
        <w:spacing w:after="0" w:line="322" w:lineRule="exact"/>
        <w:ind w:firstLine="820"/>
      </w:pPr>
      <w:r>
        <w:t>Налоговый учет учреждения ведется на основе данных первичных учетных документов (включая бухгалтерские справки),</w:t>
      </w:r>
      <w:r w:rsidRPr="00564C4C">
        <w:t xml:space="preserve"> первичных учетных документов (включая бухгалтерские справки), оформленных в соответствии с законодательством РФ.</w:t>
      </w:r>
    </w:p>
    <w:p w:rsidR="00C5490A" w:rsidRPr="00564C4C" w:rsidRDefault="00C5490A" w:rsidP="00466BEF">
      <w:pPr>
        <w:pStyle w:val="ad"/>
        <w:numPr>
          <w:ilvl w:val="2"/>
          <w:numId w:val="82"/>
        </w:numPr>
        <w:rPr>
          <w:rFonts w:ascii="Times New Roman" w:eastAsia="Times New Roman" w:hAnsi="Times New Roman" w:cs="Times New Roman"/>
          <w:sz w:val="28"/>
          <w:szCs w:val="28"/>
        </w:rPr>
      </w:pPr>
      <w:r w:rsidRPr="00564C4C">
        <w:rPr>
          <w:rFonts w:ascii="Times New Roman" w:eastAsia="Times New Roman" w:hAnsi="Times New Roman" w:cs="Times New Roman"/>
          <w:sz w:val="28"/>
          <w:szCs w:val="28"/>
        </w:rPr>
        <w:t>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w:t>
      </w:r>
    </w:p>
    <w:p w:rsidR="00C5490A" w:rsidRPr="00F714AE" w:rsidRDefault="00C5490A" w:rsidP="00466BEF">
      <w:pPr>
        <w:pStyle w:val="ad"/>
        <w:numPr>
          <w:ilvl w:val="2"/>
          <w:numId w:val="82"/>
        </w:numPr>
        <w:rPr>
          <w:rFonts w:ascii="Times New Roman" w:eastAsia="Times New Roman" w:hAnsi="Times New Roman" w:cs="Times New Roman"/>
          <w:sz w:val="28"/>
          <w:szCs w:val="28"/>
        </w:rPr>
      </w:pPr>
      <w:r w:rsidRPr="00F714AE">
        <w:rPr>
          <w:rFonts w:ascii="Times New Roman" w:eastAsia="Times New Roman" w:hAnsi="Times New Roman" w:cs="Times New Roman"/>
          <w:sz w:val="28"/>
          <w:szCs w:val="28"/>
        </w:rPr>
        <w:t>В качестве регистров налогового учета используются регистры бухгалтерского учета, дополненные реквизитами, необходимыми для исчисления налога на прибыль.</w:t>
      </w:r>
    </w:p>
    <w:p w:rsidR="00C5490A" w:rsidRPr="00F714AE" w:rsidRDefault="00C5490A" w:rsidP="00466BEF">
      <w:pPr>
        <w:pStyle w:val="ad"/>
        <w:numPr>
          <w:ilvl w:val="2"/>
          <w:numId w:val="82"/>
        </w:numPr>
        <w:rPr>
          <w:rFonts w:ascii="Times New Roman" w:eastAsia="Times New Roman" w:hAnsi="Times New Roman" w:cs="Times New Roman"/>
          <w:sz w:val="28"/>
          <w:szCs w:val="28"/>
        </w:rPr>
      </w:pPr>
      <w:r w:rsidRPr="00F714AE">
        <w:rPr>
          <w:rFonts w:ascii="Times New Roman" w:eastAsia="Times New Roman" w:hAnsi="Times New Roman" w:cs="Times New Roman"/>
          <w:sz w:val="28"/>
          <w:szCs w:val="28"/>
        </w:rPr>
        <w:t>Раздельный учет по приносящей доход деятельности и иным источникам осуществляется с указанием на первичных (сводных) документах источника финансирования.</w:t>
      </w:r>
    </w:p>
    <w:p w:rsidR="00C5490A" w:rsidRDefault="00C5490A" w:rsidP="00466BEF">
      <w:pPr>
        <w:pStyle w:val="20"/>
        <w:numPr>
          <w:ilvl w:val="2"/>
          <w:numId w:val="82"/>
        </w:numPr>
        <w:shd w:val="clear" w:color="auto" w:fill="auto"/>
        <w:tabs>
          <w:tab w:val="left" w:pos="1495"/>
        </w:tabs>
        <w:spacing w:after="240" w:line="322" w:lineRule="exact"/>
        <w:ind w:firstLine="740"/>
      </w:pPr>
      <w:r>
        <w:t>Раздельный учет по приносящей доход деятельности и финансированию по субсидиям осуществляется с указанием на первичных (сводных) документах источника финансирования.</w:t>
      </w:r>
    </w:p>
    <w:p w:rsidR="00C5490A" w:rsidRDefault="00C5490A" w:rsidP="00466BEF">
      <w:pPr>
        <w:pStyle w:val="20"/>
        <w:numPr>
          <w:ilvl w:val="2"/>
          <w:numId w:val="82"/>
        </w:numPr>
        <w:shd w:val="clear" w:color="auto" w:fill="auto"/>
        <w:tabs>
          <w:tab w:val="left" w:pos="1500"/>
        </w:tabs>
        <w:spacing w:after="0" w:line="322" w:lineRule="exact"/>
        <w:ind w:firstLine="740"/>
      </w:pPr>
      <w:r>
        <w:lastRenderedPageBreak/>
        <w:t>Учреждением используется следующий способ представления налоговой отчетности в налоговые органы:</w:t>
      </w:r>
    </w:p>
    <w:p w:rsidR="00C5490A" w:rsidRDefault="00C5490A" w:rsidP="00C5490A">
      <w:pPr>
        <w:pStyle w:val="20"/>
        <w:shd w:val="clear" w:color="auto" w:fill="auto"/>
        <w:spacing w:after="0" w:line="322" w:lineRule="exact"/>
        <w:ind w:firstLine="1460"/>
        <w:jc w:val="left"/>
      </w:pPr>
      <w:r>
        <w:t>на бумажных носителях (лично, через представителя или по почте с описью вложения);</w:t>
      </w:r>
    </w:p>
    <w:p w:rsidR="00C5490A" w:rsidRDefault="00C5490A" w:rsidP="00C5490A">
      <w:pPr>
        <w:pStyle w:val="20"/>
        <w:shd w:val="clear" w:color="auto" w:fill="auto"/>
        <w:spacing w:after="309" w:line="280" w:lineRule="exact"/>
        <w:ind w:left="1460" w:firstLine="0"/>
        <w:jc w:val="left"/>
      </w:pPr>
      <w:r>
        <w:t>по телекоммуникационным каналам связи.</w:t>
      </w:r>
    </w:p>
    <w:p w:rsidR="00C5490A" w:rsidRDefault="00C5490A" w:rsidP="00466BEF">
      <w:pPr>
        <w:pStyle w:val="20"/>
        <w:numPr>
          <w:ilvl w:val="2"/>
          <w:numId w:val="82"/>
        </w:numPr>
        <w:shd w:val="clear" w:color="auto" w:fill="auto"/>
        <w:tabs>
          <w:tab w:val="left" w:pos="2128"/>
        </w:tabs>
        <w:spacing w:after="300" w:line="322" w:lineRule="exact"/>
        <w:ind w:firstLine="740"/>
      </w:pPr>
      <w:r>
        <w:t>Ответственным лицом для общения с контролирующими органами и предоставления им необходимой информации назначается заместитель главного бухгалтера.</w:t>
      </w:r>
    </w:p>
    <w:p w:rsidR="00C5490A" w:rsidRPr="00C5490A" w:rsidRDefault="00C5490A" w:rsidP="00466BEF">
      <w:pPr>
        <w:pStyle w:val="20"/>
        <w:numPr>
          <w:ilvl w:val="2"/>
          <w:numId w:val="82"/>
        </w:numPr>
        <w:shd w:val="clear" w:color="auto" w:fill="auto"/>
        <w:tabs>
          <w:tab w:val="left" w:pos="2128"/>
        </w:tabs>
        <w:spacing w:after="300" w:line="322" w:lineRule="exact"/>
        <w:ind w:firstLine="740"/>
      </w:pPr>
      <w:r w:rsidRPr="00C5490A">
        <w:t>В учреждении внедрен частичный электронный документооборот для отдельных видов первичных (сводных) документов, отчетов, регистров. Обмен электронными документами с контрагентами производится через оператора электронного документооборота СБИС, Сбербанк и иные площадки. Первичные (сводные) документы, которые участвуют в электронном документообороте, подписываются усиленной квалифицированной подписью.</w:t>
      </w:r>
    </w:p>
    <w:p w:rsidR="00C5490A" w:rsidRDefault="00C5490A" w:rsidP="00466BEF">
      <w:pPr>
        <w:pStyle w:val="20"/>
        <w:numPr>
          <w:ilvl w:val="2"/>
          <w:numId w:val="82"/>
        </w:numPr>
        <w:shd w:val="clear" w:color="auto" w:fill="auto"/>
        <w:tabs>
          <w:tab w:val="left" w:pos="2128"/>
        </w:tabs>
        <w:spacing w:after="573" w:line="322" w:lineRule="exact"/>
        <w:ind w:firstLine="740"/>
      </w:pPr>
      <w:r>
        <w:t>Учреждение принимает документы после отчетной даты для налогового учета в том периоде, к которому относятся документы, независимо от времени фактической выплаты денежных средств и (или) иной формы их оплаты.</w:t>
      </w:r>
    </w:p>
    <w:p w:rsidR="00C5490A" w:rsidRDefault="00C5490A" w:rsidP="00466BEF">
      <w:pPr>
        <w:pStyle w:val="20"/>
        <w:numPr>
          <w:ilvl w:val="2"/>
          <w:numId w:val="82"/>
        </w:numPr>
        <w:shd w:val="clear" w:color="auto" w:fill="auto"/>
        <w:tabs>
          <w:tab w:val="left" w:pos="2146"/>
        </w:tabs>
        <w:spacing w:after="0" w:line="322" w:lineRule="exact"/>
        <w:ind w:firstLine="760"/>
      </w:pPr>
      <w:r>
        <w:t>Учреждение применяет общую систему налогообложения.</w:t>
      </w:r>
    </w:p>
    <w:p w:rsidR="00C5490A" w:rsidRDefault="00C5490A" w:rsidP="00C5490A">
      <w:pPr>
        <w:pStyle w:val="20"/>
        <w:shd w:val="clear" w:color="auto" w:fill="auto"/>
        <w:spacing w:after="637" w:line="280" w:lineRule="exact"/>
        <w:ind w:left="20" w:firstLine="0"/>
        <w:jc w:val="center"/>
      </w:pPr>
      <w:r>
        <w:t>РАЗДЕЛ V. МЕТОДОЛОГИЧЕСКИЕ АСПЕКТЫ НАЛОГОВОГО УЧЕТА</w:t>
      </w:r>
    </w:p>
    <w:p w:rsidR="00326F12" w:rsidRDefault="00326F12" w:rsidP="00466BEF">
      <w:pPr>
        <w:pStyle w:val="50"/>
        <w:keepNext/>
        <w:keepLines/>
        <w:numPr>
          <w:ilvl w:val="0"/>
          <w:numId w:val="84"/>
        </w:numPr>
        <w:shd w:val="clear" w:color="auto" w:fill="auto"/>
        <w:tabs>
          <w:tab w:val="left" w:pos="4141"/>
        </w:tabs>
        <w:spacing w:before="0" w:after="304" w:line="280" w:lineRule="exact"/>
        <w:ind w:left="3580"/>
      </w:pPr>
      <w:bookmarkStart w:id="40" w:name="bookmark45"/>
      <w:r>
        <w:t>Налог на прибыль</w:t>
      </w:r>
      <w:bookmarkEnd w:id="40"/>
    </w:p>
    <w:p w:rsidR="00326F12" w:rsidRDefault="00326F12" w:rsidP="00466BEF">
      <w:pPr>
        <w:pStyle w:val="20"/>
        <w:numPr>
          <w:ilvl w:val="0"/>
          <w:numId w:val="85"/>
        </w:numPr>
        <w:shd w:val="clear" w:color="auto" w:fill="auto"/>
        <w:tabs>
          <w:tab w:val="left" w:pos="1465"/>
        </w:tabs>
        <w:spacing w:after="248" w:line="326" w:lineRule="exact"/>
        <w:ind w:firstLine="760"/>
      </w:pPr>
      <w:r w:rsidRPr="00326F12">
        <w:t xml:space="preserve"> </w:t>
      </w:r>
      <w:r>
        <w:t>Доходы и расходы от приносящей доход деятельности в целях предоставления декларации по налогу на прибыль признаются по методу начисления (ст. 271 и 272 НК РФ).</w:t>
      </w:r>
    </w:p>
    <w:p w:rsidR="00326F12" w:rsidRDefault="00326F12" w:rsidP="00466BEF">
      <w:pPr>
        <w:pStyle w:val="20"/>
        <w:numPr>
          <w:ilvl w:val="0"/>
          <w:numId w:val="85"/>
        </w:numPr>
        <w:shd w:val="clear" w:color="auto" w:fill="auto"/>
        <w:tabs>
          <w:tab w:val="left" w:pos="1460"/>
        </w:tabs>
        <w:spacing w:after="236" w:line="317" w:lineRule="exact"/>
        <w:ind w:firstLine="760"/>
      </w:pPr>
      <w:r>
        <w:t>Отчетными периодами по налогу признаются первый квартал, полугодие, девять месяцев, год.</w:t>
      </w:r>
    </w:p>
    <w:p w:rsidR="00326F12" w:rsidRDefault="00326F12" w:rsidP="00326F12">
      <w:pPr>
        <w:pStyle w:val="20"/>
        <w:numPr>
          <w:ilvl w:val="0"/>
          <w:numId w:val="85"/>
        </w:numPr>
        <w:shd w:val="clear" w:color="auto" w:fill="auto"/>
        <w:tabs>
          <w:tab w:val="left" w:pos="1505"/>
        </w:tabs>
        <w:spacing w:after="300" w:line="322" w:lineRule="exact"/>
        <w:ind w:firstLine="0"/>
      </w:pPr>
      <w:r>
        <w:t>Доходы, полученные в рамках целевого финансирования, в</w:t>
      </w:r>
      <w:r w:rsidR="00EC167A">
        <w:t xml:space="preserve"> </w:t>
      </w:r>
      <w:r>
        <w:t>форме субсидий:</w:t>
      </w:r>
      <w:r>
        <w:tab/>
        <w:t>на финансовое обеспечение выполнения</w:t>
      </w:r>
      <w:r w:rsidR="00EC167A">
        <w:t xml:space="preserve"> </w:t>
      </w:r>
      <w:r>
        <w:t>государственного задания, учитываемые по кредиту счета 4.401.10.131 «Доходы от оказания платных услуг»; на иные цели, не связанные с финансовым обеспечением выполнения учреждением государственного задания, учитываемые по кредиту счета 5.401.10.152 «Доходы, получаемые государственными (муниципальными) учреждениями из соответствующих бюджетов, от субсидии на иные цели текущего характера» и (или) 5.401.10.162 «Поступления капитального характера бюджетным и автономным учреждениям от сектора государственного управления»; на осуществление уставной деятельности (гранты в форме субсидий), учитываемые по кредиту счета 2.401.10.152 «Доходы,</w:t>
      </w:r>
      <w:r w:rsidRPr="00326F12">
        <w:t xml:space="preserve"> </w:t>
      </w:r>
      <w:r>
        <w:t xml:space="preserve">получаемые государственными </w:t>
      </w:r>
      <w:r>
        <w:lastRenderedPageBreak/>
        <w:t xml:space="preserve">(муниципальными) учреждениями из соответствующих бюджетов, от субсидии на иные цели текущего характера», </w:t>
      </w:r>
      <w:proofErr w:type="gramStart"/>
      <w:r>
        <w:t>доходы</w:t>
      </w:r>
      <w:proofErr w:type="gramEnd"/>
      <w:r>
        <w:t xml:space="preserve"> учитываемые по кредиту счета 7.401.10.132 «Доходы от оказания услуг по программе обязательного медицинского страхования» относятся к средствам целевого финансирования и не учитываются при определении налоговой базы по налогу на прибыль (подпункт </w:t>
      </w:r>
      <w:proofErr w:type="gramStart"/>
      <w:r>
        <w:t>14 пункта 1 статьи 251 НК РФ).</w:t>
      </w:r>
      <w:proofErr w:type="gramEnd"/>
    </w:p>
    <w:p w:rsidR="00326F12" w:rsidRDefault="00326F12" w:rsidP="00466BEF">
      <w:pPr>
        <w:pStyle w:val="20"/>
        <w:numPr>
          <w:ilvl w:val="0"/>
          <w:numId w:val="85"/>
        </w:numPr>
        <w:shd w:val="clear" w:color="auto" w:fill="auto"/>
        <w:tabs>
          <w:tab w:val="left" w:pos="1470"/>
        </w:tabs>
        <w:spacing w:after="0" w:line="322" w:lineRule="exact"/>
        <w:ind w:firstLine="780"/>
      </w:pPr>
      <w:proofErr w:type="gramStart"/>
      <w:r>
        <w:t>Доходами для отображения в декларации по налогу на прибыль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РФ, и определяются на основании оборотов по счетам 2.205.00.000 «Расчеты по доходам от оказания платных работ, услуг» и 2.209.00.000 «Расчеты по</w:t>
      </w:r>
      <w:proofErr w:type="gramEnd"/>
      <w:r>
        <w:t xml:space="preserve"> ущербу и иным доходам».</w:t>
      </w:r>
    </w:p>
    <w:p w:rsidR="00326F12" w:rsidRDefault="00326F12" w:rsidP="00466BEF">
      <w:pPr>
        <w:pStyle w:val="20"/>
        <w:numPr>
          <w:ilvl w:val="0"/>
          <w:numId w:val="85"/>
        </w:numPr>
        <w:shd w:val="clear" w:color="auto" w:fill="auto"/>
        <w:tabs>
          <w:tab w:val="left" w:pos="1465"/>
        </w:tabs>
        <w:spacing w:after="296" w:line="322" w:lineRule="exact"/>
        <w:ind w:firstLine="780"/>
      </w:pPr>
      <w:r>
        <w:t>Расходами, уменьшающими доходы в декларации по налогу на прибыль, признаются экономически оправданные и документально подтвержденные расходы при условии, что они произведены за счет средств от приносящей доход деятельности и для осуществления таковой.</w:t>
      </w:r>
    </w:p>
    <w:p w:rsidR="00326F12" w:rsidRDefault="00326F12" w:rsidP="00466BEF">
      <w:pPr>
        <w:pStyle w:val="20"/>
        <w:numPr>
          <w:ilvl w:val="0"/>
          <w:numId w:val="85"/>
        </w:numPr>
        <w:shd w:val="clear" w:color="auto" w:fill="auto"/>
        <w:tabs>
          <w:tab w:val="left" w:pos="1470"/>
        </w:tabs>
        <w:spacing w:after="0" w:line="326" w:lineRule="exact"/>
        <w:ind w:firstLine="780"/>
      </w:pPr>
      <w:r>
        <w:t>Расходы на реализацию отображаются все, как прямые расходы.</w:t>
      </w:r>
    </w:p>
    <w:p w:rsidR="00326F12" w:rsidRDefault="00326F12" w:rsidP="00466BEF">
      <w:pPr>
        <w:pStyle w:val="20"/>
        <w:numPr>
          <w:ilvl w:val="0"/>
          <w:numId w:val="85"/>
        </w:numPr>
        <w:shd w:val="clear" w:color="auto" w:fill="auto"/>
        <w:tabs>
          <w:tab w:val="left" w:pos="1525"/>
        </w:tabs>
        <w:spacing w:after="0" w:line="322" w:lineRule="exact"/>
        <w:ind w:firstLine="780"/>
      </w:pPr>
      <w:r>
        <w:t>К прямым расходам учреждения, относятся:</w:t>
      </w:r>
    </w:p>
    <w:p w:rsidR="00326F12" w:rsidRDefault="00326F12" w:rsidP="00466BEF">
      <w:pPr>
        <w:pStyle w:val="20"/>
        <w:numPr>
          <w:ilvl w:val="0"/>
          <w:numId w:val="67"/>
        </w:numPr>
        <w:shd w:val="clear" w:color="auto" w:fill="auto"/>
        <w:tabs>
          <w:tab w:val="left" w:pos="1078"/>
        </w:tabs>
        <w:spacing w:after="0" w:line="322" w:lineRule="exact"/>
        <w:ind w:firstLine="780"/>
      </w:pPr>
      <w: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326F12" w:rsidRDefault="00326F12" w:rsidP="00466BEF">
      <w:pPr>
        <w:pStyle w:val="20"/>
        <w:numPr>
          <w:ilvl w:val="0"/>
          <w:numId w:val="67"/>
        </w:numPr>
        <w:shd w:val="clear" w:color="auto" w:fill="auto"/>
        <w:tabs>
          <w:tab w:val="left" w:pos="1078"/>
        </w:tabs>
        <w:spacing w:after="0" w:line="322" w:lineRule="exact"/>
        <w:ind w:firstLine="780"/>
      </w:pPr>
      <w:r>
        <w:t>стоимость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rsidR="00326F12" w:rsidRDefault="00326F12" w:rsidP="00466BEF">
      <w:pPr>
        <w:pStyle w:val="20"/>
        <w:numPr>
          <w:ilvl w:val="0"/>
          <w:numId w:val="67"/>
        </w:numPr>
        <w:shd w:val="clear" w:color="auto" w:fill="auto"/>
        <w:tabs>
          <w:tab w:val="left" w:pos="1078"/>
        </w:tabs>
        <w:spacing w:after="0" w:line="322" w:lineRule="exact"/>
        <w:ind w:firstLine="780"/>
      </w:pPr>
      <w:r>
        <w:t>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w:t>
      </w:r>
    </w:p>
    <w:p w:rsidR="00326F12" w:rsidRDefault="00326F12" w:rsidP="00466BEF">
      <w:pPr>
        <w:pStyle w:val="20"/>
        <w:numPr>
          <w:ilvl w:val="0"/>
          <w:numId w:val="67"/>
        </w:numPr>
        <w:shd w:val="clear" w:color="auto" w:fill="auto"/>
        <w:tabs>
          <w:tab w:val="left" w:pos="1078"/>
        </w:tabs>
        <w:spacing w:after="0" w:line="322" w:lineRule="exact"/>
        <w:ind w:firstLine="780"/>
      </w:pPr>
      <w:r>
        <w:t>сумма амортизации основных сре</w:t>
      </w:r>
      <w:proofErr w:type="gramStart"/>
      <w:r>
        <w:t>дств в сл</w:t>
      </w:r>
      <w:proofErr w:type="gramEnd"/>
      <w:r>
        <w:t>учае их использования в оказании услуги (выполнении работы);</w:t>
      </w:r>
    </w:p>
    <w:p w:rsidR="00326F12" w:rsidRDefault="00326F12" w:rsidP="00466BEF">
      <w:pPr>
        <w:pStyle w:val="20"/>
        <w:numPr>
          <w:ilvl w:val="0"/>
          <w:numId w:val="67"/>
        </w:numPr>
        <w:shd w:val="clear" w:color="auto" w:fill="auto"/>
        <w:tabs>
          <w:tab w:val="left" w:pos="1078"/>
        </w:tabs>
        <w:spacing w:after="0" w:line="322" w:lineRule="exact"/>
        <w:ind w:firstLine="780"/>
      </w:pPr>
      <w:r>
        <w:t>иные расходы, учитываемые на счете бухгалтерского учета 2.109.60.000 «Себестоимость готовой продукции, работ, услуг».</w:t>
      </w:r>
    </w:p>
    <w:p w:rsidR="00326F12" w:rsidRDefault="00326F12" w:rsidP="00466BEF">
      <w:pPr>
        <w:pStyle w:val="20"/>
        <w:numPr>
          <w:ilvl w:val="2"/>
          <w:numId w:val="86"/>
        </w:numPr>
        <w:shd w:val="clear" w:color="auto" w:fill="auto"/>
        <w:tabs>
          <w:tab w:val="left" w:pos="780"/>
        </w:tabs>
        <w:spacing w:after="308" w:line="326" w:lineRule="exact"/>
        <w:ind w:left="0" w:firstLine="780"/>
      </w:pPr>
      <w:r>
        <w:t>Амортизируемым имуществом признается имущество со сроком полезного использования более 12 месяцев и первоначальной стоимостью более 100 000,00 рублей (п.1 с.256 НК РФ).</w:t>
      </w:r>
    </w:p>
    <w:p w:rsidR="00326F12" w:rsidRDefault="00326F12" w:rsidP="00466BEF">
      <w:pPr>
        <w:pStyle w:val="20"/>
        <w:numPr>
          <w:ilvl w:val="2"/>
          <w:numId w:val="86"/>
        </w:numPr>
        <w:shd w:val="clear" w:color="auto" w:fill="auto"/>
        <w:tabs>
          <w:tab w:val="left" w:pos="780"/>
        </w:tabs>
        <w:spacing w:after="308" w:line="326" w:lineRule="exact"/>
        <w:ind w:left="0" w:firstLine="780"/>
      </w:pPr>
      <w:r>
        <w:t>Учреждением по всему амортизируемому имуществу применяется (ст. 259 НК РФ) линейный метод амортизации. Амортизация начисляется отдельно по каждому объекту амортизируемого имущества.</w:t>
      </w:r>
    </w:p>
    <w:p w:rsidR="00326F12" w:rsidRDefault="00326F12" w:rsidP="00466BEF">
      <w:pPr>
        <w:pStyle w:val="20"/>
        <w:numPr>
          <w:ilvl w:val="2"/>
          <w:numId w:val="86"/>
        </w:numPr>
        <w:shd w:val="clear" w:color="auto" w:fill="auto"/>
        <w:tabs>
          <w:tab w:val="left" w:pos="780"/>
        </w:tabs>
        <w:spacing w:after="308" w:line="326" w:lineRule="exact"/>
        <w:ind w:left="0" w:firstLine="780"/>
      </w:pPr>
      <w:r>
        <w:t>Амортизационная премия не применяется.</w:t>
      </w:r>
    </w:p>
    <w:p w:rsidR="00326F12" w:rsidRDefault="00326F12" w:rsidP="00466BEF">
      <w:pPr>
        <w:pStyle w:val="20"/>
        <w:numPr>
          <w:ilvl w:val="2"/>
          <w:numId w:val="86"/>
        </w:numPr>
        <w:shd w:val="clear" w:color="auto" w:fill="auto"/>
        <w:tabs>
          <w:tab w:val="left" w:pos="780"/>
        </w:tabs>
        <w:spacing w:after="308" w:line="326" w:lineRule="exact"/>
        <w:ind w:left="0" w:firstLine="780"/>
      </w:pPr>
      <w:r>
        <w:lastRenderedPageBreak/>
        <w:t>Амортизация по объектам основных средств начисляется без применения специальных повышающих коэффициентов.</w:t>
      </w:r>
    </w:p>
    <w:p w:rsidR="00326F12" w:rsidRDefault="00326F12" w:rsidP="00466BEF">
      <w:pPr>
        <w:pStyle w:val="20"/>
        <w:numPr>
          <w:ilvl w:val="2"/>
          <w:numId w:val="86"/>
        </w:numPr>
        <w:shd w:val="clear" w:color="auto" w:fill="auto"/>
        <w:tabs>
          <w:tab w:val="left" w:pos="780"/>
        </w:tabs>
        <w:spacing w:after="308" w:line="326" w:lineRule="exact"/>
        <w:ind w:left="0" w:firstLine="780"/>
      </w:pPr>
      <w:r>
        <w:t>Амортизация по всем объектам амортизируемого имущества начисляется без применения понижающих коэффициентов.</w:t>
      </w:r>
    </w:p>
    <w:p w:rsidR="00326F12" w:rsidRDefault="00326F12" w:rsidP="00466BEF">
      <w:pPr>
        <w:pStyle w:val="20"/>
        <w:numPr>
          <w:ilvl w:val="2"/>
          <w:numId w:val="86"/>
        </w:numPr>
        <w:shd w:val="clear" w:color="auto" w:fill="auto"/>
        <w:tabs>
          <w:tab w:val="left" w:pos="780"/>
        </w:tabs>
        <w:spacing w:after="308" w:line="326" w:lineRule="exact"/>
        <w:ind w:left="0" w:firstLine="780"/>
      </w:pPr>
      <w:r>
        <w:t>По нематериальным активам, по которым невозможно определить срок полезного использования, нормы амортизационных отчислений в налоговом учете устанавливаются в расчете 10 лет. Амортизация нематериальных активов в целях налогообложения рассчитывается только линейным методом.</w:t>
      </w:r>
    </w:p>
    <w:p w:rsidR="00326F12" w:rsidRDefault="00326F12" w:rsidP="00466BEF">
      <w:pPr>
        <w:pStyle w:val="20"/>
        <w:numPr>
          <w:ilvl w:val="2"/>
          <w:numId w:val="86"/>
        </w:numPr>
        <w:shd w:val="clear" w:color="auto" w:fill="auto"/>
        <w:tabs>
          <w:tab w:val="left" w:pos="780"/>
        </w:tabs>
        <w:spacing w:after="308" w:line="326" w:lineRule="exact"/>
        <w:ind w:left="0" w:firstLine="780"/>
      </w:pPr>
      <w:proofErr w:type="gramStart"/>
      <w:r>
        <w:t>Суммы начисленной амортизации по объектам основных средств и нематериальных активов, приобретенным учреждением за счет средств от приносящей доход деятельности и используемым в приносящей доход деятельности, признаются при налогообложении полностью.</w:t>
      </w:r>
      <w:proofErr w:type="gramEnd"/>
    </w:p>
    <w:p w:rsidR="00326F12" w:rsidRDefault="00326F12" w:rsidP="00466BEF">
      <w:pPr>
        <w:pStyle w:val="20"/>
        <w:numPr>
          <w:ilvl w:val="2"/>
          <w:numId w:val="86"/>
        </w:numPr>
        <w:shd w:val="clear" w:color="auto" w:fill="auto"/>
        <w:tabs>
          <w:tab w:val="left" w:pos="780"/>
        </w:tabs>
        <w:spacing w:after="308" w:line="326" w:lineRule="exact"/>
        <w:ind w:left="0" w:firstLine="780"/>
      </w:pPr>
      <w:r>
        <w:t>При определении размера материальных расходов при списании сырья и материалов, используемых при оказании услуги (выполнении работы) применяется метод оценки по фактической стоимости каждой единицы для медикаментов, перевязочных средств и расходных медицинских изделий, для остальных материальных запасов по средней стоимости.</w:t>
      </w:r>
    </w:p>
    <w:p w:rsidR="00326F12" w:rsidRDefault="00326F12" w:rsidP="00466BEF">
      <w:pPr>
        <w:pStyle w:val="20"/>
        <w:numPr>
          <w:ilvl w:val="2"/>
          <w:numId w:val="86"/>
        </w:numPr>
        <w:shd w:val="clear" w:color="auto" w:fill="auto"/>
        <w:tabs>
          <w:tab w:val="left" w:pos="780"/>
        </w:tabs>
        <w:spacing w:after="308" w:line="326" w:lineRule="exact"/>
        <w:ind w:left="0" w:firstLine="780"/>
      </w:pPr>
      <w:r>
        <w:t>В учреждении не создаются резервы для целей налогообложения.</w:t>
      </w:r>
    </w:p>
    <w:p w:rsidR="00326F12" w:rsidRDefault="00326F12" w:rsidP="00466BEF">
      <w:pPr>
        <w:pStyle w:val="20"/>
        <w:numPr>
          <w:ilvl w:val="2"/>
          <w:numId w:val="86"/>
        </w:numPr>
        <w:shd w:val="clear" w:color="auto" w:fill="auto"/>
        <w:tabs>
          <w:tab w:val="left" w:pos="780"/>
        </w:tabs>
        <w:spacing w:after="308" w:line="326" w:lineRule="exact"/>
        <w:ind w:left="0" w:firstLine="780"/>
      </w:pPr>
      <w:r>
        <w:t>Учреждение применяет налоговую ставку по налогу на прибыль 0 процентов ко всей налоговой базе в соответствии со ст. 284.1 НК РФ.</w:t>
      </w:r>
    </w:p>
    <w:p w:rsidR="00326F12" w:rsidRDefault="00326F12" w:rsidP="00466BEF">
      <w:pPr>
        <w:pStyle w:val="20"/>
        <w:numPr>
          <w:ilvl w:val="2"/>
          <w:numId w:val="86"/>
        </w:numPr>
        <w:shd w:val="clear" w:color="auto" w:fill="auto"/>
        <w:tabs>
          <w:tab w:val="left" w:pos="780"/>
        </w:tabs>
        <w:spacing w:after="308" w:line="326" w:lineRule="exact"/>
        <w:ind w:left="0" w:firstLine="780"/>
      </w:pPr>
      <w:r>
        <w:t>Правомерность применения ставки 0% при исчислении налога на прибыль учреждение подтверждает один раз по окончании каждого налогового периода с представлением налоговой декларации не позднее 28-го числа года, следующего за истекшим налоговым периодом.</w:t>
      </w:r>
    </w:p>
    <w:p w:rsidR="00A840AA" w:rsidRPr="00B951A1" w:rsidRDefault="00A840AA" w:rsidP="00531EA1">
      <w:pPr>
        <w:pStyle w:val="312"/>
        <w:numPr>
          <w:ilvl w:val="1"/>
          <w:numId w:val="86"/>
        </w:numPr>
        <w:jc w:val="center"/>
        <w:rPr>
          <w:b/>
          <w:sz w:val="28"/>
          <w:szCs w:val="28"/>
        </w:rPr>
      </w:pPr>
      <w:r w:rsidRPr="00B951A1">
        <w:rPr>
          <w:b/>
          <w:sz w:val="28"/>
          <w:szCs w:val="28"/>
        </w:rPr>
        <w:t>Налог на добавленную стоимость</w:t>
      </w:r>
    </w:p>
    <w:p w:rsidR="00A840AA" w:rsidRPr="000D2E4B" w:rsidRDefault="00A840AA" w:rsidP="00A840AA">
      <w:pPr>
        <w:pStyle w:val="ad"/>
        <w:tabs>
          <w:tab w:val="left" w:pos="284"/>
        </w:tabs>
        <w:spacing w:before="60" w:after="60"/>
        <w:ind w:left="0"/>
        <w:rPr>
          <w:rFonts w:ascii="Times New Roman" w:hAnsi="Times New Roman" w:cs="Times New Roman"/>
          <w:sz w:val="28"/>
          <w:szCs w:val="28"/>
        </w:rPr>
      </w:pPr>
      <w:r w:rsidRPr="000D2E4B">
        <w:rPr>
          <w:rFonts w:ascii="Times New Roman" w:hAnsi="Times New Roman" w:cs="Times New Roman"/>
          <w:sz w:val="28"/>
          <w:szCs w:val="28"/>
        </w:rPr>
        <w:t>5.2.1</w:t>
      </w:r>
      <w:r w:rsidRPr="000D2E4B">
        <w:rPr>
          <w:rFonts w:ascii="Times New Roman" w:hAnsi="Times New Roman" w:cs="Times New Roman"/>
          <w:sz w:val="28"/>
          <w:szCs w:val="28"/>
        </w:rPr>
        <w:tab/>
        <w:t>Учреждение не использует 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rsidR="00A840AA" w:rsidRPr="000D2E4B" w:rsidRDefault="00A840AA" w:rsidP="00A840AA">
      <w:pPr>
        <w:tabs>
          <w:tab w:val="left" w:pos="284"/>
        </w:tabs>
        <w:spacing w:before="60" w:after="60"/>
        <w:rPr>
          <w:rFonts w:ascii="Times New Roman" w:hAnsi="Times New Roman" w:cs="Times New Roman"/>
          <w:sz w:val="28"/>
          <w:szCs w:val="28"/>
        </w:rPr>
      </w:pPr>
      <w:r w:rsidRPr="000D2E4B">
        <w:rPr>
          <w:rFonts w:ascii="Times New Roman" w:hAnsi="Times New Roman" w:cs="Times New Roman"/>
          <w:sz w:val="28"/>
          <w:szCs w:val="28"/>
        </w:rPr>
        <w:t>5.2.2</w:t>
      </w:r>
      <w:proofErr w:type="gramStart"/>
      <w:r w:rsidRPr="000D2E4B">
        <w:rPr>
          <w:rFonts w:ascii="Times New Roman" w:hAnsi="Times New Roman" w:cs="Times New Roman"/>
          <w:sz w:val="28"/>
          <w:szCs w:val="28"/>
        </w:rPr>
        <w:tab/>
        <w:t>Н</w:t>
      </w:r>
      <w:proofErr w:type="gramEnd"/>
      <w:r w:rsidRPr="000D2E4B">
        <w:rPr>
          <w:rFonts w:ascii="Times New Roman" w:hAnsi="Times New Roman" w:cs="Times New Roman"/>
          <w:sz w:val="28"/>
          <w:szCs w:val="28"/>
        </w:rPr>
        <w:t>е признаются объектом налогообложения следующие операции учреждения:</w:t>
      </w:r>
    </w:p>
    <w:p w:rsidR="00A840AA" w:rsidRPr="00B951A1" w:rsidRDefault="00A840AA" w:rsidP="00466BEF">
      <w:pPr>
        <w:pStyle w:val="1"/>
        <w:numPr>
          <w:ilvl w:val="0"/>
          <w:numId w:val="89"/>
        </w:numPr>
        <w:tabs>
          <w:tab w:val="left" w:pos="284"/>
        </w:tabs>
        <w:autoSpaceDE w:val="0"/>
        <w:autoSpaceDN w:val="0"/>
        <w:adjustRightInd w:val="0"/>
        <w:spacing w:before="60" w:after="60" w:line="240" w:lineRule="auto"/>
        <w:ind w:left="0" w:firstLine="709"/>
        <w:rPr>
          <w:sz w:val="28"/>
          <w:szCs w:val="28"/>
        </w:rPr>
      </w:pPr>
      <w:r w:rsidRPr="00B951A1">
        <w:rPr>
          <w:sz w:val="28"/>
          <w:szCs w:val="28"/>
        </w:rPr>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 (Основание: </w:t>
      </w:r>
      <w:proofErr w:type="spellStart"/>
      <w:r w:rsidRPr="00B951A1">
        <w:rPr>
          <w:i/>
          <w:szCs w:val="28"/>
        </w:rPr>
        <w:t>пп</w:t>
      </w:r>
      <w:proofErr w:type="spellEnd"/>
      <w:r w:rsidRPr="00B951A1">
        <w:rPr>
          <w:i/>
          <w:szCs w:val="28"/>
        </w:rPr>
        <w:t>. 4.1 п. 2 ст. 146 НК РФ)</w:t>
      </w:r>
    </w:p>
    <w:p w:rsidR="00A840AA" w:rsidRPr="00B951A1" w:rsidRDefault="00A840AA" w:rsidP="00466BEF">
      <w:pPr>
        <w:pStyle w:val="1"/>
        <w:numPr>
          <w:ilvl w:val="0"/>
          <w:numId w:val="89"/>
        </w:numPr>
        <w:tabs>
          <w:tab w:val="left" w:pos="284"/>
        </w:tabs>
        <w:autoSpaceDE w:val="0"/>
        <w:autoSpaceDN w:val="0"/>
        <w:adjustRightInd w:val="0"/>
        <w:spacing w:before="60" w:after="60" w:line="240" w:lineRule="auto"/>
        <w:ind w:left="0" w:firstLine="709"/>
        <w:rPr>
          <w:sz w:val="28"/>
          <w:szCs w:val="28"/>
        </w:rPr>
      </w:pPr>
      <w:r w:rsidRPr="00B951A1">
        <w:rPr>
          <w:sz w:val="28"/>
          <w:szCs w:val="28"/>
        </w:rPr>
        <w:lastRenderedPageBreak/>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 (Основание: </w:t>
      </w:r>
      <w:proofErr w:type="spellStart"/>
      <w:r w:rsidRPr="00B951A1">
        <w:rPr>
          <w:i/>
          <w:szCs w:val="28"/>
        </w:rPr>
        <w:t>пп</w:t>
      </w:r>
      <w:proofErr w:type="spellEnd"/>
      <w:r w:rsidRPr="00B951A1">
        <w:rPr>
          <w:i/>
          <w:szCs w:val="28"/>
        </w:rPr>
        <w:t>. 5 п. 2 ст. 146 НК РФ)</w:t>
      </w:r>
    </w:p>
    <w:p w:rsidR="00A840AA" w:rsidRPr="00B951A1" w:rsidRDefault="00A840AA" w:rsidP="00466BEF">
      <w:pPr>
        <w:pStyle w:val="1"/>
        <w:numPr>
          <w:ilvl w:val="0"/>
          <w:numId w:val="89"/>
        </w:numPr>
        <w:tabs>
          <w:tab w:val="left" w:pos="284"/>
        </w:tabs>
        <w:autoSpaceDE w:val="0"/>
        <w:autoSpaceDN w:val="0"/>
        <w:adjustRightInd w:val="0"/>
        <w:spacing w:before="60" w:after="60" w:line="240" w:lineRule="auto"/>
        <w:ind w:left="0" w:firstLine="709"/>
        <w:rPr>
          <w:sz w:val="28"/>
          <w:szCs w:val="28"/>
        </w:rPr>
      </w:pPr>
      <w:r w:rsidRPr="00B951A1">
        <w:rPr>
          <w:sz w:val="28"/>
          <w:szCs w:val="28"/>
        </w:rPr>
        <w:t>передача имущественных прав учреждения его правопреемнику (правопреемникам);</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 (Основание: </w:t>
      </w:r>
      <w:proofErr w:type="spellStart"/>
      <w:r w:rsidRPr="00B951A1">
        <w:rPr>
          <w:i/>
          <w:szCs w:val="28"/>
        </w:rPr>
        <w:t>пп</w:t>
      </w:r>
      <w:proofErr w:type="spellEnd"/>
      <w:r w:rsidRPr="00B951A1">
        <w:rPr>
          <w:i/>
          <w:szCs w:val="28"/>
        </w:rPr>
        <w:t>. 7 п. 2 ст. 146 НК РФ)</w:t>
      </w:r>
    </w:p>
    <w:p w:rsidR="00A840AA" w:rsidRPr="000D2E4B" w:rsidRDefault="00A840AA" w:rsidP="00466BEF">
      <w:pPr>
        <w:pStyle w:val="ad"/>
        <w:widowControl/>
        <w:numPr>
          <w:ilvl w:val="2"/>
          <w:numId w:val="93"/>
        </w:numPr>
        <w:tabs>
          <w:tab w:val="left" w:pos="284"/>
        </w:tabs>
        <w:spacing w:before="60" w:after="60"/>
        <w:ind w:left="0" w:firstLine="708"/>
        <w:jc w:val="both"/>
        <w:rPr>
          <w:rFonts w:ascii="Times New Roman" w:hAnsi="Times New Roman" w:cs="Times New Roman"/>
          <w:sz w:val="28"/>
          <w:szCs w:val="28"/>
        </w:rPr>
      </w:pPr>
      <w:r w:rsidRPr="000D2E4B">
        <w:rPr>
          <w:rFonts w:ascii="Times New Roman" w:hAnsi="Times New Roman" w:cs="Times New Roman"/>
          <w:sz w:val="28"/>
          <w:szCs w:val="28"/>
        </w:rPr>
        <w:t>Учреждение осуществляет раздельный учет операций, освобожденных от налогообложения НДС согласно ст. 149 Налогового кодекса РФ:</w:t>
      </w:r>
    </w:p>
    <w:p w:rsidR="00A840AA" w:rsidRPr="00B951A1" w:rsidRDefault="00A840AA" w:rsidP="00466BEF">
      <w:pPr>
        <w:pStyle w:val="1"/>
        <w:numPr>
          <w:ilvl w:val="0"/>
          <w:numId w:val="88"/>
        </w:numPr>
        <w:tabs>
          <w:tab w:val="left" w:pos="284"/>
          <w:tab w:val="left" w:pos="993"/>
        </w:tabs>
        <w:autoSpaceDE w:val="0"/>
        <w:autoSpaceDN w:val="0"/>
        <w:adjustRightInd w:val="0"/>
        <w:spacing w:before="60" w:after="60" w:line="240" w:lineRule="auto"/>
        <w:ind w:left="0" w:firstLine="709"/>
        <w:rPr>
          <w:sz w:val="28"/>
          <w:szCs w:val="28"/>
        </w:rPr>
      </w:pPr>
      <w:r w:rsidRPr="00B951A1">
        <w:rPr>
          <w:sz w:val="28"/>
          <w:szCs w:val="28"/>
        </w:rPr>
        <w:t>оказание медицинских услуг, за исключением косметических, ветеринарных и санитарно-эпидемиологических услуг;</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(Основание: </w:t>
      </w:r>
      <w:proofErr w:type="spellStart"/>
      <w:r w:rsidRPr="00B951A1">
        <w:rPr>
          <w:i/>
          <w:szCs w:val="28"/>
        </w:rPr>
        <w:t>пп</w:t>
      </w:r>
      <w:proofErr w:type="spellEnd"/>
      <w:r w:rsidRPr="00B951A1">
        <w:rPr>
          <w:i/>
          <w:szCs w:val="28"/>
        </w:rPr>
        <w:t>. 2 п. 2 ст. 149 НК РФ)</w:t>
      </w:r>
    </w:p>
    <w:p w:rsidR="00A840AA" w:rsidRPr="00B951A1" w:rsidRDefault="00A840AA" w:rsidP="00466BEF">
      <w:pPr>
        <w:pStyle w:val="1"/>
        <w:numPr>
          <w:ilvl w:val="0"/>
          <w:numId w:val="88"/>
        </w:numPr>
        <w:tabs>
          <w:tab w:val="left" w:pos="284"/>
          <w:tab w:val="left" w:pos="993"/>
        </w:tabs>
        <w:autoSpaceDE w:val="0"/>
        <w:autoSpaceDN w:val="0"/>
        <w:adjustRightInd w:val="0"/>
        <w:spacing w:before="60" w:after="60" w:line="240" w:lineRule="auto"/>
        <w:ind w:left="0" w:firstLine="709"/>
        <w:rPr>
          <w:sz w:val="28"/>
          <w:szCs w:val="28"/>
        </w:rPr>
      </w:pPr>
      <w:r w:rsidRPr="00B951A1">
        <w:rPr>
          <w:sz w:val="28"/>
          <w:szCs w:val="28"/>
        </w:rPr>
        <w:t>выполнение Учреждением научно-исследовательских работ, относящихся к созданию новых продукции и технологий или их усовершенствованию (виды деятельности предусмотрены пп.16.1 п. 3 ст. 149 НК РФ)</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(Основание: </w:t>
      </w:r>
      <w:proofErr w:type="spellStart"/>
      <w:r w:rsidRPr="00B951A1">
        <w:rPr>
          <w:i/>
          <w:szCs w:val="28"/>
        </w:rPr>
        <w:t>пп</w:t>
      </w:r>
      <w:proofErr w:type="spellEnd"/>
      <w:r w:rsidRPr="00B951A1">
        <w:rPr>
          <w:i/>
          <w:szCs w:val="28"/>
        </w:rPr>
        <w:t>. 16.1 п. 3 ст. 149 НК РФ)</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p>
    <w:p w:rsidR="00A840AA" w:rsidRPr="000D2E4B" w:rsidRDefault="00A840AA" w:rsidP="00466BEF">
      <w:pPr>
        <w:pStyle w:val="ad"/>
        <w:widowControl/>
        <w:numPr>
          <w:ilvl w:val="2"/>
          <w:numId w:val="93"/>
        </w:numPr>
        <w:tabs>
          <w:tab w:val="left" w:pos="284"/>
        </w:tabs>
        <w:spacing w:before="60" w:after="60"/>
        <w:ind w:left="0" w:firstLine="708"/>
        <w:jc w:val="both"/>
        <w:rPr>
          <w:rFonts w:ascii="Times New Roman" w:hAnsi="Times New Roman" w:cs="Times New Roman"/>
          <w:sz w:val="28"/>
          <w:szCs w:val="28"/>
        </w:rPr>
      </w:pPr>
      <w:r w:rsidRPr="000D2E4B">
        <w:rPr>
          <w:rFonts w:ascii="Times New Roman" w:hAnsi="Times New Roman" w:cs="Times New Roman"/>
          <w:sz w:val="28"/>
          <w:szCs w:val="28"/>
        </w:rPr>
        <w:t>Перечень должностных лиц Учреждения, имеющих право подписи на счетах-фактурах, в том числе и на корректировочных счетах-фактурах, утверждается приказом руководителя Учреждения.</w:t>
      </w:r>
    </w:p>
    <w:p w:rsidR="00A840AA" w:rsidRPr="000D2E4B"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0D2E4B">
        <w:rPr>
          <w:rFonts w:ascii="Times New Roman" w:hAnsi="Times New Roman" w:cs="Times New Roman"/>
          <w:sz w:val="28"/>
          <w:szCs w:val="28"/>
        </w:rPr>
        <w:t>Учреждение не составляет счет-фактуру, не ведет книгу покупок и книгу продаж при совершении:</w:t>
      </w:r>
    </w:p>
    <w:p w:rsidR="00A840AA" w:rsidRPr="00B951A1" w:rsidRDefault="00A840AA" w:rsidP="00466BEF">
      <w:pPr>
        <w:pStyle w:val="1"/>
        <w:numPr>
          <w:ilvl w:val="0"/>
          <w:numId w:val="90"/>
        </w:numPr>
        <w:tabs>
          <w:tab w:val="left" w:pos="284"/>
        </w:tabs>
        <w:autoSpaceDE w:val="0"/>
        <w:autoSpaceDN w:val="0"/>
        <w:adjustRightInd w:val="0"/>
        <w:spacing w:before="60" w:after="60" w:line="240" w:lineRule="auto"/>
        <w:ind w:left="0" w:firstLine="709"/>
        <w:rPr>
          <w:sz w:val="28"/>
          <w:szCs w:val="28"/>
        </w:rPr>
      </w:pPr>
      <w:r w:rsidRPr="00B951A1">
        <w:rPr>
          <w:sz w:val="28"/>
          <w:szCs w:val="28"/>
        </w:rPr>
        <w:t>операций, не подлежащих налогообложению (освобождаемых от налогообложения) в соответствии со ст.149 НК РФ</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(Основание: п. 3 ст. 169 НК РФ)</w:t>
      </w:r>
    </w:p>
    <w:p w:rsidR="00A840AA" w:rsidRPr="00B951A1" w:rsidRDefault="00A840AA" w:rsidP="00466BEF">
      <w:pPr>
        <w:pStyle w:val="1"/>
        <w:numPr>
          <w:ilvl w:val="0"/>
          <w:numId w:val="90"/>
        </w:numPr>
        <w:tabs>
          <w:tab w:val="left" w:pos="284"/>
          <w:tab w:val="left" w:pos="1418"/>
        </w:tabs>
        <w:autoSpaceDE w:val="0"/>
        <w:autoSpaceDN w:val="0"/>
        <w:adjustRightInd w:val="0"/>
        <w:spacing w:before="60" w:after="60" w:line="240" w:lineRule="auto"/>
        <w:ind w:left="0" w:firstLine="709"/>
        <w:rPr>
          <w:sz w:val="28"/>
          <w:szCs w:val="28"/>
        </w:rPr>
      </w:pPr>
      <w:r w:rsidRPr="00B951A1">
        <w:rPr>
          <w:sz w:val="28"/>
          <w:szCs w:val="28"/>
        </w:rPr>
        <w:t>при реализации работ (услуг) населению за наличный расчет (покупателям выдаются кассовые чеки)</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(Основание: п. 7 ст. 168 НК РФ)</w:t>
      </w:r>
    </w:p>
    <w:p w:rsidR="00A840AA" w:rsidRPr="00B951A1" w:rsidRDefault="00A840AA" w:rsidP="00466BEF">
      <w:pPr>
        <w:pStyle w:val="1"/>
        <w:numPr>
          <w:ilvl w:val="0"/>
          <w:numId w:val="90"/>
        </w:numPr>
        <w:tabs>
          <w:tab w:val="left" w:pos="284"/>
        </w:tabs>
        <w:autoSpaceDE w:val="0"/>
        <w:autoSpaceDN w:val="0"/>
        <w:adjustRightInd w:val="0"/>
        <w:spacing w:before="60" w:after="60" w:line="240" w:lineRule="auto"/>
        <w:ind w:left="0" w:firstLine="709"/>
        <w:rPr>
          <w:sz w:val="28"/>
          <w:szCs w:val="28"/>
        </w:rPr>
      </w:pPr>
      <w:r w:rsidRPr="00B951A1">
        <w:rPr>
          <w:sz w:val="28"/>
          <w:szCs w:val="28"/>
        </w:rPr>
        <w:t>по реализации товаров (работ, услуг),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по письменному согласию сторон сделки;</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(Основание: п. 3 ст. 169 НК РФ)</w:t>
      </w:r>
    </w:p>
    <w:p w:rsidR="00A840AA" w:rsidRPr="000D2E4B"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0D2E4B">
        <w:rPr>
          <w:rFonts w:ascii="Times New Roman" w:hAnsi="Times New Roman" w:cs="Times New Roman"/>
          <w:sz w:val="28"/>
          <w:szCs w:val="28"/>
        </w:rPr>
        <w:t>По долгосрочным договорам, которые предусматривают ежедневное оказание услуг одному и тому же заказчику, учреждение оформляет сводные счета-фактуры и выставляет их один раз в месяц до 5-го числа следующего месяца.</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(Основание: письма Минфина от 13.09.2018 № 03-07-11/65642, МНС от 21.05.2001 № ВГ-6-03/404)</w:t>
      </w:r>
    </w:p>
    <w:p w:rsidR="00A840AA" w:rsidRPr="000D2E4B"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0D2E4B">
        <w:rPr>
          <w:rFonts w:ascii="Times New Roman" w:hAnsi="Times New Roman" w:cs="Times New Roman"/>
          <w:sz w:val="28"/>
          <w:szCs w:val="28"/>
        </w:rPr>
        <w:lastRenderedPageBreak/>
        <w:t>Если покупатели-физлица оплачивают товар в безналичном порядке, счет-фактура составляется в одном экземпляре по итогам налогового периода.</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 </w:t>
      </w:r>
      <w:proofErr w:type="gramStart"/>
      <w:r w:rsidRPr="00B951A1">
        <w:rPr>
          <w:i/>
          <w:szCs w:val="28"/>
        </w:rPr>
        <w:t>(Основание:</w:t>
      </w:r>
      <w:proofErr w:type="gramEnd"/>
      <w:r w:rsidRPr="00B951A1">
        <w:rPr>
          <w:i/>
          <w:szCs w:val="28"/>
        </w:rPr>
        <w:t xml:space="preserve"> </w:t>
      </w:r>
      <w:proofErr w:type="gramStart"/>
      <w:r w:rsidRPr="00B951A1">
        <w:rPr>
          <w:i/>
          <w:szCs w:val="28"/>
        </w:rPr>
        <w:t>Письмо Минфина от 25.01.2019 N 03-07-11/4320)</w:t>
      </w:r>
      <w:proofErr w:type="gramEnd"/>
    </w:p>
    <w:p w:rsidR="00A840AA" w:rsidRPr="000D2E4B"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0D2E4B">
        <w:rPr>
          <w:rFonts w:ascii="Times New Roman" w:hAnsi="Times New Roman" w:cs="Times New Roman"/>
          <w:sz w:val="28"/>
          <w:szCs w:val="28"/>
        </w:rPr>
        <w:t>Нумерация счетов-фактур производится в хронологическом порядке с начала календарного года.</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(Основание: </w:t>
      </w:r>
      <w:proofErr w:type="spellStart"/>
      <w:r w:rsidRPr="00B951A1">
        <w:rPr>
          <w:i/>
          <w:szCs w:val="28"/>
        </w:rPr>
        <w:t>пп</w:t>
      </w:r>
      <w:proofErr w:type="spellEnd"/>
      <w:r w:rsidRPr="00B951A1">
        <w:rPr>
          <w:i/>
          <w:szCs w:val="28"/>
        </w:rPr>
        <w:t>. 1 п. 5 ст. 169 НК РФ)</w:t>
      </w:r>
    </w:p>
    <w:p w:rsidR="00A840AA" w:rsidRPr="000D2E4B"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0D2E4B">
        <w:rPr>
          <w:rFonts w:ascii="Times New Roman" w:hAnsi="Times New Roman" w:cs="Times New Roman"/>
          <w:sz w:val="28"/>
          <w:szCs w:val="28"/>
        </w:rPr>
        <w:t>Счета-фактуры выставляются (получаются) на бумажном носителе, журнал учета счетов-фактур, книга продаж, книга покупок ведутся в электронном виде.</w:t>
      </w:r>
    </w:p>
    <w:p w:rsidR="00A840AA" w:rsidRPr="000D2E4B" w:rsidRDefault="00641DC8"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0AA" w:rsidRPr="000D2E4B">
        <w:rPr>
          <w:rFonts w:ascii="Times New Roman" w:hAnsi="Times New Roman" w:cs="Times New Roman"/>
          <w:sz w:val="28"/>
          <w:szCs w:val="28"/>
        </w:rPr>
        <w:t xml:space="preserve">Книга покупок и книга продаж составляются ежеквартально в соответствии со сроками сдачи налоговой отчетности, подписываются руководителем учреждения. </w:t>
      </w:r>
    </w:p>
    <w:p w:rsidR="00A840AA" w:rsidRPr="000D2E4B" w:rsidRDefault="00641DC8"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0AA" w:rsidRPr="000D2E4B">
        <w:rPr>
          <w:rFonts w:ascii="Times New Roman" w:hAnsi="Times New Roman" w:cs="Times New Roman"/>
          <w:sz w:val="28"/>
          <w:szCs w:val="28"/>
        </w:rPr>
        <w:t>Учреждение ведет раздельный учет облагаемых и не облагаемых НДС операций в следующем порядке:</w:t>
      </w:r>
    </w:p>
    <w:p w:rsidR="00A840AA" w:rsidRPr="000D2E4B" w:rsidRDefault="00A840AA" w:rsidP="00A840AA">
      <w:pPr>
        <w:tabs>
          <w:tab w:val="left" w:pos="284"/>
        </w:tabs>
        <w:spacing w:before="60" w:after="60"/>
        <w:rPr>
          <w:rFonts w:ascii="Times New Roman" w:hAnsi="Times New Roman" w:cs="Times New Roman"/>
          <w:sz w:val="28"/>
          <w:szCs w:val="28"/>
        </w:rPr>
      </w:pPr>
      <w:r w:rsidRPr="000D2E4B">
        <w:rPr>
          <w:rFonts w:ascii="Times New Roman" w:hAnsi="Times New Roman" w:cs="Times New Roman"/>
          <w:sz w:val="28"/>
          <w:szCs w:val="28"/>
        </w:rPr>
        <w:t>Для правильного распределения сумм входного НДС между различными видами деятельности Учреждение ведет раздельный учет:</w:t>
      </w:r>
    </w:p>
    <w:p w:rsidR="00A840AA" w:rsidRPr="00641DC8" w:rsidRDefault="00A840AA" w:rsidP="00466BEF">
      <w:pPr>
        <w:pStyle w:val="ad"/>
        <w:widowControl/>
        <w:numPr>
          <w:ilvl w:val="0"/>
          <w:numId w:val="87"/>
        </w:numPr>
        <w:tabs>
          <w:tab w:val="left" w:pos="284"/>
        </w:tabs>
        <w:spacing w:before="60" w:after="60"/>
        <w:ind w:left="0" w:firstLine="709"/>
        <w:jc w:val="both"/>
        <w:rPr>
          <w:rFonts w:ascii="Times New Roman" w:hAnsi="Times New Roman" w:cs="Times New Roman"/>
          <w:sz w:val="28"/>
          <w:szCs w:val="28"/>
        </w:rPr>
      </w:pPr>
      <w:r w:rsidRPr="00641DC8">
        <w:rPr>
          <w:rFonts w:ascii="Times New Roman" w:hAnsi="Times New Roman" w:cs="Times New Roman"/>
          <w:sz w:val="28"/>
          <w:szCs w:val="28"/>
        </w:rPr>
        <w:t>операций, облагаемых НДС;</w:t>
      </w:r>
    </w:p>
    <w:p w:rsidR="00A840AA" w:rsidRPr="00641DC8" w:rsidRDefault="00A840AA" w:rsidP="00466BEF">
      <w:pPr>
        <w:pStyle w:val="ad"/>
        <w:widowControl/>
        <w:numPr>
          <w:ilvl w:val="0"/>
          <w:numId w:val="87"/>
        </w:numPr>
        <w:tabs>
          <w:tab w:val="left" w:pos="284"/>
        </w:tabs>
        <w:spacing w:before="60" w:after="60"/>
        <w:ind w:left="0" w:firstLine="709"/>
        <w:jc w:val="both"/>
        <w:rPr>
          <w:rFonts w:ascii="Times New Roman" w:hAnsi="Times New Roman" w:cs="Times New Roman"/>
          <w:sz w:val="28"/>
          <w:szCs w:val="28"/>
        </w:rPr>
      </w:pPr>
      <w:r w:rsidRPr="00641DC8">
        <w:rPr>
          <w:rFonts w:ascii="Times New Roman" w:hAnsi="Times New Roman" w:cs="Times New Roman"/>
          <w:sz w:val="28"/>
          <w:szCs w:val="28"/>
        </w:rPr>
        <w:t>операций, которые не являются объектом обложения НДС в соответствии со ст. 146 и 149 НК РФ.</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Раздельный учет выручки и расходов по операциям, облагаемым НДС, и операциям, освобожденным от налогообложения, ведется на счетах бухгалтерского учета 2.401.10.1хх.</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Раздельный учет сумм налога по приобретенным товарам (работам, услугам), используемым для операций, как облагаемых НДС, так и не облагаемых НДС, ведется на счете 2.210.12.000 «Расчеты по НДС по приобретенным материальным ценностям, работам, услугам».</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При обработке входящих первичных документов с Н</w:t>
      </w:r>
      <w:proofErr w:type="gramStart"/>
      <w:r w:rsidRPr="00641DC8">
        <w:rPr>
          <w:rFonts w:ascii="Times New Roman" w:hAnsi="Times New Roman" w:cs="Times New Roman"/>
          <w:sz w:val="28"/>
          <w:szCs w:val="28"/>
        </w:rPr>
        <w:t>ДС в пр</w:t>
      </w:r>
      <w:proofErr w:type="gramEnd"/>
      <w:r w:rsidRPr="00641DC8">
        <w:rPr>
          <w:rFonts w:ascii="Times New Roman" w:hAnsi="Times New Roman" w:cs="Times New Roman"/>
          <w:sz w:val="28"/>
          <w:szCs w:val="28"/>
        </w:rPr>
        <w:t xml:space="preserve">ограммном продукте для формирования дополнительной информации пользователями формируются дополнительные проводки по </w:t>
      </w:r>
      <w:proofErr w:type="spellStart"/>
      <w:r w:rsidRPr="00641DC8">
        <w:rPr>
          <w:rFonts w:ascii="Times New Roman" w:hAnsi="Times New Roman" w:cs="Times New Roman"/>
          <w:sz w:val="28"/>
          <w:szCs w:val="28"/>
        </w:rPr>
        <w:t>забалансовым</w:t>
      </w:r>
      <w:proofErr w:type="spellEnd"/>
      <w:r w:rsidRPr="00641DC8">
        <w:rPr>
          <w:rFonts w:ascii="Times New Roman" w:hAnsi="Times New Roman" w:cs="Times New Roman"/>
          <w:sz w:val="28"/>
          <w:szCs w:val="28"/>
        </w:rPr>
        <w:t xml:space="preserve"> счетам:</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4з2101200«Забалансовый счет для расчетов по НДС по приобретенным материальным ценностям, работам и услугам»</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5з2101200«Забалансовый счет для расчетов по НДС по приобретенным материальным ценностям, работам и услугам»</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7з2101200«Забалансовый счет для расчетов по НДС по приобретенным материальным ценностям, работам и услугам»</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(Основание: </w:t>
      </w:r>
      <w:hyperlink r:id="rId19" w:history="1">
        <w:r w:rsidRPr="00B951A1">
          <w:rPr>
            <w:i/>
            <w:szCs w:val="28"/>
          </w:rPr>
          <w:t>п. 4 ст. 170</w:t>
        </w:r>
      </w:hyperlink>
      <w:r w:rsidRPr="00B951A1">
        <w:rPr>
          <w:i/>
          <w:szCs w:val="28"/>
        </w:rPr>
        <w:t>, п. 4 ст. 149 НК РФ)</w:t>
      </w:r>
    </w:p>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Суммы НДС, предъявленные поставщиками (подрядчиками):</w:t>
      </w:r>
    </w:p>
    <w:p w:rsidR="00A840AA" w:rsidRPr="00B951A1" w:rsidRDefault="00A840AA" w:rsidP="00466BEF">
      <w:pPr>
        <w:pStyle w:val="1"/>
        <w:numPr>
          <w:ilvl w:val="0"/>
          <w:numId w:val="92"/>
        </w:numPr>
        <w:tabs>
          <w:tab w:val="left" w:pos="284"/>
          <w:tab w:val="left" w:pos="1069"/>
        </w:tabs>
        <w:autoSpaceDE w:val="0"/>
        <w:autoSpaceDN w:val="0"/>
        <w:adjustRightInd w:val="0"/>
        <w:spacing w:before="60" w:after="60" w:line="240" w:lineRule="auto"/>
        <w:ind w:left="0" w:firstLine="709"/>
        <w:rPr>
          <w:sz w:val="28"/>
          <w:szCs w:val="28"/>
        </w:rPr>
      </w:pPr>
      <w:r w:rsidRPr="00B951A1">
        <w:rPr>
          <w:sz w:val="28"/>
          <w:szCs w:val="28"/>
        </w:rPr>
        <w:lastRenderedPageBreak/>
        <w:t>Суммы «входного» НДС по товарам (работам, услугам), имущественным правам, используемым для осуществления облагаемых операций, принимаются к вычету.</w:t>
      </w:r>
    </w:p>
    <w:p w:rsidR="00A840AA" w:rsidRPr="00B951A1" w:rsidRDefault="00A840AA" w:rsidP="00466BEF">
      <w:pPr>
        <w:pStyle w:val="1"/>
        <w:numPr>
          <w:ilvl w:val="0"/>
          <w:numId w:val="92"/>
        </w:numPr>
        <w:tabs>
          <w:tab w:val="left" w:pos="284"/>
          <w:tab w:val="left" w:pos="1069"/>
        </w:tabs>
        <w:autoSpaceDE w:val="0"/>
        <w:autoSpaceDN w:val="0"/>
        <w:adjustRightInd w:val="0"/>
        <w:spacing w:before="60" w:after="60" w:line="240" w:lineRule="auto"/>
        <w:ind w:left="0" w:firstLine="709"/>
        <w:rPr>
          <w:sz w:val="28"/>
          <w:szCs w:val="28"/>
        </w:rPr>
      </w:pPr>
      <w:proofErr w:type="gramStart"/>
      <w:r w:rsidRPr="00B951A1">
        <w:rPr>
          <w:sz w:val="28"/>
          <w:szCs w:val="28"/>
        </w:rPr>
        <w:t>Суммы «входного» НДС по товарам (работам, услугам), имущественным правам, используемым для осуществления необлагаемых операций, включаются в стоимость таких товаров (работ, услуг), имущественных прав.</w:t>
      </w:r>
      <w:proofErr w:type="gramEnd"/>
    </w:p>
    <w:p w:rsidR="00A840AA" w:rsidRPr="00B951A1" w:rsidRDefault="00A840AA" w:rsidP="00466BEF">
      <w:pPr>
        <w:pStyle w:val="1"/>
        <w:numPr>
          <w:ilvl w:val="0"/>
          <w:numId w:val="92"/>
        </w:numPr>
        <w:tabs>
          <w:tab w:val="left" w:pos="284"/>
          <w:tab w:val="left" w:pos="1069"/>
        </w:tabs>
        <w:autoSpaceDE w:val="0"/>
        <w:autoSpaceDN w:val="0"/>
        <w:adjustRightInd w:val="0"/>
        <w:spacing w:before="60" w:after="60" w:line="240" w:lineRule="auto"/>
        <w:ind w:left="0" w:firstLine="709"/>
        <w:rPr>
          <w:sz w:val="28"/>
          <w:szCs w:val="28"/>
        </w:rPr>
      </w:pPr>
      <w:r w:rsidRPr="00B951A1">
        <w:rPr>
          <w:sz w:val="28"/>
          <w:szCs w:val="28"/>
        </w:rPr>
        <w:t>Суммы «входного» НДС по товарам (работам, услугам), имущественным правам, используемым для осуществления как облагаемых, так и не облагаемых НДС операций принимаются к вычету либо учитываются в стоимости товаров (работ, услуг).</w:t>
      </w:r>
    </w:p>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Учреждение не применяет правило 5 процентов, предусмотренное в п. 4 ст. 170 НК РФ.</w:t>
      </w:r>
    </w:p>
    <w:p w:rsidR="00A840AA" w:rsidRPr="00641DC8" w:rsidRDefault="00A840AA" w:rsidP="00A840AA">
      <w:pPr>
        <w:tabs>
          <w:tab w:val="left" w:pos="284"/>
        </w:tabs>
        <w:spacing w:before="60" w:after="60"/>
        <w:rPr>
          <w:rFonts w:ascii="Times New Roman" w:hAnsi="Times New Roman" w:cs="Times New Roman"/>
          <w:sz w:val="28"/>
          <w:szCs w:val="28"/>
        </w:rPr>
      </w:pPr>
      <w:r w:rsidRPr="00641DC8">
        <w:rPr>
          <w:rFonts w:ascii="Times New Roman" w:hAnsi="Times New Roman" w:cs="Times New Roman"/>
          <w:sz w:val="28"/>
          <w:szCs w:val="28"/>
        </w:rPr>
        <w:t xml:space="preserve">В связи с этим доля совокупных расходов на приобретение, производство и (или) реализацию товаров (работ, услуг), имущественных прав, </w:t>
      </w:r>
      <w:proofErr w:type="gramStart"/>
      <w:r w:rsidRPr="00641DC8">
        <w:rPr>
          <w:rFonts w:ascii="Times New Roman" w:hAnsi="Times New Roman" w:cs="Times New Roman"/>
          <w:sz w:val="28"/>
          <w:szCs w:val="28"/>
        </w:rPr>
        <w:t>операции</w:t>
      </w:r>
      <w:proofErr w:type="gramEnd"/>
      <w:r w:rsidRPr="00641DC8">
        <w:rPr>
          <w:rFonts w:ascii="Times New Roman" w:hAnsi="Times New Roman" w:cs="Times New Roman"/>
          <w:sz w:val="28"/>
          <w:szCs w:val="28"/>
        </w:rPr>
        <w:t xml:space="preserve">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(Основание: п. 4 ст. 170 НК РФ)</w:t>
      </w:r>
    </w:p>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Распределение сумм «входного» НДС осуществляется в следующем порядке:</w:t>
      </w:r>
    </w:p>
    <w:p w:rsidR="00A840AA" w:rsidRPr="00B951A1" w:rsidRDefault="00A840AA" w:rsidP="00466BEF">
      <w:pPr>
        <w:pStyle w:val="1"/>
        <w:numPr>
          <w:ilvl w:val="0"/>
          <w:numId w:val="91"/>
        </w:numPr>
        <w:tabs>
          <w:tab w:val="left" w:pos="284"/>
          <w:tab w:val="left" w:pos="1069"/>
        </w:tabs>
        <w:autoSpaceDE w:val="0"/>
        <w:autoSpaceDN w:val="0"/>
        <w:adjustRightInd w:val="0"/>
        <w:spacing w:before="60" w:after="60" w:line="240" w:lineRule="auto"/>
        <w:ind w:left="0" w:firstLine="709"/>
        <w:rPr>
          <w:sz w:val="28"/>
          <w:szCs w:val="28"/>
        </w:rPr>
      </w:pPr>
      <w:r w:rsidRPr="00B951A1">
        <w:rPr>
          <w:sz w:val="28"/>
          <w:szCs w:val="28"/>
        </w:rPr>
        <w:t xml:space="preserve">пропорционально стоимости отгруженных товаров (выполненных работ, оказанных услуг), переданных имущественных прав, </w:t>
      </w:r>
      <w:proofErr w:type="gramStart"/>
      <w:r w:rsidRPr="00B951A1">
        <w:rPr>
          <w:sz w:val="28"/>
          <w:szCs w:val="28"/>
        </w:rPr>
        <w:t>операции</w:t>
      </w:r>
      <w:proofErr w:type="gramEnd"/>
      <w:r w:rsidRPr="00B951A1">
        <w:rPr>
          <w:sz w:val="28"/>
          <w:szCs w:val="28"/>
        </w:rPr>
        <w:t xml:space="preserve">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имущественных прав, отгруженных за налоговый период (квартал);</w:t>
      </w:r>
    </w:p>
    <w:p w:rsidR="00A840AA" w:rsidRPr="00B951A1" w:rsidRDefault="00A840AA" w:rsidP="00466BEF">
      <w:pPr>
        <w:pStyle w:val="1"/>
        <w:numPr>
          <w:ilvl w:val="0"/>
          <w:numId w:val="91"/>
        </w:numPr>
        <w:tabs>
          <w:tab w:val="left" w:pos="284"/>
          <w:tab w:val="left" w:pos="1069"/>
        </w:tabs>
        <w:autoSpaceDE w:val="0"/>
        <w:autoSpaceDN w:val="0"/>
        <w:adjustRightInd w:val="0"/>
        <w:spacing w:before="60" w:after="60" w:line="240" w:lineRule="auto"/>
        <w:ind w:left="0" w:firstLine="709"/>
        <w:rPr>
          <w:sz w:val="28"/>
          <w:szCs w:val="28"/>
        </w:rPr>
      </w:pPr>
      <w:r w:rsidRPr="00B951A1">
        <w:rPr>
          <w:sz w:val="28"/>
          <w:szCs w:val="28"/>
        </w:rPr>
        <w:t>по основным средствам, принятым на учет в первом или втором месяце квартала, пропорция определяется исходя из стоимости выполненных работ (услуг), реализованных в том месяце, когда основные средства (нематериальные активы) приняты на учет.</w:t>
      </w:r>
    </w:p>
    <w:p w:rsidR="00A840AA" w:rsidRPr="00B951A1" w:rsidRDefault="00A840AA" w:rsidP="00A8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r w:rsidRPr="00B951A1">
        <w:rPr>
          <w:i/>
          <w:szCs w:val="28"/>
        </w:rPr>
        <w:t xml:space="preserve">(Основание: п. 4,  </w:t>
      </w:r>
      <w:proofErr w:type="spellStart"/>
      <w:r w:rsidRPr="00B951A1">
        <w:rPr>
          <w:i/>
          <w:szCs w:val="28"/>
        </w:rPr>
        <w:t>пп</w:t>
      </w:r>
      <w:proofErr w:type="spellEnd"/>
      <w:r w:rsidRPr="00B951A1">
        <w:rPr>
          <w:i/>
          <w:szCs w:val="28"/>
        </w:rPr>
        <w:t>. 1 п. 4.1 ст. 170 НК РФ)</w:t>
      </w:r>
    </w:p>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Расчет НДС к вычету осуществляется по следующей формуле:</w:t>
      </w:r>
    </w:p>
    <w:p w:rsidR="00A840AA" w:rsidRPr="00B951A1" w:rsidRDefault="00A840AA" w:rsidP="00A840AA">
      <w:pPr>
        <w:tabs>
          <w:tab w:val="left" w:pos="284"/>
        </w:tabs>
        <w:spacing w:before="60" w:after="60"/>
        <w:ind w:left="709"/>
        <w:rPr>
          <w:szCs w:val="28"/>
        </w:rPr>
      </w:pPr>
      <m:oMathPara>
        <m:oMath>
          <m:r>
            <w:rPr>
              <w:rFonts w:ascii="Cambria Math" w:hAnsi="Cambria Math"/>
              <w:szCs w:val="28"/>
            </w:rPr>
            <m:t xml:space="preserve">НДС к вычету=Σвх. НДС* </m:t>
          </m:r>
          <m:f>
            <m:fPr>
              <m:ctrlPr>
                <w:rPr>
                  <w:rFonts w:ascii="Cambria Math" w:hAnsi="Cambria Math"/>
                  <w:b/>
                  <w:szCs w:val="28"/>
                </w:rPr>
              </m:ctrlPr>
            </m:fPr>
            <m:num>
              <m:r>
                <m:rPr>
                  <m:sty m:val="b"/>
                </m:rPr>
                <w:rPr>
                  <w:rFonts w:ascii="Cambria Math" w:hAnsi="Cambria Math"/>
                  <w:szCs w:val="28"/>
                </w:rPr>
                <m:t>Кт 2.401.10.1хх обл-Кт 2.303.04.000</m:t>
              </m:r>
            </m:num>
            <m:den>
              <m:r>
                <m:rPr>
                  <m:sty m:val="b"/>
                </m:rPr>
                <w:rPr>
                  <w:rFonts w:ascii="Cambria Math" w:hAnsi="Cambria Math"/>
                  <w:szCs w:val="28"/>
                </w:rPr>
                <m:t>(Кт 2.401.10.1хх обл-Кт2.303.04.000)+Кт 0.401.10.1ххнеобл</m:t>
              </m:r>
            </m:den>
          </m:f>
        </m:oMath>
      </m:oMathPara>
    </w:p>
    <w:p w:rsidR="00A840AA" w:rsidRPr="00B951A1" w:rsidRDefault="00A840AA" w:rsidP="00A840AA">
      <w:pPr>
        <w:tabs>
          <w:tab w:val="left" w:pos="284"/>
        </w:tabs>
        <w:spacing w:before="60" w:after="60"/>
        <w:rPr>
          <w:szCs w:val="28"/>
        </w:rPr>
      </w:pPr>
    </w:p>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Расчет НДС, подлежащий учету в стоимости активов (работ, услуг), осуществляется по следующей формуле:</w:t>
      </w:r>
    </w:p>
    <w:p w:rsidR="00A840AA" w:rsidRPr="00B951A1" w:rsidRDefault="00A840AA" w:rsidP="00A840AA">
      <w:pPr>
        <w:tabs>
          <w:tab w:val="left" w:pos="284"/>
        </w:tabs>
        <w:spacing w:before="60" w:after="60"/>
        <w:ind w:left="709"/>
        <w:rPr>
          <w:szCs w:val="28"/>
        </w:rPr>
      </w:pPr>
      <m:oMathPara>
        <m:oMath>
          <m:r>
            <w:rPr>
              <w:rFonts w:ascii="Cambria Math" w:hAnsi="Cambria Math"/>
              <w:szCs w:val="28"/>
            </w:rPr>
            <m:t xml:space="preserve">НДС ст-ть=НДСраспр-НДС к вычету </m:t>
          </m:r>
        </m:oMath>
      </m:oMathPara>
    </w:p>
    <w:p w:rsidR="00A840AA"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Порядок отражения операций на счете 2.210.12.000:</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93"/>
        <w:gridCol w:w="3118"/>
        <w:gridCol w:w="2693"/>
      </w:tblGrid>
      <w:tr w:rsidR="00A840AA" w:rsidRPr="00B951A1" w:rsidTr="006D34A3">
        <w:trPr>
          <w:trHeight w:val="339"/>
        </w:trPr>
        <w:tc>
          <w:tcPr>
            <w:tcW w:w="4293"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jc w:val="center"/>
              <w:rPr>
                <w:rFonts w:ascii="Times New Roman" w:hAnsi="Times New Roman" w:cs="Times New Roman"/>
                <w:b/>
                <w:szCs w:val="28"/>
              </w:rPr>
            </w:pPr>
            <w:r w:rsidRPr="00425C69">
              <w:rPr>
                <w:rFonts w:ascii="Times New Roman" w:hAnsi="Times New Roman" w:cs="Times New Roman"/>
                <w:b/>
                <w:szCs w:val="28"/>
              </w:rPr>
              <w:lastRenderedPageBreak/>
              <w:t>Содержание операции</w:t>
            </w:r>
          </w:p>
        </w:tc>
        <w:tc>
          <w:tcPr>
            <w:tcW w:w="3118"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jc w:val="center"/>
              <w:rPr>
                <w:rFonts w:ascii="Times New Roman" w:hAnsi="Times New Roman" w:cs="Times New Roman"/>
                <w:b/>
                <w:szCs w:val="28"/>
              </w:rPr>
            </w:pPr>
            <w:r w:rsidRPr="00425C69">
              <w:rPr>
                <w:rFonts w:ascii="Times New Roman" w:hAnsi="Times New Roman" w:cs="Times New Roman"/>
                <w:b/>
                <w:szCs w:val="28"/>
              </w:rPr>
              <w:t>Дебет</w:t>
            </w:r>
          </w:p>
        </w:tc>
        <w:tc>
          <w:tcPr>
            <w:tcW w:w="2693"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jc w:val="center"/>
              <w:rPr>
                <w:rFonts w:ascii="Times New Roman" w:hAnsi="Times New Roman" w:cs="Times New Roman"/>
                <w:b/>
                <w:szCs w:val="28"/>
              </w:rPr>
            </w:pPr>
            <w:r w:rsidRPr="00425C69">
              <w:rPr>
                <w:rFonts w:ascii="Times New Roman" w:hAnsi="Times New Roman" w:cs="Times New Roman"/>
                <w:b/>
                <w:szCs w:val="28"/>
              </w:rPr>
              <w:t>Кредит</w:t>
            </w:r>
          </w:p>
        </w:tc>
      </w:tr>
      <w:tr w:rsidR="00A840AA" w:rsidRPr="00B951A1" w:rsidTr="006D34A3">
        <w:trPr>
          <w:trHeight w:val="746"/>
        </w:trPr>
        <w:tc>
          <w:tcPr>
            <w:tcW w:w="4293"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 xml:space="preserve">Принятие к учету активов, работ, услуг без НДС (независимо связаны ли активы и расходы деятельностью, облагаемой НДС или нет) </w:t>
            </w:r>
          </w:p>
        </w:tc>
        <w:tc>
          <w:tcPr>
            <w:tcW w:w="3118"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00000 00000 000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2.105.хх.56х</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00000 00000 000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2.101.хх.310</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2.106.хх.310</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2.109.хх.2хх</w:t>
            </w:r>
          </w:p>
        </w:tc>
        <w:tc>
          <w:tcPr>
            <w:tcW w:w="2693" w:type="dxa"/>
            <w:shd w:val="clear" w:color="auto" w:fill="auto"/>
            <w:tcMar>
              <w:top w:w="66" w:type="dxa"/>
              <w:left w:w="40" w:type="dxa"/>
              <w:bottom w:w="66" w:type="dxa"/>
              <w:right w:w="40" w:type="dxa"/>
            </w:tcMar>
            <w:hideMark/>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2.302.34.73х</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2.302.31.73х</w:t>
            </w:r>
          </w:p>
          <w:p w:rsidR="00A840AA" w:rsidRPr="00425C69" w:rsidRDefault="00A840AA" w:rsidP="006D34A3">
            <w:pPr>
              <w:keepNext/>
              <w:keepLines/>
              <w:tabs>
                <w:tab w:val="left" w:pos="0"/>
              </w:tabs>
              <w:rPr>
                <w:rFonts w:ascii="Times New Roman" w:hAnsi="Times New Roman" w:cs="Times New Roman"/>
                <w:szCs w:val="28"/>
              </w:rPr>
            </w:pPr>
          </w:p>
          <w:p w:rsidR="00A840AA" w:rsidRPr="00425C69" w:rsidRDefault="00A840AA" w:rsidP="006D34A3">
            <w:pPr>
              <w:keepNext/>
              <w:keepLines/>
              <w:tabs>
                <w:tab w:val="left" w:pos="0"/>
              </w:tabs>
              <w:rPr>
                <w:rFonts w:ascii="Times New Roman" w:hAnsi="Times New Roman" w:cs="Times New Roman"/>
                <w:szCs w:val="28"/>
              </w:rPr>
            </w:pP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2.302.3х.73х</w:t>
            </w:r>
          </w:p>
        </w:tc>
      </w:tr>
      <w:tr w:rsidR="00A840AA" w:rsidRPr="00B951A1" w:rsidTr="006D34A3">
        <w:trPr>
          <w:trHeight w:val="746"/>
        </w:trPr>
        <w:tc>
          <w:tcPr>
            <w:tcW w:w="42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Отражение предъявленной суммы НДС</w:t>
            </w:r>
          </w:p>
        </w:tc>
        <w:tc>
          <w:tcPr>
            <w:tcW w:w="3118"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2.210.12.561</w:t>
            </w:r>
          </w:p>
        </w:tc>
        <w:tc>
          <w:tcPr>
            <w:tcW w:w="26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2.302.34.73х</w:t>
            </w:r>
          </w:p>
        </w:tc>
      </w:tr>
      <w:tr w:rsidR="00A840AA" w:rsidRPr="00B951A1" w:rsidTr="006D34A3">
        <w:trPr>
          <w:trHeight w:val="746"/>
        </w:trPr>
        <w:tc>
          <w:tcPr>
            <w:tcW w:w="42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Одновременно на основании товаросопроводительных документов:</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увеличение стоимости актива, расходов на сумму Н</w:t>
            </w:r>
            <w:proofErr w:type="gramStart"/>
            <w:r w:rsidRPr="00425C69">
              <w:rPr>
                <w:rFonts w:ascii="Times New Roman" w:hAnsi="Times New Roman" w:cs="Times New Roman"/>
                <w:szCs w:val="28"/>
              </w:rPr>
              <w:t>ДС в сл</w:t>
            </w:r>
            <w:proofErr w:type="gramEnd"/>
            <w:r w:rsidRPr="00425C69">
              <w:rPr>
                <w:rFonts w:ascii="Times New Roman" w:hAnsi="Times New Roman" w:cs="Times New Roman"/>
                <w:szCs w:val="28"/>
              </w:rPr>
              <w:t>учае, когда активы (работы, услуги) используются для осуществления необлагаемых операций</w:t>
            </w:r>
          </w:p>
        </w:tc>
        <w:tc>
          <w:tcPr>
            <w:tcW w:w="3118"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00000 00000 000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2.105.хх.56х</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2.109.хх.2хх</w:t>
            </w:r>
          </w:p>
        </w:tc>
        <w:tc>
          <w:tcPr>
            <w:tcW w:w="26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2.210.12.661</w:t>
            </w:r>
          </w:p>
        </w:tc>
      </w:tr>
      <w:tr w:rsidR="00A840AA" w:rsidRPr="00B951A1" w:rsidTr="006D34A3">
        <w:trPr>
          <w:trHeight w:val="746"/>
        </w:trPr>
        <w:tc>
          <w:tcPr>
            <w:tcW w:w="42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 xml:space="preserve">Списание определенной расчетным путем доли «входного» НДС, </w:t>
            </w:r>
            <w:r w:rsidRPr="00425C69">
              <w:rPr>
                <w:rFonts w:ascii="Times New Roman" w:hAnsi="Times New Roman" w:cs="Times New Roman"/>
                <w:bCs/>
                <w:szCs w:val="28"/>
              </w:rPr>
              <w:t>подлежащей принятию к вычету</w:t>
            </w:r>
          </w:p>
        </w:tc>
        <w:tc>
          <w:tcPr>
            <w:tcW w:w="3118"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0000000000180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2 303 04 831</w:t>
            </w:r>
          </w:p>
        </w:tc>
        <w:tc>
          <w:tcPr>
            <w:tcW w:w="26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2.210.12.661</w:t>
            </w:r>
          </w:p>
        </w:tc>
      </w:tr>
      <w:tr w:rsidR="00A840AA" w:rsidRPr="00B951A1" w:rsidTr="006D34A3">
        <w:trPr>
          <w:trHeight w:val="746"/>
        </w:trPr>
        <w:tc>
          <w:tcPr>
            <w:tcW w:w="42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Включение определенной расчетным путем доли «входного» Н</w:t>
            </w:r>
            <w:proofErr w:type="gramStart"/>
            <w:r w:rsidRPr="00425C69">
              <w:rPr>
                <w:rFonts w:ascii="Times New Roman" w:hAnsi="Times New Roman" w:cs="Times New Roman"/>
                <w:szCs w:val="28"/>
              </w:rPr>
              <w:t>ДС в ст</w:t>
            </w:r>
            <w:proofErr w:type="gramEnd"/>
            <w:r w:rsidRPr="00425C69">
              <w:rPr>
                <w:rFonts w:ascii="Times New Roman" w:hAnsi="Times New Roman" w:cs="Times New Roman"/>
                <w:szCs w:val="28"/>
              </w:rPr>
              <w:t>оимость активов (работ, услуг)</w:t>
            </w:r>
          </w:p>
        </w:tc>
        <w:tc>
          <w:tcPr>
            <w:tcW w:w="3118"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00000 00000 000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2.105.хх.56х</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00000 00000 000</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2.101.хх.310</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2.106.хх.310</w:t>
            </w:r>
          </w:p>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0000000000244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2.109.хх.2хх</w:t>
            </w:r>
          </w:p>
        </w:tc>
        <w:tc>
          <w:tcPr>
            <w:tcW w:w="2693" w:type="dxa"/>
            <w:shd w:val="clear" w:color="auto" w:fill="auto"/>
            <w:tcMar>
              <w:top w:w="66" w:type="dxa"/>
              <w:left w:w="40" w:type="dxa"/>
              <w:bottom w:w="66" w:type="dxa"/>
              <w:right w:w="40" w:type="dxa"/>
            </w:tcMar>
          </w:tcPr>
          <w:p w:rsidR="00A840AA" w:rsidRPr="00425C69" w:rsidRDefault="00A840AA" w:rsidP="006D34A3">
            <w:pPr>
              <w:keepNext/>
              <w:keepLines/>
              <w:tabs>
                <w:tab w:val="left" w:pos="0"/>
              </w:tabs>
              <w:rPr>
                <w:rFonts w:ascii="Times New Roman" w:hAnsi="Times New Roman" w:cs="Times New Roman"/>
                <w:szCs w:val="28"/>
              </w:rPr>
            </w:pP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w:t>
            </w:r>
            <w:proofErr w:type="spellStart"/>
            <w:r w:rsidRPr="00425C69">
              <w:rPr>
                <w:rFonts w:ascii="Times New Roman" w:hAnsi="Times New Roman" w:cs="Times New Roman"/>
                <w:szCs w:val="28"/>
              </w:rPr>
              <w:t>хх</w:t>
            </w:r>
            <w:proofErr w:type="spellEnd"/>
            <w:r w:rsidRPr="00425C69">
              <w:rPr>
                <w:rFonts w:ascii="Times New Roman" w:hAnsi="Times New Roman" w:cs="Times New Roman"/>
                <w:szCs w:val="28"/>
              </w:rPr>
              <w:t xml:space="preserve"> 00000 00000 244</w:t>
            </w:r>
          </w:p>
          <w:p w:rsidR="00A840AA" w:rsidRPr="00425C69" w:rsidRDefault="00A840AA" w:rsidP="006D34A3">
            <w:pPr>
              <w:keepNext/>
              <w:keepLines/>
              <w:tabs>
                <w:tab w:val="left" w:pos="0"/>
              </w:tabs>
              <w:rPr>
                <w:rFonts w:ascii="Times New Roman" w:hAnsi="Times New Roman" w:cs="Times New Roman"/>
                <w:szCs w:val="28"/>
              </w:rPr>
            </w:pPr>
            <w:r w:rsidRPr="00425C69">
              <w:rPr>
                <w:rFonts w:ascii="Times New Roman" w:hAnsi="Times New Roman" w:cs="Times New Roman"/>
                <w:szCs w:val="28"/>
              </w:rPr>
              <w:t>2.210.12.661</w:t>
            </w:r>
          </w:p>
        </w:tc>
      </w:tr>
    </w:tbl>
    <w:p w:rsidR="00A840AA" w:rsidRPr="00641DC8" w:rsidRDefault="00A840AA" w:rsidP="00466BEF">
      <w:pPr>
        <w:numPr>
          <w:ilvl w:val="2"/>
          <w:numId w:val="93"/>
        </w:numPr>
        <w:tabs>
          <w:tab w:val="left" w:pos="284"/>
        </w:tabs>
        <w:spacing w:before="60" w:after="60" w:line="240" w:lineRule="auto"/>
        <w:ind w:left="0" w:firstLine="709"/>
        <w:jc w:val="both"/>
        <w:rPr>
          <w:rFonts w:ascii="Times New Roman" w:hAnsi="Times New Roman" w:cs="Times New Roman"/>
          <w:sz w:val="28"/>
          <w:szCs w:val="28"/>
        </w:rPr>
      </w:pPr>
      <w:r w:rsidRPr="00641DC8">
        <w:rPr>
          <w:rFonts w:ascii="Times New Roman" w:hAnsi="Times New Roman" w:cs="Times New Roman"/>
          <w:sz w:val="28"/>
          <w:szCs w:val="28"/>
        </w:rPr>
        <w:t>Учреждение не применяет к вычету суммы Н</w:t>
      </w:r>
      <w:proofErr w:type="gramStart"/>
      <w:r w:rsidRPr="00641DC8">
        <w:rPr>
          <w:rFonts w:ascii="Times New Roman" w:hAnsi="Times New Roman" w:cs="Times New Roman"/>
          <w:sz w:val="28"/>
          <w:szCs w:val="28"/>
        </w:rPr>
        <w:t>ДС с пр</w:t>
      </w:r>
      <w:proofErr w:type="gramEnd"/>
      <w:r w:rsidRPr="00641DC8">
        <w:rPr>
          <w:rFonts w:ascii="Times New Roman" w:hAnsi="Times New Roman" w:cs="Times New Roman"/>
          <w:sz w:val="28"/>
          <w:szCs w:val="28"/>
        </w:rPr>
        <w:t>едварительной оплаты, перечисленной поставщикам (исполнителям, подрядчикам); полученные на уплаченные авансы счета-фактуры поставщиков в Книге покупок не регистрируются, в Налоговой декларации не отражаются в составе вычетов.</w:t>
      </w:r>
    </w:p>
    <w:p w:rsidR="00A840AA" w:rsidRDefault="00A840AA" w:rsidP="00A840AA"/>
    <w:p w:rsidR="00A840AA" w:rsidRDefault="00A840AA" w:rsidP="00A840AA"/>
    <w:p w:rsidR="00A840AA" w:rsidRPr="00A840AA" w:rsidRDefault="00A840AA" w:rsidP="00A840AA">
      <w:pPr>
        <w:pStyle w:val="20"/>
        <w:shd w:val="clear" w:color="auto" w:fill="auto"/>
        <w:spacing w:after="253" w:line="280" w:lineRule="exact"/>
        <w:ind w:firstLine="0"/>
        <w:jc w:val="center"/>
        <w:rPr>
          <w:b/>
        </w:rPr>
      </w:pPr>
      <w:r w:rsidRPr="00A840AA">
        <w:rPr>
          <w:b/>
        </w:rPr>
        <w:lastRenderedPageBreak/>
        <w:t>5.3. НДФЛ</w:t>
      </w:r>
    </w:p>
    <w:p w:rsidR="00A840AA" w:rsidRDefault="00A840AA" w:rsidP="00466BEF">
      <w:pPr>
        <w:pStyle w:val="20"/>
        <w:numPr>
          <w:ilvl w:val="0"/>
          <w:numId w:val="94"/>
        </w:numPr>
        <w:shd w:val="clear" w:color="auto" w:fill="auto"/>
        <w:tabs>
          <w:tab w:val="left" w:pos="1476"/>
        </w:tabs>
        <w:spacing w:after="236" w:line="317" w:lineRule="exact"/>
        <w:ind w:firstLine="760"/>
      </w:pPr>
      <w: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sidR="00C51EEF">
        <w:t>19</w:t>
      </w:r>
      <w:r>
        <w:t xml:space="preserve"> к Учетной политике.</w:t>
      </w:r>
    </w:p>
    <w:p w:rsidR="00A840AA" w:rsidRDefault="00A840AA" w:rsidP="00466BEF">
      <w:pPr>
        <w:pStyle w:val="20"/>
        <w:numPr>
          <w:ilvl w:val="0"/>
          <w:numId w:val="94"/>
        </w:numPr>
        <w:shd w:val="clear" w:color="auto" w:fill="auto"/>
        <w:tabs>
          <w:tab w:val="left" w:pos="1481"/>
        </w:tabs>
        <w:spacing w:after="240" w:line="322" w:lineRule="exact"/>
        <w:ind w:firstLine="760"/>
      </w:pPr>
      <w:r>
        <w:t xml:space="preserve">Формы заявлений на предоставление стандартных налоговых вычетов по НДФЛ утверждены в Приложении № </w:t>
      </w:r>
      <w:r w:rsidR="00B64263">
        <w:t>20</w:t>
      </w:r>
      <w:r>
        <w:t xml:space="preserve"> к настоящей Учетной политике.</w:t>
      </w:r>
    </w:p>
    <w:p w:rsidR="00A840AA" w:rsidRDefault="00A840AA" w:rsidP="00466BEF">
      <w:pPr>
        <w:pStyle w:val="20"/>
        <w:numPr>
          <w:ilvl w:val="0"/>
          <w:numId w:val="94"/>
        </w:numPr>
        <w:shd w:val="clear" w:color="auto" w:fill="auto"/>
        <w:tabs>
          <w:tab w:val="left" w:pos="1481"/>
        </w:tabs>
        <w:spacing w:after="0" w:line="322" w:lineRule="exact"/>
        <w:ind w:firstLine="760"/>
      </w:pPr>
      <w:r>
        <w:t xml:space="preserve">В учреждении применяется следующий порядок распределения стандартных налоговых вычетов, предусмотренных статьей 218 НК РФ, работникам, заработная плата которых начисляется </w:t>
      </w:r>
      <w:proofErr w:type="gramStart"/>
      <w:r>
        <w:t>по</w:t>
      </w:r>
      <w:proofErr w:type="gramEnd"/>
      <w:r>
        <w:t xml:space="preserve"> </w:t>
      </w:r>
      <w:proofErr w:type="gramStart"/>
      <w:r>
        <w:t>несколькими</w:t>
      </w:r>
      <w:proofErr w:type="gramEnd"/>
      <w:r>
        <w:t xml:space="preserve"> источникам финансирования:</w:t>
      </w:r>
    </w:p>
    <w:p w:rsidR="00A840AA" w:rsidRDefault="00A840AA" w:rsidP="00466BEF">
      <w:pPr>
        <w:pStyle w:val="20"/>
        <w:numPr>
          <w:ilvl w:val="0"/>
          <w:numId w:val="94"/>
        </w:numPr>
        <w:shd w:val="clear" w:color="auto" w:fill="auto"/>
        <w:tabs>
          <w:tab w:val="left" w:pos="1445"/>
        </w:tabs>
        <w:spacing w:after="217" w:line="326" w:lineRule="exact"/>
        <w:ind w:firstLine="740"/>
        <w:jc w:val="left"/>
      </w:pPr>
      <w:r>
        <w:t>сумма полагающихся работнику вычетов делится между источниками финансирования.</w:t>
      </w:r>
      <w:r w:rsidR="0031623E">
        <w:t xml:space="preserve"> </w:t>
      </w:r>
      <w:r>
        <w:t xml:space="preserve">Стандартные налоговые вычеты по НДФЛ применяются </w:t>
      </w:r>
      <w:r w:rsidR="00EC167A">
        <w:t xml:space="preserve">с </w:t>
      </w:r>
      <w:r>
        <w:t>нарастающим итогом в течени</w:t>
      </w:r>
      <w:proofErr w:type="gramStart"/>
      <w:r>
        <w:t>и</w:t>
      </w:r>
      <w:proofErr w:type="gramEnd"/>
      <w:r>
        <w:t xml:space="preserve"> налогового периода.</w:t>
      </w:r>
    </w:p>
    <w:p w:rsidR="00A840AA" w:rsidRPr="0031623E" w:rsidRDefault="00A840AA" w:rsidP="00466BEF">
      <w:pPr>
        <w:pStyle w:val="50"/>
        <w:keepNext/>
        <w:keepLines/>
        <w:numPr>
          <w:ilvl w:val="0"/>
          <w:numId w:val="95"/>
        </w:numPr>
        <w:shd w:val="clear" w:color="auto" w:fill="auto"/>
        <w:tabs>
          <w:tab w:val="left" w:pos="4170"/>
        </w:tabs>
        <w:spacing w:before="0" w:after="189" w:line="280" w:lineRule="exact"/>
        <w:ind w:left="3460"/>
      </w:pPr>
      <w:bookmarkStart w:id="41" w:name="bookmark47"/>
      <w:r w:rsidRPr="0031623E">
        <w:t>Страховые взносы</w:t>
      </w:r>
      <w:bookmarkEnd w:id="41"/>
    </w:p>
    <w:p w:rsidR="00A840AA" w:rsidRPr="0031623E" w:rsidRDefault="00A840AA" w:rsidP="00466BEF">
      <w:pPr>
        <w:pStyle w:val="20"/>
        <w:numPr>
          <w:ilvl w:val="0"/>
          <w:numId w:val="96"/>
        </w:numPr>
        <w:shd w:val="clear" w:color="auto" w:fill="auto"/>
        <w:tabs>
          <w:tab w:val="left" w:pos="1497"/>
        </w:tabs>
        <w:spacing w:after="300" w:line="322" w:lineRule="exact"/>
        <w:ind w:firstLine="740"/>
      </w:pPr>
      <w:r w:rsidRPr="0031623E">
        <w:t xml:space="preserve">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приведенным в Приложении № </w:t>
      </w:r>
      <w:r w:rsidR="00B64263">
        <w:t>13</w:t>
      </w:r>
      <w:r w:rsidRPr="0031623E">
        <w:t xml:space="preserve"> к настоящей Учетной политике.</w:t>
      </w:r>
    </w:p>
    <w:p w:rsidR="00A840AA" w:rsidRPr="0031623E" w:rsidRDefault="00A840AA" w:rsidP="00466BEF">
      <w:pPr>
        <w:pStyle w:val="20"/>
        <w:numPr>
          <w:ilvl w:val="0"/>
          <w:numId w:val="96"/>
        </w:numPr>
        <w:shd w:val="clear" w:color="auto" w:fill="auto"/>
        <w:tabs>
          <w:tab w:val="left" w:pos="1497"/>
        </w:tabs>
        <w:spacing w:after="213" w:line="322" w:lineRule="exact"/>
        <w:ind w:firstLine="740"/>
      </w:pPr>
      <w:r w:rsidRPr="0031623E">
        <w:t xml:space="preserve">Лицом, ответственным за ведение карточек по страховым взносам в государственные внебюджетные фонды, является </w:t>
      </w:r>
      <w:r w:rsidR="00EC167A">
        <w:t>заместитель главного</w:t>
      </w:r>
      <w:r w:rsidRPr="0031623E">
        <w:t xml:space="preserve"> бухгалтер</w:t>
      </w:r>
      <w:r w:rsidR="00EC167A">
        <w:t>а</w:t>
      </w:r>
      <w:r w:rsidRPr="0031623E">
        <w:t>.</w:t>
      </w:r>
    </w:p>
    <w:p w:rsidR="00A840AA" w:rsidRDefault="00A840AA" w:rsidP="00466BEF">
      <w:pPr>
        <w:pStyle w:val="50"/>
        <w:keepNext/>
        <w:keepLines/>
        <w:numPr>
          <w:ilvl w:val="0"/>
          <w:numId w:val="95"/>
        </w:numPr>
        <w:shd w:val="clear" w:color="auto" w:fill="auto"/>
        <w:tabs>
          <w:tab w:val="left" w:pos="3190"/>
        </w:tabs>
        <w:spacing w:before="0" w:after="304" w:line="280" w:lineRule="exact"/>
        <w:ind w:left="2480"/>
      </w:pPr>
      <w:bookmarkStart w:id="42" w:name="bookmark48"/>
      <w:r>
        <w:t>Налог на имущество организаций</w:t>
      </w:r>
      <w:bookmarkEnd w:id="42"/>
    </w:p>
    <w:p w:rsidR="00A840AA" w:rsidRDefault="00A840AA" w:rsidP="00466BEF">
      <w:pPr>
        <w:pStyle w:val="20"/>
        <w:numPr>
          <w:ilvl w:val="0"/>
          <w:numId w:val="97"/>
        </w:numPr>
        <w:shd w:val="clear" w:color="auto" w:fill="auto"/>
        <w:tabs>
          <w:tab w:val="left" w:pos="1497"/>
        </w:tabs>
        <w:spacing w:after="333" w:line="322" w:lineRule="exact"/>
        <w:ind w:firstLine="740"/>
      </w:pPr>
      <w:r>
        <w:t>Недвижимое имущество, находящееся вне местонахождения головного учреждения, ставится на учет по месту регистрации этого имущества.</w:t>
      </w:r>
    </w:p>
    <w:p w:rsidR="00A840AA" w:rsidRDefault="00A840AA" w:rsidP="00466BEF">
      <w:pPr>
        <w:pStyle w:val="20"/>
        <w:numPr>
          <w:ilvl w:val="0"/>
          <w:numId w:val="97"/>
        </w:numPr>
        <w:shd w:val="clear" w:color="auto" w:fill="auto"/>
        <w:tabs>
          <w:tab w:val="left" w:pos="1527"/>
        </w:tabs>
        <w:spacing w:after="304" w:line="280" w:lineRule="exact"/>
        <w:ind w:firstLine="740"/>
      </w:pPr>
      <w:r>
        <w:t>Объектами налогообложения признается недвижимое имущество.</w:t>
      </w:r>
    </w:p>
    <w:p w:rsidR="00A840AA" w:rsidRDefault="00A840AA" w:rsidP="00466BEF">
      <w:pPr>
        <w:pStyle w:val="20"/>
        <w:numPr>
          <w:ilvl w:val="0"/>
          <w:numId w:val="97"/>
        </w:numPr>
        <w:shd w:val="clear" w:color="auto" w:fill="auto"/>
        <w:tabs>
          <w:tab w:val="left" w:pos="1502"/>
        </w:tabs>
        <w:spacing w:after="300" w:line="322" w:lineRule="exact"/>
        <w:ind w:firstLine="740"/>
      </w:pPr>
      <w:r>
        <w:t>Декларация по налогу на имущество, исключая движимое имущество, сдается в налоговый орган по месту регистрации обособленного подразделения.</w:t>
      </w:r>
    </w:p>
    <w:p w:rsidR="00A840AA" w:rsidRDefault="00A840AA" w:rsidP="00466BEF">
      <w:pPr>
        <w:pStyle w:val="20"/>
        <w:numPr>
          <w:ilvl w:val="0"/>
          <w:numId w:val="97"/>
        </w:numPr>
        <w:shd w:val="clear" w:color="auto" w:fill="auto"/>
        <w:tabs>
          <w:tab w:val="left" w:pos="1512"/>
        </w:tabs>
        <w:spacing w:after="0" w:line="322" w:lineRule="exact"/>
        <w:ind w:firstLine="740"/>
      </w:pPr>
      <w:r>
        <w:t xml:space="preserve">Форма расчета среднегодовой стоимости имущества приведена в Приложении № </w:t>
      </w:r>
      <w:r w:rsidR="00B64263">
        <w:t>15</w:t>
      </w:r>
      <w:r>
        <w:t xml:space="preserve"> к настоящей Учетной политике</w:t>
      </w:r>
      <w:r w:rsidR="00641DC8">
        <w:t>.</w:t>
      </w:r>
    </w:p>
    <w:p w:rsidR="00A840AA" w:rsidRDefault="00A840AA" w:rsidP="00466BEF">
      <w:pPr>
        <w:pStyle w:val="20"/>
        <w:numPr>
          <w:ilvl w:val="0"/>
          <w:numId w:val="97"/>
        </w:numPr>
        <w:shd w:val="clear" w:color="auto" w:fill="auto"/>
        <w:tabs>
          <w:tab w:val="left" w:pos="1507"/>
        </w:tabs>
        <w:spacing w:after="300" w:line="322" w:lineRule="exact"/>
        <w:ind w:firstLine="740"/>
      </w:pPr>
      <w:r>
        <w:t>Налогооблагаемая база по помещениям, сдаваемым в аренду, определяется пропорционально доле занимаемой сторонними организациями площади в общей площади здания.</w:t>
      </w:r>
    </w:p>
    <w:p w:rsidR="00A840AA" w:rsidRDefault="00A840AA" w:rsidP="00A840AA">
      <w:pPr>
        <w:pStyle w:val="20"/>
        <w:shd w:val="clear" w:color="auto" w:fill="auto"/>
        <w:spacing w:after="300" w:line="322" w:lineRule="exact"/>
        <w:ind w:firstLine="740"/>
      </w:pPr>
      <w:r>
        <w:t xml:space="preserve">При расчете налоговой базы по арендуемым помещениям используется </w:t>
      </w:r>
      <w:r>
        <w:lastRenderedPageBreak/>
        <w:t>следующая формула:</w:t>
      </w:r>
    </w:p>
    <w:p w:rsidR="00A840AA" w:rsidRDefault="00A840AA" w:rsidP="00A840AA">
      <w:pPr>
        <w:pStyle w:val="20"/>
        <w:shd w:val="clear" w:color="auto" w:fill="auto"/>
        <w:spacing w:after="0" w:line="322" w:lineRule="exact"/>
        <w:ind w:firstLine="740"/>
      </w:pPr>
      <w:proofErr w:type="spellStart"/>
      <w:r>
        <w:t>БСн</w:t>
      </w:r>
      <w:proofErr w:type="spellEnd"/>
      <w:r>
        <w:t xml:space="preserve"> = </w:t>
      </w:r>
      <w:proofErr w:type="spellStart"/>
      <w:r>
        <w:t>БСо</w:t>
      </w:r>
      <w:proofErr w:type="spellEnd"/>
      <w:r>
        <w:t xml:space="preserve"> х </w:t>
      </w:r>
      <w:proofErr w:type="spellStart"/>
      <w:proofErr w:type="gramStart"/>
      <w:r>
        <w:t>Пн</w:t>
      </w:r>
      <w:proofErr w:type="spellEnd"/>
      <w:proofErr w:type="gramEnd"/>
      <w:r>
        <w:t xml:space="preserve"> : По,</w:t>
      </w:r>
    </w:p>
    <w:p w:rsidR="00A840AA" w:rsidRDefault="00A840AA" w:rsidP="00A840AA">
      <w:pPr>
        <w:pStyle w:val="20"/>
        <w:shd w:val="clear" w:color="auto" w:fill="auto"/>
        <w:spacing w:after="0" w:line="322" w:lineRule="exact"/>
        <w:ind w:firstLine="740"/>
      </w:pPr>
      <w:r>
        <w:t>где:</w:t>
      </w:r>
    </w:p>
    <w:p w:rsidR="00A840AA" w:rsidRDefault="00A840AA" w:rsidP="00A840AA">
      <w:pPr>
        <w:pStyle w:val="20"/>
        <w:shd w:val="clear" w:color="auto" w:fill="auto"/>
        <w:spacing w:after="0" w:line="322" w:lineRule="exact"/>
        <w:ind w:firstLine="740"/>
      </w:pPr>
      <w:proofErr w:type="spellStart"/>
      <w:r>
        <w:t>БСн</w:t>
      </w:r>
      <w:proofErr w:type="spellEnd"/>
      <w:r>
        <w:t xml:space="preserve"> - балансовая стоимость налогооблагаемой площади здания (помещения) за вычетом начисленной амортизации, то есть арендуемое имущество;</w:t>
      </w:r>
    </w:p>
    <w:p w:rsidR="00A840AA" w:rsidRDefault="00A840AA" w:rsidP="00A840AA">
      <w:pPr>
        <w:pStyle w:val="20"/>
        <w:shd w:val="clear" w:color="auto" w:fill="auto"/>
        <w:spacing w:after="0" w:line="322" w:lineRule="exact"/>
        <w:ind w:firstLine="740"/>
      </w:pPr>
      <w:proofErr w:type="spellStart"/>
      <w:r>
        <w:t>БСо</w:t>
      </w:r>
      <w:proofErr w:type="spellEnd"/>
      <w:r>
        <w:t xml:space="preserve"> - общая балансовая стоимость всего здания (помещения) за вычетом начисленной амортизации;</w:t>
      </w:r>
    </w:p>
    <w:p w:rsidR="00A840AA" w:rsidRDefault="00A840AA" w:rsidP="00A840AA">
      <w:pPr>
        <w:pStyle w:val="20"/>
        <w:shd w:val="clear" w:color="auto" w:fill="auto"/>
        <w:spacing w:after="0" w:line="322" w:lineRule="exact"/>
        <w:ind w:firstLine="740"/>
      </w:pPr>
      <w:proofErr w:type="spellStart"/>
      <w:proofErr w:type="gramStart"/>
      <w:r>
        <w:t>Пн</w:t>
      </w:r>
      <w:proofErr w:type="spellEnd"/>
      <w:proofErr w:type="gramEnd"/>
      <w:r>
        <w:t xml:space="preserve"> - налогооблагаемая площадь здания (помещения) (площадь, используемая для размещения объектов, по которым не предоставляются льготы по уплате налога);</w:t>
      </w:r>
    </w:p>
    <w:p w:rsidR="00A840AA" w:rsidRDefault="00A840AA" w:rsidP="00A840AA">
      <w:pPr>
        <w:pStyle w:val="20"/>
        <w:shd w:val="clear" w:color="auto" w:fill="auto"/>
        <w:spacing w:after="0" w:line="322" w:lineRule="exact"/>
        <w:ind w:firstLine="740"/>
      </w:pPr>
      <w:proofErr w:type="gramStart"/>
      <w:r>
        <w:t>По</w:t>
      </w:r>
      <w:proofErr w:type="gramEnd"/>
      <w:r>
        <w:t xml:space="preserve"> - </w:t>
      </w:r>
      <w:proofErr w:type="gramStart"/>
      <w:r>
        <w:t>общая</w:t>
      </w:r>
      <w:proofErr w:type="gramEnd"/>
      <w:r>
        <w:t xml:space="preserve"> площадь здания (помещения).</w:t>
      </w:r>
    </w:p>
    <w:p w:rsidR="00A840AA" w:rsidRDefault="00A840AA" w:rsidP="00A840AA">
      <w:pPr>
        <w:pStyle w:val="50"/>
        <w:keepNext/>
        <w:keepLines/>
        <w:shd w:val="clear" w:color="auto" w:fill="auto"/>
        <w:spacing w:before="0" w:after="309" w:line="280" w:lineRule="exact"/>
        <w:jc w:val="center"/>
      </w:pPr>
      <w:bookmarkStart w:id="43" w:name="bookmark49"/>
      <w:r>
        <w:t>5.6. Транспортный налог</w:t>
      </w:r>
      <w:bookmarkEnd w:id="43"/>
    </w:p>
    <w:p w:rsidR="00A840AA" w:rsidRDefault="00A840AA" w:rsidP="00466BEF">
      <w:pPr>
        <w:pStyle w:val="20"/>
        <w:numPr>
          <w:ilvl w:val="0"/>
          <w:numId w:val="98"/>
        </w:numPr>
        <w:shd w:val="clear" w:color="auto" w:fill="auto"/>
        <w:tabs>
          <w:tab w:val="left" w:pos="1465"/>
        </w:tabs>
        <w:spacing w:after="300" w:line="322" w:lineRule="exact"/>
        <w:ind w:firstLine="740"/>
      </w:pPr>
      <w:r>
        <w:t>Формирование налоговой базы, расчет и уплата налога осуществляется в соответствии с главой 28 НК РФ «Транспортный налог» (статьи 356 - 361) и Законом г. Москвы от 09.07.2008 № 33 «О транспортном налоге»</w:t>
      </w:r>
    </w:p>
    <w:p w:rsidR="00A840AA" w:rsidRDefault="00A840AA" w:rsidP="00466BEF">
      <w:pPr>
        <w:pStyle w:val="20"/>
        <w:numPr>
          <w:ilvl w:val="0"/>
          <w:numId w:val="98"/>
        </w:numPr>
        <w:shd w:val="clear" w:color="auto" w:fill="auto"/>
        <w:tabs>
          <w:tab w:val="left" w:pos="1465"/>
        </w:tabs>
        <w:spacing w:after="300" w:line="322" w:lineRule="exact"/>
        <w:ind w:firstLine="740"/>
      </w:pPr>
      <w:r>
        <w:t>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 или исключения из государственного судового реестра в соответствии с законодательством РФ.</w:t>
      </w:r>
    </w:p>
    <w:p w:rsidR="00A840AA" w:rsidRDefault="00A840AA" w:rsidP="00466BEF">
      <w:pPr>
        <w:pStyle w:val="20"/>
        <w:numPr>
          <w:ilvl w:val="0"/>
          <w:numId w:val="98"/>
        </w:numPr>
        <w:shd w:val="clear" w:color="auto" w:fill="auto"/>
        <w:tabs>
          <w:tab w:val="left" w:pos="1465"/>
        </w:tabs>
        <w:spacing w:after="300" w:line="322" w:lineRule="exact"/>
        <w:ind w:firstLine="740"/>
      </w:pPr>
      <w:r>
        <w:t>Постановка на учет транспортных средств, перечисление налога осуществляется головным учреждением по месту регистрации транспортных средств.</w:t>
      </w:r>
    </w:p>
    <w:p w:rsidR="00A840AA" w:rsidRDefault="00A840AA" w:rsidP="00466BEF">
      <w:pPr>
        <w:pStyle w:val="20"/>
        <w:numPr>
          <w:ilvl w:val="0"/>
          <w:numId w:val="98"/>
        </w:numPr>
        <w:shd w:val="clear" w:color="auto" w:fill="auto"/>
        <w:tabs>
          <w:tab w:val="left" w:pos="1470"/>
        </w:tabs>
        <w:spacing w:after="300" w:line="322" w:lineRule="exact"/>
        <w:ind w:firstLine="740"/>
      </w:pPr>
      <w:r>
        <w:t>Авансовые платежи по транспортному налогу подлежат уплате в срок не позднее последнего числа месяца, следующего за истекшим отчетным периодом.</w:t>
      </w:r>
    </w:p>
    <w:p w:rsidR="00A840AA" w:rsidRPr="00E8022F" w:rsidRDefault="00A840AA" w:rsidP="00785FA2">
      <w:pPr>
        <w:pStyle w:val="20"/>
        <w:numPr>
          <w:ilvl w:val="0"/>
          <w:numId w:val="98"/>
        </w:numPr>
        <w:shd w:val="clear" w:color="auto" w:fill="auto"/>
        <w:tabs>
          <w:tab w:val="left" w:pos="1470"/>
        </w:tabs>
        <w:spacing w:after="333" w:line="322" w:lineRule="exact"/>
        <w:ind w:firstLine="740"/>
      </w:pPr>
      <w:r>
        <w:t xml:space="preserve">Декларация по транспортному налогу в ИФНС не сдается. </w:t>
      </w:r>
    </w:p>
    <w:p w:rsidR="00A840AA" w:rsidRPr="00CD141B" w:rsidRDefault="00A840AA" w:rsidP="00A840AA">
      <w:pPr>
        <w:ind w:firstLine="284"/>
        <w:jc w:val="center"/>
        <w:rPr>
          <w:rFonts w:ascii="Times New Roman" w:hAnsi="Times New Roman" w:cs="Times New Roman"/>
          <w:b/>
          <w:sz w:val="28"/>
          <w:szCs w:val="28"/>
        </w:rPr>
      </w:pPr>
      <w:r>
        <w:rPr>
          <w:rFonts w:ascii="Times New Roman" w:hAnsi="Times New Roman" w:cs="Times New Roman"/>
          <w:b/>
          <w:sz w:val="28"/>
          <w:szCs w:val="28"/>
        </w:rPr>
        <w:t>5.</w:t>
      </w:r>
      <w:r w:rsidR="00962D82">
        <w:rPr>
          <w:rFonts w:ascii="Times New Roman" w:hAnsi="Times New Roman" w:cs="Times New Roman"/>
          <w:b/>
          <w:sz w:val="28"/>
          <w:szCs w:val="28"/>
        </w:rPr>
        <w:t>7.</w:t>
      </w:r>
      <w:r>
        <w:rPr>
          <w:rFonts w:ascii="Times New Roman" w:hAnsi="Times New Roman" w:cs="Times New Roman"/>
          <w:b/>
          <w:sz w:val="28"/>
          <w:szCs w:val="28"/>
        </w:rPr>
        <w:t xml:space="preserve"> </w:t>
      </w:r>
      <w:r w:rsidRPr="00CD141B">
        <w:rPr>
          <w:rFonts w:ascii="Times New Roman" w:hAnsi="Times New Roman" w:cs="Times New Roman"/>
          <w:b/>
          <w:sz w:val="28"/>
          <w:szCs w:val="28"/>
        </w:rPr>
        <w:t>Земельный налог</w:t>
      </w:r>
    </w:p>
    <w:p w:rsidR="00A840AA" w:rsidRPr="00A44071" w:rsidRDefault="00A840AA" w:rsidP="00A840AA">
      <w:pPr>
        <w:ind w:firstLine="426"/>
        <w:rPr>
          <w:rFonts w:ascii="Times New Roman" w:hAnsi="Times New Roman" w:cs="Times New Roman"/>
          <w:sz w:val="28"/>
          <w:szCs w:val="28"/>
        </w:rPr>
      </w:pPr>
      <w:r w:rsidRPr="00A44071">
        <w:rPr>
          <w:rFonts w:ascii="Times New Roman" w:hAnsi="Times New Roman" w:cs="Times New Roman"/>
          <w:sz w:val="28"/>
          <w:szCs w:val="28"/>
        </w:rPr>
        <w:t>5.</w:t>
      </w:r>
      <w:r w:rsidR="00962D82">
        <w:rPr>
          <w:rFonts w:ascii="Times New Roman" w:hAnsi="Times New Roman" w:cs="Times New Roman"/>
          <w:sz w:val="28"/>
          <w:szCs w:val="28"/>
        </w:rPr>
        <w:t>7</w:t>
      </w:r>
      <w:r w:rsidRPr="00A44071">
        <w:rPr>
          <w:rFonts w:ascii="Times New Roman" w:hAnsi="Times New Roman" w:cs="Times New Roman"/>
          <w:sz w:val="28"/>
          <w:szCs w:val="28"/>
        </w:rPr>
        <w:t>.1</w:t>
      </w:r>
      <w:r w:rsidRPr="00A44071">
        <w:rPr>
          <w:rFonts w:ascii="Times New Roman" w:hAnsi="Times New Roman" w:cs="Times New Roman"/>
          <w:sz w:val="28"/>
          <w:szCs w:val="28"/>
        </w:rPr>
        <w:tab/>
        <w:t xml:space="preserve">Налогоплательщиками налога признаются организации, обладающие земельными участками, признаваемыми объектом налогообложения в соответствии со статьей 389 Налогового Кодекса, на праве собственности, на праве постоянного (бессрочного) пользования. </w:t>
      </w:r>
      <w:r>
        <w:rPr>
          <w:rFonts w:ascii="Times New Roman" w:hAnsi="Times New Roman" w:cs="Times New Roman"/>
          <w:sz w:val="28"/>
          <w:szCs w:val="28"/>
        </w:rPr>
        <w:t>(</w:t>
      </w:r>
      <w:r w:rsidRPr="00A44071">
        <w:rPr>
          <w:rFonts w:ascii="Times New Roman" w:hAnsi="Times New Roman" w:cs="Times New Roman"/>
          <w:i/>
          <w:sz w:val="28"/>
          <w:szCs w:val="28"/>
        </w:rPr>
        <w:t>Основание: п.1ст.388 НК РФ, п.3ст.391 НК РФ</w:t>
      </w:r>
      <w:r>
        <w:rPr>
          <w:rFonts w:ascii="Times New Roman" w:hAnsi="Times New Roman" w:cs="Times New Roman"/>
          <w:i/>
          <w:sz w:val="28"/>
          <w:szCs w:val="28"/>
        </w:rPr>
        <w:t>)</w:t>
      </w:r>
      <w:r w:rsidRPr="00A44071">
        <w:rPr>
          <w:rFonts w:ascii="Times New Roman" w:hAnsi="Times New Roman" w:cs="Times New Roman"/>
          <w:sz w:val="28"/>
          <w:szCs w:val="28"/>
        </w:rPr>
        <w:t xml:space="preserve"> </w:t>
      </w:r>
    </w:p>
    <w:p w:rsidR="00A840AA" w:rsidRPr="00A44071" w:rsidRDefault="00962D82" w:rsidP="00A840AA">
      <w:pPr>
        <w:ind w:firstLine="426"/>
        <w:rPr>
          <w:rFonts w:ascii="Times New Roman" w:hAnsi="Times New Roman" w:cs="Times New Roman"/>
          <w:sz w:val="28"/>
          <w:szCs w:val="28"/>
        </w:rPr>
      </w:pPr>
      <w:r>
        <w:rPr>
          <w:rFonts w:ascii="Times New Roman" w:hAnsi="Times New Roman" w:cs="Times New Roman"/>
          <w:sz w:val="28"/>
          <w:szCs w:val="28"/>
        </w:rPr>
        <w:t>5.7</w:t>
      </w:r>
      <w:r w:rsidR="00A840AA" w:rsidRPr="00A44071">
        <w:rPr>
          <w:rFonts w:ascii="Times New Roman" w:hAnsi="Times New Roman" w:cs="Times New Roman"/>
          <w:sz w:val="28"/>
          <w:szCs w:val="28"/>
        </w:rPr>
        <w:t>.2</w:t>
      </w:r>
      <w:r w:rsidR="00A840AA" w:rsidRPr="00A44071">
        <w:rPr>
          <w:rFonts w:ascii="Times New Roman" w:hAnsi="Times New Roman" w:cs="Times New Roman"/>
          <w:sz w:val="28"/>
          <w:szCs w:val="28"/>
        </w:rPr>
        <w:tab/>
        <w:t xml:space="preserve">Налоговая база определяется как кадастровая стоимость земельных участков, признаваемых объектом налогообложения в соответствии со ст.389 настоящего Кодекса. Налогоплательщики-организации определяют налоговую базу на основании сведений Единого государственного реестра недвижимости о каждом земельном участке, принадлежащем им на праве собственности или праве </w:t>
      </w:r>
      <w:r w:rsidR="00A840AA" w:rsidRPr="00A44071">
        <w:rPr>
          <w:rFonts w:ascii="Times New Roman" w:hAnsi="Times New Roman" w:cs="Times New Roman"/>
          <w:sz w:val="28"/>
          <w:szCs w:val="28"/>
        </w:rPr>
        <w:lastRenderedPageBreak/>
        <w:t>постоянного (бессрочного) пользования) по состоянию на 1 января каждого года, являющегося налоговым периодом.</w:t>
      </w:r>
      <w:r w:rsidR="00A840AA">
        <w:rPr>
          <w:rFonts w:ascii="Times New Roman" w:hAnsi="Times New Roman" w:cs="Times New Roman"/>
          <w:sz w:val="28"/>
          <w:szCs w:val="28"/>
        </w:rPr>
        <w:t xml:space="preserve"> (</w:t>
      </w:r>
      <w:r w:rsidR="00A840AA" w:rsidRPr="00A44071">
        <w:rPr>
          <w:rFonts w:ascii="Times New Roman" w:hAnsi="Times New Roman" w:cs="Times New Roman"/>
          <w:i/>
          <w:sz w:val="28"/>
          <w:szCs w:val="28"/>
        </w:rPr>
        <w:t>Основание: п.1ст.390 НК РФ</w:t>
      </w:r>
      <w:r w:rsidR="00A840AA">
        <w:rPr>
          <w:rFonts w:ascii="Times New Roman" w:hAnsi="Times New Roman" w:cs="Times New Roman"/>
          <w:i/>
          <w:sz w:val="28"/>
          <w:szCs w:val="28"/>
        </w:rPr>
        <w:t>)</w:t>
      </w:r>
      <w:r w:rsidR="00A840AA" w:rsidRPr="00A44071">
        <w:rPr>
          <w:rFonts w:ascii="Times New Roman" w:hAnsi="Times New Roman" w:cs="Times New Roman"/>
          <w:sz w:val="28"/>
          <w:szCs w:val="28"/>
        </w:rPr>
        <w:t xml:space="preserve"> Налоговая декларация не подается в ИФНС.</w:t>
      </w:r>
    </w:p>
    <w:p w:rsidR="00A840AA" w:rsidRPr="00A44071" w:rsidRDefault="00A840AA" w:rsidP="00A840AA">
      <w:pPr>
        <w:pStyle w:val="ConsPlusNormal"/>
        <w:ind w:firstLine="540"/>
        <w:jc w:val="both"/>
        <w:rPr>
          <w:rFonts w:ascii="Times New Roman" w:hAnsi="Times New Roman" w:cs="Times New Roman"/>
          <w:sz w:val="28"/>
          <w:szCs w:val="28"/>
        </w:rPr>
      </w:pPr>
      <w:r w:rsidRPr="00A44071">
        <w:rPr>
          <w:rFonts w:ascii="Times New Roman" w:hAnsi="Times New Roman" w:cs="Times New Roman"/>
          <w:sz w:val="28"/>
          <w:szCs w:val="28"/>
        </w:rPr>
        <w:t>5.</w:t>
      </w:r>
      <w:r w:rsidR="00962D82">
        <w:rPr>
          <w:rFonts w:ascii="Times New Roman" w:hAnsi="Times New Roman" w:cs="Times New Roman"/>
          <w:sz w:val="28"/>
          <w:szCs w:val="28"/>
        </w:rPr>
        <w:t>7</w:t>
      </w:r>
      <w:r w:rsidRPr="00A44071">
        <w:rPr>
          <w:rFonts w:ascii="Times New Roman" w:hAnsi="Times New Roman" w:cs="Times New Roman"/>
          <w:sz w:val="28"/>
          <w:szCs w:val="28"/>
        </w:rPr>
        <w:t>.3</w:t>
      </w:r>
      <w:r w:rsidRPr="00A44071">
        <w:rPr>
          <w:rFonts w:ascii="Times New Roman" w:hAnsi="Times New Roman" w:cs="Times New Roman"/>
          <w:sz w:val="28"/>
          <w:szCs w:val="28"/>
        </w:rPr>
        <w:tab/>
        <w:t xml:space="preserve">Налогообложение производится по налоговым ставкам в соответствии с </w:t>
      </w:r>
      <w:hyperlink r:id="rId20" w:tooltip="&quot;Налоговый кодекс Российской Федерации (часть вторая)&quot; от 05.08.2000 N 117-ФЗ (ред. от 30.11.2016)------------ Недействующая редакция{КонсультантПлюс}" w:history="1">
        <w:proofErr w:type="spellStart"/>
        <w:r w:rsidRPr="00A44071">
          <w:rPr>
            <w:rFonts w:ascii="Times New Roman" w:hAnsi="Times New Roman" w:cs="Times New Roman"/>
            <w:sz w:val="28"/>
            <w:szCs w:val="28"/>
          </w:rPr>
          <w:t>пп</w:t>
        </w:r>
        <w:proofErr w:type="spellEnd"/>
        <w:r w:rsidRPr="00A44071">
          <w:rPr>
            <w:rFonts w:ascii="Times New Roman" w:hAnsi="Times New Roman" w:cs="Times New Roman"/>
            <w:sz w:val="28"/>
            <w:szCs w:val="28"/>
          </w:rPr>
          <w:t>. 2 п. 1 ст. 394</w:t>
        </w:r>
      </w:hyperlink>
      <w:r w:rsidRPr="00A44071">
        <w:rPr>
          <w:rFonts w:ascii="Times New Roman" w:hAnsi="Times New Roman" w:cs="Times New Roman"/>
          <w:sz w:val="28"/>
          <w:szCs w:val="28"/>
        </w:rPr>
        <w:t xml:space="preserve"> НК РФ.</w:t>
      </w:r>
    </w:p>
    <w:p w:rsidR="00A840AA" w:rsidRDefault="00A840AA" w:rsidP="00A840AA">
      <w:pPr>
        <w:pStyle w:val="ConsPlusNormal"/>
        <w:ind w:firstLine="540"/>
        <w:contextualSpacing/>
        <w:jc w:val="both"/>
        <w:rPr>
          <w:rFonts w:ascii="Times New Roman" w:hAnsi="Times New Roman" w:cs="Times New Roman"/>
          <w:i/>
          <w:iCs/>
          <w:sz w:val="28"/>
          <w:szCs w:val="28"/>
        </w:rPr>
      </w:pPr>
      <w:r w:rsidRPr="00A44071">
        <w:rPr>
          <w:rFonts w:ascii="Times New Roman" w:hAnsi="Times New Roman" w:cs="Times New Roman"/>
          <w:i/>
          <w:iCs/>
          <w:sz w:val="28"/>
          <w:szCs w:val="28"/>
        </w:rPr>
        <w:t xml:space="preserve">(Основание: </w:t>
      </w:r>
      <w:hyperlink r:id="rId21" w:tooltip="&quot;Налоговый кодекс Российской Федерации (часть вторая)&quot; от 05.08.2000 N 117-ФЗ (ред. от 30.11.2016)------------ Недействующая редакция{КонсультантПлюс}" w:history="1">
        <w:r w:rsidRPr="00A44071">
          <w:rPr>
            <w:rFonts w:ascii="Times New Roman" w:hAnsi="Times New Roman" w:cs="Times New Roman"/>
            <w:i/>
            <w:iCs/>
            <w:sz w:val="28"/>
            <w:szCs w:val="28"/>
          </w:rPr>
          <w:t>п. 3 ст. 394</w:t>
        </w:r>
      </w:hyperlink>
      <w:r w:rsidRPr="00A44071">
        <w:rPr>
          <w:rFonts w:ascii="Times New Roman" w:hAnsi="Times New Roman" w:cs="Times New Roman"/>
          <w:i/>
          <w:iCs/>
          <w:sz w:val="28"/>
          <w:szCs w:val="28"/>
        </w:rPr>
        <w:t xml:space="preserve"> НК РФ)</w:t>
      </w:r>
    </w:p>
    <w:p w:rsidR="007F6BB0" w:rsidRDefault="007F6BB0"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4203A" w:rsidRDefault="0074203A" w:rsidP="00A840AA">
      <w:pPr>
        <w:pStyle w:val="ConsPlusNormal"/>
        <w:ind w:firstLine="540"/>
        <w:contextualSpacing/>
        <w:jc w:val="both"/>
        <w:rPr>
          <w:rFonts w:ascii="Times New Roman" w:hAnsi="Times New Roman" w:cs="Times New Roman"/>
          <w:i/>
          <w:iCs/>
          <w:sz w:val="28"/>
          <w:szCs w:val="28"/>
        </w:rPr>
      </w:pPr>
    </w:p>
    <w:p w:rsidR="007F6BB0" w:rsidRDefault="007F6BB0" w:rsidP="00A840AA">
      <w:pPr>
        <w:pStyle w:val="ConsPlusNormal"/>
        <w:ind w:firstLine="540"/>
        <w:contextualSpacing/>
        <w:jc w:val="both"/>
        <w:rPr>
          <w:rFonts w:ascii="Times New Roman" w:hAnsi="Times New Roman" w:cs="Times New Roman"/>
          <w:b/>
          <w:sz w:val="28"/>
          <w:szCs w:val="28"/>
        </w:rPr>
      </w:pPr>
      <w:r w:rsidRPr="007F6BB0">
        <w:rPr>
          <w:rFonts w:ascii="Times New Roman" w:hAnsi="Times New Roman" w:cs="Times New Roman"/>
          <w:b/>
          <w:sz w:val="28"/>
          <w:szCs w:val="28"/>
        </w:rPr>
        <w:lastRenderedPageBreak/>
        <w:t>Перечень приложений</w:t>
      </w:r>
    </w:p>
    <w:p w:rsidR="009C3209" w:rsidRDefault="009C3209" w:rsidP="00A840AA">
      <w:pPr>
        <w:pStyle w:val="ConsPlusNormal"/>
        <w:ind w:firstLine="540"/>
        <w:contextualSpacing/>
        <w:jc w:val="both"/>
        <w:rPr>
          <w:rFonts w:ascii="Times New Roman" w:hAnsi="Times New Roman" w:cs="Times New Roman"/>
          <w:sz w:val="28"/>
          <w:szCs w:val="28"/>
        </w:rPr>
      </w:pPr>
      <w:r w:rsidRPr="009C3209">
        <w:rPr>
          <w:rFonts w:ascii="Times New Roman" w:hAnsi="Times New Roman" w:cs="Times New Roman"/>
          <w:sz w:val="28"/>
          <w:szCs w:val="28"/>
        </w:rPr>
        <w:t xml:space="preserve">Приложение № </w:t>
      </w:r>
      <w:r w:rsidR="00EC167A">
        <w:rPr>
          <w:rFonts w:ascii="Times New Roman" w:hAnsi="Times New Roman" w:cs="Times New Roman"/>
          <w:sz w:val="28"/>
          <w:szCs w:val="28"/>
        </w:rPr>
        <w:t>1</w:t>
      </w:r>
      <w:r w:rsidRPr="009C3209">
        <w:rPr>
          <w:rFonts w:ascii="Times New Roman" w:hAnsi="Times New Roman" w:cs="Times New Roman"/>
          <w:sz w:val="28"/>
          <w:szCs w:val="28"/>
        </w:rPr>
        <w:t xml:space="preserve"> - Казенное учреждение. Рабочий план сч</w:t>
      </w:r>
      <w:r>
        <w:rPr>
          <w:rFonts w:ascii="Times New Roman" w:hAnsi="Times New Roman" w:cs="Times New Roman"/>
          <w:sz w:val="28"/>
          <w:szCs w:val="28"/>
        </w:rPr>
        <w:t>етов бюджетного учета Парус</w:t>
      </w:r>
    </w:p>
    <w:p w:rsidR="009C3209" w:rsidRDefault="00EC167A" w:rsidP="00A840A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Приложение № 2</w:t>
      </w:r>
      <w:r w:rsidR="009C3209" w:rsidRPr="009C3209">
        <w:rPr>
          <w:rFonts w:ascii="Times New Roman" w:hAnsi="Times New Roman" w:cs="Times New Roman"/>
          <w:sz w:val="28"/>
          <w:szCs w:val="28"/>
        </w:rPr>
        <w:t xml:space="preserve"> - Бюджетное учреждение. Рабочий план счетов бюджетного учета Парус</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3 Дополнительная классификация КОСГУ</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4 Положение о комиссии по поступлению и выбытию активов</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5 График документооборота</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5.1 Положение о документообороте</w:t>
      </w:r>
      <w:r w:rsidR="008E212C">
        <w:rPr>
          <w:rFonts w:ascii="Times New Roman" w:hAnsi="Times New Roman" w:cs="Times New Roman"/>
          <w:sz w:val="28"/>
          <w:szCs w:val="28"/>
        </w:rPr>
        <w:t xml:space="preserve"> (о передаче дел)</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6 Перечень регистров</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7 о внутреннем финансовом контроле</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8 Перечень работников, имеющих право получать бланки строгой отчетности</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9 Приложение о приемке, хранении, выдач</w:t>
      </w:r>
      <w:proofErr w:type="gramStart"/>
      <w:r w:rsidRPr="007F6BB0">
        <w:rPr>
          <w:rFonts w:ascii="Times New Roman" w:hAnsi="Times New Roman" w:cs="Times New Roman"/>
          <w:sz w:val="28"/>
          <w:szCs w:val="28"/>
        </w:rPr>
        <w:t>е(</w:t>
      </w:r>
      <w:proofErr w:type="gramEnd"/>
      <w:r w:rsidRPr="007F6BB0">
        <w:rPr>
          <w:rFonts w:ascii="Times New Roman" w:hAnsi="Times New Roman" w:cs="Times New Roman"/>
          <w:sz w:val="28"/>
          <w:szCs w:val="28"/>
        </w:rPr>
        <w:t>Списании) бланков строгой отчетности</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10 (Положение о выдаче под отчет денежных средств и документов)</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11 Положение о командировках</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12 Положение о мобильной связи</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 xml:space="preserve">Приложение № 13 Карточка учета </w:t>
      </w:r>
      <w:proofErr w:type="gramStart"/>
      <w:r w:rsidRPr="007F6BB0">
        <w:rPr>
          <w:rFonts w:ascii="Times New Roman" w:hAnsi="Times New Roman" w:cs="Times New Roman"/>
          <w:sz w:val="28"/>
          <w:szCs w:val="28"/>
        </w:rPr>
        <w:t>СВ</w:t>
      </w:r>
      <w:proofErr w:type="gramEnd"/>
      <w:r w:rsidRPr="007F6BB0">
        <w:rPr>
          <w:rFonts w:ascii="Times New Roman" w:hAnsi="Times New Roman" w:cs="Times New Roman"/>
          <w:sz w:val="28"/>
          <w:szCs w:val="28"/>
        </w:rPr>
        <w:t xml:space="preserve"> бланк 2023</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14 Положение о порядке проведения инвентаризации активо</w:t>
      </w:r>
      <w:proofErr w:type="gramStart"/>
      <w:r w:rsidRPr="007F6BB0">
        <w:rPr>
          <w:rFonts w:ascii="Times New Roman" w:hAnsi="Times New Roman" w:cs="Times New Roman"/>
          <w:sz w:val="28"/>
          <w:szCs w:val="28"/>
        </w:rPr>
        <w:t>в-</w:t>
      </w:r>
      <w:proofErr w:type="gramEnd"/>
      <w:r w:rsidRPr="007F6BB0">
        <w:rPr>
          <w:rFonts w:ascii="Times New Roman" w:hAnsi="Times New Roman" w:cs="Times New Roman"/>
          <w:sz w:val="28"/>
          <w:szCs w:val="28"/>
        </w:rPr>
        <w:t xml:space="preserve"> новая редакция</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15 Форма расчета налога на имущество</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 xml:space="preserve">Приложение № 16 Положение о комиссии по работе </w:t>
      </w:r>
      <w:proofErr w:type="gramStart"/>
      <w:r w:rsidRPr="007F6BB0">
        <w:rPr>
          <w:rFonts w:ascii="Times New Roman" w:hAnsi="Times New Roman" w:cs="Times New Roman"/>
          <w:sz w:val="28"/>
          <w:szCs w:val="28"/>
        </w:rPr>
        <w:t>с</w:t>
      </w:r>
      <w:proofErr w:type="gramEnd"/>
      <w:r w:rsidRPr="007F6BB0">
        <w:rPr>
          <w:rFonts w:ascii="Times New Roman" w:hAnsi="Times New Roman" w:cs="Times New Roman"/>
          <w:sz w:val="28"/>
          <w:szCs w:val="28"/>
        </w:rPr>
        <w:t xml:space="preserve"> просроченной дебиторской и кредиторской зад-</w:t>
      </w:r>
      <w:proofErr w:type="spellStart"/>
      <w:r w:rsidRPr="007F6BB0">
        <w:rPr>
          <w:rFonts w:ascii="Times New Roman" w:hAnsi="Times New Roman" w:cs="Times New Roman"/>
          <w:sz w:val="28"/>
          <w:szCs w:val="28"/>
        </w:rPr>
        <w:t>ти</w:t>
      </w:r>
      <w:proofErr w:type="spellEnd"/>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 xml:space="preserve">Приложение № 17 Форма акта </w:t>
      </w:r>
      <w:proofErr w:type="spellStart"/>
      <w:r w:rsidRPr="007F6BB0">
        <w:rPr>
          <w:rFonts w:ascii="Times New Roman" w:hAnsi="Times New Roman" w:cs="Times New Roman"/>
          <w:sz w:val="28"/>
          <w:szCs w:val="28"/>
        </w:rPr>
        <w:t>разукомплектации</w:t>
      </w:r>
      <w:proofErr w:type="spellEnd"/>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 xml:space="preserve">Приложение № 18 Перечень первичных документов и регистров </w:t>
      </w:r>
      <w:proofErr w:type="gramStart"/>
      <w:r w:rsidRPr="007F6BB0">
        <w:rPr>
          <w:rFonts w:ascii="Times New Roman" w:hAnsi="Times New Roman" w:cs="Times New Roman"/>
          <w:sz w:val="28"/>
          <w:szCs w:val="28"/>
        </w:rPr>
        <w:t>учета</w:t>
      </w:r>
      <w:proofErr w:type="gramEnd"/>
      <w:r w:rsidRPr="007F6BB0">
        <w:rPr>
          <w:rFonts w:ascii="Times New Roman" w:hAnsi="Times New Roman" w:cs="Times New Roman"/>
          <w:sz w:val="28"/>
          <w:szCs w:val="28"/>
        </w:rPr>
        <w:t xml:space="preserve"> сформированных и хранящихся в виде электронного документа</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19 Форма регистр налогового учета по налогу на доходы физических лиц</w:t>
      </w:r>
    </w:p>
    <w:p w:rsidR="007F6BB0" w:rsidRPr="007F6BB0" w:rsidRDefault="007F6BB0" w:rsidP="00A840AA">
      <w:pPr>
        <w:pStyle w:val="ConsPlusNormal"/>
        <w:ind w:firstLine="540"/>
        <w:contextualSpacing/>
        <w:jc w:val="both"/>
        <w:rPr>
          <w:rFonts w:ascii="Times New Roman" w:hAnsi="Times New Roman" w:cs="Times New Roman"/>
          <w:sz w:val="28"/>
          <w:szCs w:val="28"/>
        </w:rPr>
      </w:pPr>
      <w:r w:rsidRPr="007F6BB0">
        <w:rPr>
          <w:rFonts w:ascii="Times New Roman" w:hAnsi="Times New Roman" w:cs="Times New Roman"/>
          <w:sz w:val="28"/>
          <w:szCs w:val="28"/>
        </w:rPr>
        <w:t>Приложение № 20 Заявление по опр. налог</w:t>
      </w:r>
      <w:proofErr w:type="gramStart"/>
      <w:r w:rsidRPr="007F6BB0">
        <w:rPr>
          <w:rFonts w:ascii="Times New Roman" w:hAnsi="Times New Roman" w:cs="Times New Roman"/>
          <w:sz w:val="28"/>
          <w:szCs w:val="28"/>
        </w:rPr>
        <w:t>.</w:t>
      </w:r>
      <w:proofErr w:type="gramEnd"/>
      <w:r w:rsidRPr="007F6BB0">
        <w:rPr>
          <w:rFonts w:ascii="Times New Roman" w:hAnsi="Times New Roman" w:cs="Times New Roman"/>
          <w:sz w:val="28"/>
          <w:szCs w:val="28"/>
        </w:rPr>
        <w:t xml:space="preserve"> </w:t>
      </w:r>
      <w:proofErr w:type="gramStart"/>
      <w:r w:rsidRPr="007F6BB0">
        <w:rPr>
          <w:rFonts w:ascii="Times New Roman" w:hAnsi="Times New Roman" w:cs="Times New Roman"/>
          <w:sz w:val="28"/>
          <w:szCs w:val="28"/>
        </w:rPr>
        <w:t>б</w:t>
      </w:r>
      <w:proofErr w:type="gramEnd"/>
      <w:r w:rsidRPr="007F6BB0">
        <w:rPr>
          <w:rFonts w:ascii="Times New Roman" w:hAnsi="Times New Roman" w:cs="Times New Roman"/>
          <w:sz w:val="28"/>
          <w:szCs w:val="28"/>
        </w:rPr>
        <w:t>азы НДФЛ</w:t>
      </w:r>
    </w:p>
    <w:p w:rsidR="00B80A94" w:rsidRDefault="00B80A94" w:rsidP="00326F12">
      <w:pPr>
        <w:pStyle w:val="20"/>
        <w:shd w:val="clear" w:color="auto" w:fill="auto"/>
        <w:tabs>
          <w:tab w:val="left" w:pos="2129"/>
        </w:tabs>
        <w:spacing w:before="245" w:after="0" w:line="370" w:lineRule="exact"/>
        <w:ind w:right="160" w:firstLine="0"/>
      </w:pPr>
    </w:p>
    <w:sectPr w:rsidR="00B80A94" w:rsidSect="00CB37B9">
      <w:footerReference w:type="default" r:id="rId2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D4" w:rsidRDefault="000D49D4" w:rsidP="001C1A8A">
      <w:pPr>
        <w:spacing w:after="0" w:line="240" w:lineRule="auto"/>
      </w:pPr>
      <w:r>
        <w:separator/>
      </w:r>
    </w:p>
  </w:endnote>
  <w:endnote w:type="continuationSeparator" w:id="0">
    <w:p w:rsidR="000D49D4" w:rsidRDefault="000D49D4" w:rsidP="001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15198"/>
      <w:docPartObj>
        <w:docPartGallery w:val="Page Numbers (Bottom of Page)"/>
        <w:docPartUnique/>
      </w:docPartObj>
    </w:sdtPr>
    <w:sdtEndPr/>
    <w:sdtContent>
      <w:p w:rsidR="000D49D4" w:rsidRDefault="000D49D4">
        <w:pPr>
          <w:pStyle w:val="ab"/>
          <w:jc w:val="right"/>
        </w:pPr>
        <w:r>
          <w:fldChar w:fldCharType="begin"/>
        </w:r>
        <w:r>
          <w:instrText>PAGE   \* MERGEFORMAT</w:instrText>
        </w:r>
        <w:r>
          <w:fldChar w:fldCharType="separate"/>
        </w:r>
        <w:r w:rsidR="003E3022">
          <w:rPr>
            <w:noProof/>
          </w:rPr>
          <w:t>84</w:t>
        </w:r>
        <w:r>
          <w:rPr>
            <w:noProof/>
          </w:rPr>
          <w:fldChar w:fldCharType="end"/>
        </w:r>
      </w:p>
    </w:sdtContent>
  </w:sdt>
  <w:p w:rsidR="000D49D4" w:rsidRDefault="000D49D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D4" w:rsidRDefault="000D49D4" w:rsidP="001C1A8A">
      <w:pPr>
        <w:spacing w:after="0" w:line="240" w:lineRule="auto"/>
      </w:pPr>
      <w:r>
        <w:separator/>
      </w:r>
    </w:p>
  </w:footnote>
  <w:footnote w:type="continuationSeparator" w:id="0">
    <w:p w:rsidR="000D49D4" w:rsidRDefault="000D49D4" w:rsidP="001C1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56B"/>
    <w:multiLevelType w:val="multilevel"/>
    <w:tmpl w:val="AF90B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E37D5"/>
    <w:multiLevelType w:val="multilevel"/>
    <w:tmpl w:val="3B9ADF78"/>
    <w:lvl w:ilvl="0">
      <w:start w:val="1"/>
      <w:numFmt w:val="decimal"/>
      <w:lvlText w:val="2.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869A2"/>
    <w:multiLevelType w:val="multilevel"/>
    <w:tmpl w:val="7A8854F4"/>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26C38"/>
    <w:multiLevelType w:val="multilevel"/>
    <w:tmpl w:val="C73A8B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F1FE9"/>
    <w:multiLevelType w:val="multilevel"/>
    <w:tmpl w:val="CF1AAD9C"/>
    <w:lvl w:ilvl="0">
      <w:start w:val="1"/>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C936BE"/>
    <w:multiLevelType w:val="multilevel"/>
    <w:tmpl w:val="C1042A6E"/>
    <w:lvl w:ilvl="0">
      <w:start w:val="4"/>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D3655"/>
    <w:multiLevelType w:val="multilevel"/>
    <w:tmpl w:val="4692A9F6"/>
    <w:lvl w:ilvl="0">
      <w:start w:val="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811D8C"/>
    <w:multiLevelType w:val="multilevel"/>
    <w:tmpl w:val="6608AC42"/>
    <w:lvl w:ilvl="0">
      <w:numFmt w:val="decimal"/>
      <w:lvlText w:val="11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EE51F7"/>
    <w:multiLevelType w:val="multilevel"/>
    <w:tmpl w:val="5922D7F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DF6EDB"/>
    <w:multiLevelType w:val="multilevel"/>
    <w:tmpl w:val="44B09F3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A51433"/>
    <w:multiLevelType w:val="multilevel"/>
    <w:tmpl w:val="2E480958"/>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B838FC"/>
    <w:multiLevelType w:val="multilevel"/>
    <w:tmpl w:val="932C6884"/>
    <w:lvl w:ilvl="0">
      <w:start w:val="610"/>
      <w:numFmt w:val="decimal"/>
      <w:lvlText w:val="3.201.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2349D5"/>
    <w:multiLevelType w:val="multilevel"/>
    <w:tmpl w:val="89A4C52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BB1395"/>
    <w:multiLevelType w:val="multilevel"/>
    <w:tmpl w:val="EC66B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3A35AE"/>
    <w:multiLevelType w:val="multilevel"/>
    <w:tmpl w:val="0442935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D44CDE"/>
    <w:multiLevelType w:val="multilevel"/>
    <w:tmpl w:val="63E246C2"/>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BA62F4"/>
    <w:multiLevelType w:val="multilevel"/>
    <w:tmpl w:val="0BEA77E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F057B9"/>
    <w:multiLevelType w:val="multilevel"/>
    <w:tmpl w:val="1B667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B74115"/>
    <w:multiLevelType w:val="multilevel"/>
    <w:tmpl w:val="2E7A485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1063FE"/>
    <w:multiLevelType w:val="multilevel"/>
    <w:tmpl w:val="BC126DFC"/>
    <w:lvl w:ilvl="0">
      <w:start w:val="1"/>
      <w:numFmt w:val="decimal"/>
      <w:lvlText w:val="2.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117FD7"/>
    <w:multiLevelType w:val="multilevel"/>
    <w:tmpl w:val="794CBFF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4F3D93"/>
    <w:multiLevelType w:val="multilevel"/>
    <w:tmpl w:val="E474DA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CB476E"/>
    <w:multiLevelType w:val="multilevel"/>
    <w:tmpl w:val="353CC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C513D2"/>
    <w:multiLevelType w:val="multilevel"/>
    <w:tmpl w:val="2B2ED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D0466F"/>
    <w:multiLevelType w:val="multilevel"/>
    <w:tmpl w:val="AE22B9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810E8B"/>
    <w:multiLevelType w:val="multilevel"/>
    <w:tmpl w:val="1DFA595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2C0CE2"/>
    <w:multiLevelType w:val="multilevel"/>
    <w:tmpl w:val="D8048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6066DF"/>
    <w:multiLevelType w:val="hybridMultilevel"/>
    <w:tmpl w:val="3C14138E"/>
    <w:lvl w:ilvl="0" w:tplc="74E873B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870E3D"/>
    <w:multiLevelType w:val="multilevel"/>
    <w:tmpl w:val="E998095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FF6DDE"/>
    <w:multiLevelType w:val="multilevel"/>
    <w:tmpl w:val="628E7D5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E1500E"/>
    <w:multiLevelType w:val="multilevel"/>
    <w:tmpl w:val="D1F40CE8"/>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6A5839"/>
    <w:multiLevelType w:val="multilevel"/>
    <w:tmpl w:val="29ACF488"/>
    <w:lvl w:ilvl="0">
      <w:start w:val="1"/>
      <w:numFmt w:val="decimal"/>
      <w:lvlText w:val="2.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1F5CC9"/>
    <w:multiLevelType w:val="multilevel"/>
    <w:tmpl w:val="B89E362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2A0B7F"/>
    <w:multiLevelType w:val="multilevel"/>
    <w:tmpl w:val="4B86C7B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CC671C"/>
    <w:multiLevelType w:val="multilevel"/>
    <w:tmpl w:val="DA046160"/>
    <w:lvl w:ilvl="0">
      <w:start w:val="510"/>
      <w:numFmt w:val="decimal"/>
      <w:lvlText w:val="3.201.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D771FF"/>
    <w:multiLevelType w:val="multilevel"/>
    <w:tmpl w:val="44164F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7A4407B"/>
    <w:multiLevelType w:val="multilevel"/>
    <w:tmpl w:val="D8BA128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EE5EC9"/>
    <w:multiLevelType w:val="multilevel"/>
    <w:tmpl w:val="FD48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B77FB7"/>
    <w:multiLevelType w:val="multilevel"/>
    <w:tmpl w:val="E79845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6D39C2"/>
    <w:multiLevelType w:val="multilevel"/>
    <w:tmpl w:val="2850DE26"/>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265559"/>
    <w:multiLevelType w:val="multilevel"/>
    <w:tmpl w:val="E7007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811BCE"/>
    <w:multiLevelType w:val="multilevel"/>
    <w:tmpl w:val="D31ED7C2"/>
    <w:lvl w:ilvl="0">
      <w:start w:val="25"/>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9B6D79"/>
    <w:multiLevelType w:val="multilevel"/>
    <w:tmpl w:val="2F3ED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802318"/>
    <w:multiLevelType w:val="multilevel"/>
    <w:tmpl w:val="F3CC974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7B5BF1"/>
    <w:multiLevelType w:val="multilevel"/>
    <w:tmpl w:val="CB40F448"/>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365A8F"/>
    <w:multiLevelType w:val="multilevel"/>
    <w:tmpl w:val="C8B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3B782D"/>
    <w:multiLevelType w:val="multilevel"/>
    <w:tmpl w:val="7AA804E8"/>
    <w:lvl w:ilvl="0">
      <w:start w:val="7"/>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7F4FCA"/>
    <w:multiLevelType w:val="multilevel"/>
    <w:tmpl w:val="63E246C2"/>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D66F24"/>
    <w:multiLevelType w:val="multilevel"/>
    <w:tmpl w:val="D46CEBCC"/>
    <w:lvl w:ilvl="0">
      <w:start w:val="1"/>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C2484F"/>
    <w:multiLevelType w:val="multilevel"/>
    <w:tmpl w:val="7CEA7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C53D4C"/>
    <w:multiLevelType w:val="multilevel"/>
    <w:tmpl w:val="8162F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7639E5"/>
    <w:multiLevelType w:val="multilevel"/>
    <w:tmpl w:val="9D1CAED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0F25E6"/>
    <w:multiLevelType w:val="multilevel"/>
    <w:tmpl w:val="36F4B6C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532815"/>
    <w:multiLevelType w:val="multilevel"/>
    <w:tmpl w:val="CAF24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530392"/>
    <w:multiLevelType w:val="multilevel"/>
    <w:tmpl w:val="579A2E1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D7695D"/>
    <w:multiLevelType w:val="multilevel"/>
    <w:tmpl w:val="C0343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B3D1C79"/>
    <w:multiLevelType w:val="multilevel"/>
    <w:tmpl w:val="F9BAEF12"/>
    <w:lvl w:ilvl="0">
      <w:start w:val="4"/>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5E1D5A"/>
    <w:multiLevelType w:val="multilevel"/>
    <w:tmpl w:val="9940C100"/>
    <w:lvl w:ilvl="0">
      <w:start w:val="1"/>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B50EFD"/>
    <w:multiLevelType w:val="multilevel"/>
    <w:tmpl w:val="CBFC34E2"/>
    <w:lvl w:ilvl="0">
      <w:start w:val="5"/>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4E060DC3"/>
    <w:multiLevelType w:val="multilevel"/>
    <w:tmpl w:val="5A281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CC6AF8"/>
    <w:multiLevelType w:val="multilevel"/>
    <w:tmpl w:val="01E27BFA"/>
    <w:lvl w:ilvl="0">
      <w:start w:val="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15D1DA7"/>
    <w:multiLevelType w:val="multilevel"/>
    <w:tmpl w:val="7AA804E8"/>
    <w:lvl w:ilvl="0">
      <w:start w:val="7"/>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3069ED"/>
    <w:multiLevelType w:val="multilevel"/>
    <w:tmpl w:val="D2A0D13C"/>
    <w:lvl w:ilvl="0">
      <w:start w:val="1"/>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AC313A"/>
    <w:multiLevelType w:val="multilevel"/>
    <w:tmpl w:val="79925D4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BB02F5"/>
    <w:multiLevelType w:val="multilevel"/>
    <w:tmpl w:val="5940421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D844E3A"/>
    <w:multiLevelType w:val="multilevel"/>
    <w:tmpl w:val="BCF0E8B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2E2860"/>
    <w:multiLevelType w:val="multilevel"/>
    <w:tmpl w:val="6FF479C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4635B7"/>
    <w:multiLevelType w:val="multilevel"/>
    <w:tmpl w:val="BDB687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880AE1"/>
    <w:multiLevelType w:val="multilevel"/>
    <w:tmpl w:val="1C821602"/>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15B24D0"/>
    <w:multiLevelType w:val="multilevel"/>
    <w:tmpl w:val="E00CE2D8"/>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E83892"/>
    <w:multiLevelType w:val="multilevel"/>
    <w:tmpl w:val="CCEC24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8F37A9"/>
    <w:multiLevelType w:val="multilevel"/>
    <w:tmpl w:val="2B9ED1DE"/>
    <w:lvl w:ilvl="0">
      <w:start w:val="2"/>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3C266D2"/>
    <w:multiLevelType w:val="multilevel"/>
    <w:tmpl w:val="AD3665FA"/>
    <w:lvl w:ilvl="0">
      <w:start w:val="6"/>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64196824"/>
    <w:multiLevelType w:val="multilevel"/>
    <w:tmpl w:val="112C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C0579B"/>
    <w:multiLevelType w:val="multilevel"/>
    <w:tmpl w:val="A6BAB362"/>
    <w:lvl w:ilvl="0">
      <w:start w:val="2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E61E17"/>
    <w:multiLevelType w:val="multilevel"/>
    <w:tmpl w:val="403215FE"/>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0C3DC1"/>
    <w:multiLevelType w:val="multilevel"/>
    <w:tmpl w:val="A7E0C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344A18"/>
    <w:multiLevelType w:val="multilevel"/>
    <w:tmpl w:val="8E1EB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B931BB"/>
    <w:multiLevelType w:val="multilevel"/>
    <w:tmpl w:val="29086E6C"/>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5211E9"/>
    <w:multiLevelType w:val="multilevel"/>
    <w:tmpl w:val="7848D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632995"/>
    <w:multiLevelType w:val="multilevel"/>
    <w:tmpl w:val="D46CEBCC"/>
    <w:lvl w:ilvl="0">
      <w:start w:val="1"/>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6A36A6"/>
    <w:multiLevelType w:val="multilevel"/>
    <w:tmpl w:val="7A9895A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073146"/>
    <w:multiLevelType w:val="hybridMultilevel"/>
    <w:tmpl w:val="27649804"/>
    <w:lvl w:ilvl="0" w:tplc="512091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804C42"/>
    <w:multiLevelType w:val="multilevel"/>
    <w:tmpl w:val="68668070"/>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804EFB"/>
    <w:multiLevelType w:val="hybridMultilevel"/>
    <w:tmpl w:val="6E0AF0D0"/>
    <w:lvl w:ilvl="0" w:tplc="39BC2DDC">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8B664AE"/>
    <w:multiLevelType w:val="multilevel"/>
    <w:tmpl w:val="809AFC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0629B6"/>
    <w:multiLevelType w:val="hybridMultilevel"/>
    <w:tmpl w:val="5CE06DE4"/>
    <w:lvl w:ilvl="0" w:tplc="512091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0440F5"/>
    <w:multiLevelType w:val="multilevel"/>
    <w:tmpl w:val="73167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B8C391A"/>
    <w:multiLevelType w:val="multilevel"/>
    <w:tmpl w:val="9B7A2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E9476C"/>
    <w:multiLevelType w:val="multilevel"/>
    <w:tmpl w:val="871257C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6147D5"/>
    <w:multiLevelType w:val="multilevel"/>
    <w:tmpl w:val="AF909730"/>
    <w:lvl w:ilvl="0">
      <w:start w:val="5"/>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6F7A6CE1"/>
    <w:multiLevelType w:val="multilevel"/>
    <w:tmpl w:val="7E829F2A"/>
    <w:lvl w:ilvl="0">
      <w:start w:val="5"/>
      <w:numFmt w:val="decimal"/>
      <w:lvlText w:val="%1."/>
      <w:lvlJc w:val="left"/>
      <w:pPr>
        <w:ind w:left="675" w:hanging="675"/>
      </w:pPr>
      <w:rPr>
        <w:rFonts w:hint="default"/>
      </w:rPr>
    </w:lvl>
    <w:lvl w:ilvl="1">
      <w:start w:val="1"/>
      <w:numFmt w:val="decimal"/>
      <w:lvlText w:val="%1.%2."/>
      <w:lvlJc w:val="left"/>
      <w:pPr>
        <w:ind w:left="1110" w:hanging="720"/>
      </w:pPr>
      <w:rPr>
        <w:rFonts w:hint="default"/>
      </w:rPr>
    </w:lvl>
    <w:lvl w:ilvl="2">
      <w:start w:val="8"/>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92">
    <w:nsid w:val="713E1DEB"/>
    <w:multiLevelType w:val="multilevel"/>
    <w:tmpl w:val="F9EA3F5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615F4D"/>
    <w:multiLevelType w:val="multilevel"/>
    <w:tmpl w:val="A6BAB362"/>
    <w:lvl w:ilvl="0">
      <w:start w:val="2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390F88"/>
    <w:multiLevelType w:val="multilevel"/>
    <w:tmpl w:val="1B70F5EC"/>
    <w:lvl w:ilvl="0">
      <w:start w:val="21"/>
      <w:numFmt w:val="decimal"/>
      <w:lvlText w:val="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970D3C"/>
    <w:multiLevelType w:val="multilevel"/>
    <w:tmpl w:val="E0AA562E"/>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750059C3"/>
    <w:multiLevelType w:val="multilevel"/>
    <w:tmpl w:val="958E038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58D608D"/>
    <w:multiLevelType w:val="multilevel"/>
    <w:tmpl w:val="B89003D0"/>
    <w:lvl w:ilvl="0">
      <w:start w:val="2"/>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75CB30D5"/>
    <w:multiLevelType w:val="multilevel"/>
    <w:tmpl w:val="3FD64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710E6D"/>
    <w:multiLevelType w:val="hybridMultilevel"/>
    <w:tmpl w:val="623852A4"/>
    <w:lvl w:ilvl="0" w:tplc="512091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A8D3E0B"/>
    <w:multiLevelType w:val="multilevel"/>
    <w:tmpl w:val="E8780A2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F94AA5"/>
    <w:multiLevelType w:val="multilevel"/>
    <w:tmpl w:val="E4729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C540143"/>
    <w:multiLevelType w:val="multilevel"/>
    <w:tmpl w:val="0994B2E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E83426D"/>
    <w:multiLevelType w:val="multilevel"/>
    <w:tmpl w:val="094CEB6E"/>
    <w:lvl w:ilvl="0">
      <w:numFmt w:val="decimal"/>
      <w:lvlText w:val="11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3B5515"/>
    <w:multiLevelType w:val="hybridMultilevel"/>
    <w:tmpl w:val="76843E72"/>
    <w:lvl w:ilvl="0" w:tplc="51209118">
      <w:start w:val="1"/>
      <w:numFmt w:val="russianLower"/>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5"/>
  </w:num>
  <w:num w:numId="3">
    <w:abstractNumId w:val="13"/>
  </w:num>
  <w:num w:numId="4">
    <w:abstractNumId w:val="35"/>
  </w:num>
  <w:num w:numId="5">
    <w:abstractNumId w:val="90"/>
  </w:num>
  <w:num w:numId="6">
    <w:abstractNumId w:val="70"/>
  </w:num>
  <w:num w:numId="7">
    <w:abstractNumId w:val="49"/>
  </w:num>
  <w:num w:numId="8">
    <w:abstractNumId w:val="93"/>
  </w:num>
  <w:num w:numId="9">
    <w:abstractNumId w:val="23"/>
  </w:num>
  <w:num w:numId="10">
    <w:abstractNumId w:val="17"/>
  </w:num>
  <w:num w:numId="11">
    <w:abstractNumId w:val="40"/>
  </w:num>
  <w:num w:numId="12">
    <w:abstractNumId w:val="88"/>
  </w:num>
  <w:num w:numId="13">
    <w:abstractNumId w:val="50"/>
  </w:num>
  <w:num w:numId="14">
    <w:abstractNumId w:val="79"/>
  </w:num>
  <w:num w:numId="15">
    <w:abstractNumId w:val="22"/>
  </w:num>
  <w:num w:numId="16">
    <w:abstractNumId w:val="26"/>
  </w:num>
  <w:num w:numId="17">
    <w:abstractNumId w:val="98"/>
  </w:num>
  <w:num w:numId="18">
    <w:abstractNumId w:val="76"/>
  </w:num>
  <w:num w:numId="19">
    <w:abstractNumId w:val="0"/>
  </w:num>
  <w:num w:numId="20">
    <w:abstractNumId w:val="87"/>
  </w:num>
  <w:num w:numId="21">
    <w:abstractNumId w:val="74"/>
  </w:num>
  <w:num w:numId="22">
    <w:abstractNumId w:val="18"/>
  </w:num>
  <w:num w:numId="23">
    <w:abstractNumId w:val="77"/>
  </w:num>
  <w:num w:numId="24">
    <w:abstractNumId w:val="85"/>
  </w:num>
  <w:num w:numId="25">
    <w:abstractNumId w:val="4"/>
  </w:num>
  <w:num w:numId="26">
    <w:abstractNumId w:val="80"/>
  </w:num>
  <w:num w:numId="27">
    <w:abstractNumId w:val="48"/>
  </w:num>
  <w:num w:numId="28">
    <w:abstractNumId w:val="15"/>
  </w:num>
  <w:num w:numId="29">
    <w:abstractNumId w:val="36"/>
  </w:num>
  <w:num w:numId="30">
    <w:abstractNumId w:val="32"/>
  </w:num>
  <w:num w:numId="31">
    <w:abstractNumId w:val="102"/>
  </w:num>
  <w:num w:numId="32">
    <w:abstractNumId w:val="43"/>
  </w:num>
  <w:num w:numId="33">
    <w:abstractNumId w:val="101"/>
  </w:num>
  <w:num w:numId="34">
    <w:abstractNumId w:val="47"/>
  </w:num>
  <w:num w:numId="35">
    <w:abstractNumId w:val="41"/>
  </w:num>
  <w:num w:numId="36">
    <w:abstractNumId w:val="78"/>
  </w:num>
  <w:num w:numId="37">
    <w:abstractNumId w:val="66"/>
  </w:num>
  <w:num w:numId="38">
    <w:abstractNumId w:val="89"/>
  </w:num>
  <w:num w:numId="39">
    <w:abstractNumId w:val="20"/>
  </w:num>
  <w:num w:numId="40">
    <w:abstractNumId w:val="21"/>
  </w:num>
  <w:num w:numId="41">
    <w:abstractNumId w:val="65"/>
  </w:num>
  <w:num w:numId="42">
    <w:abstractNumId w:val="96"/>
  </w:num>
  <w:num w:numId="43">
    <w:abstractNumId w:val="30"/>
  </w:num>
  <w:num w:numId="44">
    <w:abstractNumId w:val="61"/>
  </w:num>
  <w:num w:numId="45">
    <w:abstractNumId w:val="64"/>
  </w:num>
  <w:num w:numId="46">
    <w:abstractNumId w:val="73"/>
  </w:num>
  <w:num w:numId="47">
    <w:abstractNumId w:val="19"/>
  </w:num>
  <w:num w:numId="48">
    <w:abstractNumId w:val="81"/>
  </w:num>
  <w:num w:numId="49">
    <w:abstractNumId w:val="44"/>
  </w:num>
  <w:num w:numId="50">
    <w:abstractNumId w:val="2"/>
  </w:num>
  <w:num w:numId="51">
    <w:abstractNumId w:val="37"/>
  </w:num>
  <w:num w:numId="52">
    <w:abstractNumId w:val="62"/>
  </w:num>
  <w:num w:numId="53">
    <w:abstractNumId w:val="57"/>
  </w:num>
  <w:num w:numId="54">
    <w:abstractNumId w:val="56"/>
  </w:num>
  <w:num w:numId="55">
    <w:abstractNumId w:val="5"/>
  </w:num>
  <w:num w:numId="56">
    <w:abstractNumId w:val="1"/>
  </w:num>
  <w:num w:numId="57">
    <w:abstractNumId w:val="55"/>
  </w:num>
  <w:num w:numId="58">
    <w:abstractNumId w:val="11"/>
  </w:num>
  <w:num w:numId="59">
    <w:abstractNumId w:val="63"/>
  </w:num>
  <w:num w:numId="60">
    <w:abstractNumId w:val="7"/>
  </w:num>
  <w:num w:numId="61">
    <w:abstractNumId w:val="103"/>
  </w:num>
  <w:num w:numId="62">
    <w:abstractNumId w:val="34"/>
  </w:num>
  <w:num w:numId="63">
    <w:abstractNumId w:val="31"/>
  </w:num>
  <w:num w:numId="64">
    <w:abstractNumId w:val="83"/>
  </w:num>
  <w:num w:numId="65">
    <w:abstractNumId w:val="69"/>
  </w:num>
  <w:num w:numId="66">
    <w:abstractNumId w:val="100"/>
  </w:num>
  <w:num w:numId="67">
    <w:abstractNumId w:val="59"/>
  </w:num>
  <w:num w:numId="68">
    <w:abstractNumId w:val="58"/>
  </w:num>
  <w:num w:numId="69">
    <w:abstractNumId w:val="67"/>
  </w:num>
  <w:num w:numId="70">
    <w:abstractNumId w:val="75"/>
  </w:num>
  <w:num w:numId="71">
    <w:abstractNumId w:val="12"/>
  </w:num>
  <w:num w:numId="72">
    <w:abstractNumId w:val="24"/>
  </w:num>
  <w:num w:numId="73">
    <w:abstractNumId w:val="38"/>
  </w:num>
  <w:num w:numId="74">
    <w:abstractNumId w:val="3"/>
  </w:num>
  <w:num w:numId="75">
    <w:abstractNumId w:val="42"/>
  </w:num>
  <w:num w:numId="76">
    <w:abstractNumId w:val="53"/>
  </w:num>
  <w:num w:numId="77">
    <w:abstractNumId w:val="39"/>
  </w:num>
  <w:num w:numId="78">
    <w:abstractNumId w:val="94"/>
  </w:num>
  <w:num w:numId="79">
    <w:abstractNumId w:val="14"/>
  </w:num>
  <w:num w:numId="80">
    <w:abstractNumId w:val="8"/>
  </w:num>
  <w:num w:numId="81">
    <w:abstractNumId w:val="16"/>
  </w:num>
  <w:num w:numId="82">
    <w:abstractNumId w:val="33"/>
  </w:num>
  <w:num w:numId="83">
    <w:abstractNumId w:val="92"/>
  </w:num>
  <w:num w:numId="84">
    <w:abstractNumId w:val="29"/>
  </w:num>
  <w:num w:numId="85">
    <w:abstractNumId w:val="28"/>
  </w:num>
  <w:num w:numId="86">
    <w:abstractNumId w:val="91"/>
  </w:num>
  <w:num w:numId="87">
    <w:abstractNumId w:val="84"/>
  </w:num>
  <w:num w:numId="88">
    <w:abstractNumId w:val="86"/>
  </w:num>
  <w:num w:numId="89">
    <w:abstractNumId w:val="104"/>
  </w:num>
  <w:num w:numId="90">
    <w:abstractNumId w:val="82"/>
  </w:num>
  <w:num w:numId="91">
    <w:abstractNumId w:val="27"/>
  </w:num>
  <w:num w:numId="92">
    <w:abstractNumId w:val="99"/>
  </w:num>
  <w:num w:numId="93">
    <w:abstractNumId w:val="95"/>
  </w:num>
  <w:num w:numId="94">
    <w:abstractNumId w:val="54"/>
  </w:num>
  <w:num w:numId="95">
    <w:abstractNumId w:val="68"/>
  </w:num>
  <w:num w:numId="96">
    <w:abstractNumId w:val="52"/>
  </w:num>
  <w:num w:numId="97">
    <w:abstractNumId w:val="9"/>
  </w:num>
  <w:num w:numId="98">
    <w:abstractNumId w:val="51"/>
  </w:num>
  <w:num w:numId="99">
    <w:abstractNumId w:val="72"/>
  </w:num>
  <w:num w:numId="100">
    <w:abstractNumId w:val="10"/>
  </w:num>
  <w:num w:numId="101">
    <w:abstractNumId w:val="46"/>
  </w:num>
  <w:num w:numId="102">
    <w:abstractNumId w:val="6"/>
  </w:num>
  <w:num w:numId="103">
    <w:abstractNumId w:val="60"/>
  </w:num>
  <w:num w:numId="104">
    <w:abstractNumId w:val="97"/>
  </w:num>
  <w:num w:numId="105">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70"/>
    <w:rsid w:val="00001446"/>
    <w:rsid w:val="0000676F"/>
    <w:rsid w:val="00010806"/>
    <w:rsid w:val="000120CE"/>
    <w:rsid w:val="00023313"/>
    <w:rsid w:val="0003702B"/>
    <w:rsid w:val="000941F0"/>
    <w:rsid w:val="000A7938"/>
    <w:rsid w:val="000C13AB"/>
    <w:rsid w:val="000C3480"/>
    <w:rsid w:val="000C51BC"/>
    <w:rsid w:val="000D2E4B"/>
    <w:rsid w:val="000D49D4"/>
    <w:rsid w:val="00122AB6"/>
    <w:rsid w:val="00164924"/>
    <w:rsid w:val="001A6331"/>
    <w:rsid w:val="001C1A8A"/>
    <w:rsid w:val="001D051C"/>
    <w:rsid w:val="00200184"/>
    <w:rsid w:val="002051CD"/>
    <w:rsid w:val="002165A2"/>
    <w:rsid w:val="002623CA"/>
    <w:rsid w:val="00303B4E"/>
    <w:rsid w:val="0031100A"/>
    <w:rsid w:val="0031623E"/>
    <w:rsid w:val="00326F12"/>
    <w:rsid w:val="00340250"/>
    <w:rsid w:val="00343012"/>
    <w:rsid w:val="00392A55"/>
    <w:rsid w:val="003A1104"/>
    <w:rsid w:val="003A3353"/>
    <w:rsid w:val="003E3022"/>
    <w:rsid w:val="00417072"/>
    <w:rsid w:val="00421FAB"/>
    <w:rsid w:val="00425C69"/>
    <w:rsid w:val="00466BEF"/>
    <w:rsid w:val="00474D36"/>
    <w:rsid w:val="00497651"/>
    <w:rsid w:val="004B434F"/>
    <w:rsid w:val="004C7176"/>
    <w:rsid w:val="004D6200"/>
    <w:rsid w:val="004E1275"/>
    <w:rsid w:val="00530B95"/>
    <w:rsid w:val="00531EA1"/>
    <w:rsid w:val="00555395"/>
    <w:rsid w:val="005604A0"/>
    <w:rsid w:val="005629D8"/>
    <w:rsid w:val="005656D3"/>
    <w:rsid w:val="00577770"/>
    <w:rsid w:val="00593B80"/>
    <w:rsid w:val="005F70FC"/>
    <w:rsid w:val="005F7CFE"/>
    <w:rsid w:val="00602DE2"/>
    <w:rsid w:val="006300CE"/>
    <w:rsid w:val="0063280E"/>
    <w:rsid w:val="00636A1A"/>
    <w:rsid w:val="00641DC8"/>
    <w:rsid w:val="00652A05"/>
    <w:rsid w:val="00654B6A"/>
    <w:rsid w:val="00655CE9"/>
    <w:rsid w:val="006B216E"/>
    <w:rsid w:val="006D30F7"/>
    <w:rsid w:val="006D34A3"/>
    <w:rsid w:val="006E1EB9"/>
    <w:rsid w:val="007156A7"/>
    <w:rsid w:val="00726694"/>
    <w:rsid w:val="0074203A"/>
    <w:rsid w:val="00784D3F"/>
    <w:rsid w:val="00785FA2"/>
    <w:rsid w:val="0079374B"/>
    <w:rsid w:val="007E4E20"/>
    <w:rsid w:val="007E76F4"/>
    <w:rsid w:val="007F39C0"/>
    <w:rsid w:val="007F6BB0"/>
    <w:rsid w:val="007F7D36"/>
    <w:rsid w:val="00803F43"/>
    <w:rsid w:val="00805DD3"/>
    <w:rsid w:val="00807031"/>
    <w:rsid w:val="00814E3C"/>
    <w:rsid w:val="008447F0"/>
    <w:rsid w:val="008736CF"/>
    <w:rsid w:val="00894E9E"/>
    <w:rsid w:val="008C33FF"/>
    <w:rsid w:val="008E212C"/>
    <w:rsid w:val="0090007E"/>
    <w:rsid w:val="0092672C"/>
    <w:rsid w:val="00930773"/>
    <w:rsid w:val="0093565B"/>
    <w:rsid w:val="00962D82"/>
    <w:rsid w:val="009645C4"/>
    <w:rsid w:val="009A33FD"/>
    <w:rsid w:val="009C3209"/>
    <w:rsid w:val="009C6C5C"/>
    <w:rsid w:val="009F3601"/>
    <w:rsid w:val="00A4363D"/>
    <w:rsid w:val="00A66080"/>
    <w:rsid w:val="00A768E1"/>
    <w:rsid w:val="00A840AA"/>
    <w:rsid w:val="00A920B3"/>
    <w:rsid w:val="00A93245"/>
    <w:rsid w:val="00AA2EE5"/>
    <w:rsid w:val="00AA5173"/>
    <w:rsid w:val="00AC250E"/>
    <w:rsid w:val="00AE6B4D"/>
    <w:rsid w:val="00B44C60"/>
    <w:rsid w:val="00B64263"/>
    <w:rsid w:val="00B80A94"/>
    <w:rsid w:val="00B96E8D"/>
    <w:rsid w:val="00BC6715"/>
    <w:rsid w:val="00C318CD"/>
    <w:rsid w:val="00C51EEF"/>
    <w:rsid w:val="00C5490A"/>
    <w:rsid w:val="00C755C4"/>
    <w:rsid w:val="00C97142"/>
    <w:rsid w:val="00CB37B9"/>
    <w:rsid w:val="00CE1843"/>
    <w:rsid w:val="00D1384D"/>
    <w:rsid w:val="00D804C8"/>
    <w:rsid w:val="00D92311"/>
    <w:rsid w:val="00DC14EE"/>
    <w:rsid w:val="00DE6B18"/>
    <w:rsid w:val="00DF17C8"/>
    <w:rsid w:val="00DF4F8F"/>
    <w:rsid w:val="00E5081E"/>
    <w:rsid w:val="00EA0E05"/>
    <w:rsid w:val="00EB036F"/>
    <w:rsid w:val="00EC167A"/>
    <w:rsid w:val="00ED6452"/>
    <w:rsid w:val="00ED7235"/>
    <w:rsid w:val="00EE2364"/>
    <w:rsid w:val="00F06CCA"/>
    <w:rsid w:val="00F2133A"/>
    <w:rsid w:val="00F317F8"/>
    <w:rsid w:val="00F36A1E"/>
    <w:rsid w:val="00F8194F"/>
    <w:rsid w:val="00FA7B33"/>
    <w:rsid w:val="00FB4F47"/>
    <w:rsid w:val="00FE191E"/>
    <w:rsid w:val="00FF0764"/>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245"/>
  </w:style>
  <w:style w:type="paragraph" w:styleId="3">
    <w:name w:val="heading 3"/>
    <w:basedOn w:val="a0"/>
    <w:next w:val="a0"/>
    <w:link w:val="30"/>
    <w:uiPriority w:val="9"/>
    <w:semiHidden/>
    <w:unhideWhenUsed/>
    <w:qFormat/>
    <w:rsid w:val="00A840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DF17C8"/>
    <w:rPr>
      <w:rFonts w:ascii="Times New Roman" w:eastAsia="Times New Roman" w:hAnsi="Times New Roman" w:cs="Times New Roman"/>
      <w:sz w:val="28"/>
      <w:szCs w:val="28"/>
      <w:shd w:val="clear" w:color="auto" w:fill="FFFFFF"/>
    </w:rPr>
  </w:style>
  <w:style w:type="character" w:customStyle="1" w:styleId="5">
    <w:name w:val="Заголовок №5_"/>
    <w:basedOn w:val="a1"/>
    <w:link w:val="50"/>
    <w:rsid w:val="00DF17C8"/>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
    <w:rsid w:val="00DF17C8"/>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51">
    <w:name w:val="Основной текст (5)_"/>
    <w:basedOn w:val="a1"/>
    <w:link w:val="52"/>
    <w:rsid w:val="00DF17C8"/>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DF17C8"/>
    <w:pPr>
      <w:widowControl w:val="0"/>
      <w:shd w:val="clear" w:color="auto" w:fill="FFFFFF"/>
      <w:spacing w:after="720" w:line="0" w:lineRule="atLeast"/>
      <w:ind w:hanging="420"/>
      <w:jc w:val="both"/>
    </w:pPr>
    <w:rPr>
      <w:rFonts w:ascii="Times New Roman" w:eastAsia="Times New Roman" w:hAnsi="Times New Roman" w:cs="Times New Roman"/>
      <w:sz w:val="28"/>
      <w:szCs w:val="28"/>
    </w:rPr>
  </w:style>
  <w:style w:type="paragraph" w:customStyle="1" w:styleId="50">
    <w:name w:val="Заголовок №5"/>
    <w:basedOn w:val="a0"/>
    <w:link w:val="5"/>
    <w:rsid w:val="00DF17C8"/>
    <w:pPr>
      <w:widowControl w:val="0"/>
      <w:shd w:val="clear" w:color="auto" w:fill="FFFFFF"/>
      <w:spacing w:before="720" w:after="360" w:line="0" w:lineRule="atLeast"/>
      <w:jc w:val="both"/>
      <w:outlineLvl w:val="4"/>
    </w:pPr>
    <w:rPr>
      <w:rFonts w:ascii="Times New Roman" w:eastAsia="Times New Roman" w:hAnsi="Times New Roman" w:cs="Times New Roman"/>
      <w:b/>
      <w:bCs/>
      <w:sz w:val="28"/>
      <w:szCs w:val="28"/>
    </w:rPr>
  </w:style>
  <w:style w:type="paragraph" w:customStyle="1" w:styleId="52">
    <w:name w:val="Основной текст (5)"/>
    <w:basedOn w:val="a0"/>
    <w:link w:val="51"/>
    <w:rsid w:val="00DF17C8"/>
    <w:pPr>
      <w:widowControl w:val="0"/>
      <w:shd w:val="clear" w:color="auto" w:fill="FFFFFF"/>
      <w:spacing w:before="360" w:after="0" w:line="315" w:lineRule="exact"/>
      <w:ind w:firstLine="760"/>
      <w:jc w:val="both"/>
    </w:pPr>
    <w:rPr>
      <w:rFonts w:ascii="Times New Roman" w:eastAsia="Times New Roman" w:hAnsi="Times New Roman" w:cs="Times New Roman"/>
      <w:sz w:val="28"/>
      <w:szCs w:val="28"/>
    </w:rPr>
  </w:style>
  <w:style w:type="character" w:customStyle="1" w:styleId="53">
    <w:name w:val="Оглавление 5 Знак"/>
    <w:basedOn w:val="a1"/>
    <w:link w:val="54"/>
    <w:rsid w:val="002051CD"/>
    <w:rPr>
      <w:rFonts w:ascii="Times New Roman" w:eastAsia="Times New Roman" w:hAnsi="Times New Roman" w:cs="Times New Roman"/>
    </w:rPr>
  </w:style>
  <w:style w:type="character" w:customStyle="1" w:styleId="a4">
    <w:name w:val="Оглавление"/>
    <w:basedOn w:val="53"/>
    <w:rsid w:val="00F36A1E"/>
    <w:rPr>
      <w:rFonts w:ascii="Times New Roman" w:eastAsia="Times New Roman" w:hAnsi="Times New Roman" w:cs="Times New Roman"/>
      <w:color w:val="000000"/>
      <w:spacing w:val="0"/>
      <w:w w:val="100"/>
      <w:position w:val="0"/>
      <w:lang w:val="ru-RU" w:eastAsia="ru-RU" w:bidi="ru-RU"/>
    </w:rPr>
  </w:style>
  <w:style w:type="character" w:customStyle="1" w:styleId="Arial95pt">
    <w:name w:val="Оглавление + Arial;9;5 pt;Полужирный"/>
    <w:basedOn w:val="53"/>
    <w:rsid w:val="00F36A1E"/>
    <w:rPr>
      <w:rFonts w:ascii="Arial" w:eastAsia="Arial" w:hAnsi="Arial" w:cs="Arial"/>
      <w:b/>
      <w:bCs/>
      <w:color w:val="000000"/>
      <w:spacing w:val="0"/>
      <w:w w:val="100"/>
      <w:position w:val="0"/>
      <w:sz w:val="19"/>
      <w:szCs w:val="19"/>
      <w:lang w:val="ru-RU" w:eastAsia="ru-RU" w:bidi="ru-RU"/>
    </w:rPr>
  </w:style>
  <w:style w:type="paragraph" w:styleId="54">
    <w:name w:val="toc 5"/>
    <w:basedOn w:val="a0"/>
    <w:link w:val="53"/>
    <w:autoRedefine/>
    <w:rsid w:val="002051CD"/>
    <w:pPr>
      <w:widowControl w:val="0"/>
      <w:tabs>
        <w:tab w:val="left" w:pos="1401"/>
        <w:tab w:val="right" w:leader="dot" w:pos="10192"/>
      </w:tabs>
      <w:spacing w:after="0" w:line="80" w:lineRule="atLeast"/>
      <w:ind w:left="709"/>
      <w:jc w:val="both"/>
    </w:pPr>
    <w:rPr>
      <w:rFonts w:ascii="Times New Roman" w:eastAsia="Times New Roman" w:hAnsi="Times New Roman" w:cs="Times New Roman"/>
    </w:rPr>
  </w:style>
  <w:style w:type="character" w:customStyle="1" w:styleId="31">
    <w:name w:val="Заголовок №3_"/>
    <w:basedOn w:val="a1"/>
    <w:link w:val="32"/>
    <w:rsid w:val="007F39C0"/>
    <w:rPr>
      <w:rFonts w:ascii="Times New Roman" w:eastAsia="Times New Roman" w:hAnsi="Times New Roman" w:cs="Times New Roman"/>
      <w:b/>
      <w:bCs/>
      <w:sz w:val="32"/>
      <w:szCs w:val="32"/>
      <w:shd w:val="clear" w:color="auto" w:fill="FFFFFF"/>
    </w:rPr>
  </w:style>
  <w:style w:type="paragraph" w:customStyle="1" w:styleId="32">
    <w:name w:val="Заголовок №3"/>
    <w:basedOn w:val="a0"/>
    <w:link w:val="31"/>
    <w:rsid w:val="007F39C0"/>
    <w:pPr>
      <w:widowControl w:val="0"/>
      <w:shd w:val="clear" w:color="auto" w:fill="FFFFFF"/>
      <w:spacing w:after="0" w:line="0" w:lineRule="atLeast"/>
      <w:outlineLvl w:val="2"/>
    </w:pPr>
    <w:rPr>
      <w:rFonts w:ascii="Times New Roman" w:eastAsia="Times New Roman" w:hAnsi="Times New Roman" w:cs="Times New Roman"/>
      <w:b/>
      <w:bCs/>
      <w:sz w:val="32"/>
      <w:szCs w:val="32"/>
    </w:rPr>
  </w:style>
  <w:style w:type="character" w:customStyle="1" w:styleId="a5">
    <w:name w:val="Колонтитул"/>
    <w:basedOn w:val="a1"/>
    <w:rsid w:val="00CB37B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20">
    <w:name w:val="Заголовок №5 (2)_"/>
    <w:basedOn w:val="a1"/>
    <w:link w:val="521"/>
    <w:rsid w:val="00CB37B9"/>
    <w:rPr>
      <w:rFonts w:ascii="Times New Roman" w:eastAsia="Times New Roman" w:hAnsi="Times New Roman" w:cs="Times New Roman"/>
      <w:sz w:val="26"/>
      <w:szCs w:val="26"/>
      <w:shd w:val="clear" w:color="auto" w:fill="FFFFFF"/>
    </w:rPr>
  </w:style>
  <w:style w:type="paragraph" w:customStyle="1" w:styleId="521">
    <w:name w:val="Заголовок №5 (2)"/>
    <w:basedOn w:val="a0"/>
    <w:link w:val="520"/>
    <w:rsid w:val="00CB37B9"/>
    <w:pPr>
      <w:widowControl w:val="0"/>
      <w:shd w:val="clear" w:color="auto" w:fill="FFFFFF"/>
      <w:spacing w:before="720" w:after="540" w:line="0" w:lineRule="atLeast"/>
      <w:jc w:val="center"/>
      <w:outlineLvl w:val="4"/>
    </w:pPr>
    <w:rPr>
      <w:rFonts w:ascii="Times New Roman" w:eastAsia="Times New Roman" w:hAnsi="Times New Roman" w:cs="Times New Roman"/>
      <w:sz w:val="26"/>
      <w:szCs w:val="26"/>
    </w:rPr>
  </w:style>
  <w:style w:type="character" w:customStyle="1" w:styleId="a6">
    <w:name w:val="Подпись к таблице_"/>
    <w:basedOn w:val="a1"/>
    <w:rsid w:val="00894E9E"/>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894E9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Exact">
    <w:name w:val="Основной текст (10) Exact"/>
    <w:basedOn w:val="a1"/>
    <w:link w:val="10"/>
    <w:rsid w:val="00894E9E"/>
    <w:rPr>
      <w:rFonts w:ascii="Verdana" w:eastAsia="Verdana" w:hAnsi="Verdana" w:cs="Verdana"/>
      <w:shd w:val="clear" w:color="auto" w:fill="FFFFFF"/>
    </w:rPr>
  </w:style>
  <w:style w:type="character" w:customStyle="1" w:styleId="11Exact">
    <w:name w:val="Основной текст (11) Exact"/>
    <w:basedOn w:val="11"/>
    <w:rsid w:val="00894E9E"/>
    <w:rPr>
      <w:rFonts w:ascii="Times New Roman" w:eastAsia="Times New Roman" w:hAnsi="Times New Roman" w:cs="Times New Roman"/>
      <w:sz w:val="28"/>
      <w:szCs w:val="28"/>
      <w:shd w:val="clear" w:color="auto" w:fill="FFFFFF"/>
    </w:rPr>
  </w:style>
  <w:style w:type="character" w:customStyle="1" w:styleId="11">
    <w:name w:val="Основной текст (11)_"/>
    <w:basedOn w:val="a1"/>
    <w:link w:val="110"/>
    <w:rsid w:val="00894E9E"/>
    <w:rPr>
      <w:rFonts w:ascii="Times New Roman" w:eastAsia="Times New Roman" w:hAnsi="Times New Roman" w:cs="Times New Roman"/>
      <w:sz w:val="28"/>
      <w:szCs w:val="28"/>
      <w:shd w:val="clear" w:color="auto" w:fill="FFFFFF"/>
    </w:rPr>
  </w:style>
  <w:style w:type="paragraph" w:customStyle="1" w:styleId="10">
    <w:name w:val="Основной текст (10)"/>
    <w:basedOn w:val="a0"/>
    <w:link w:val="10Exact"/>
    <w:rsid w:val="00894E9E"/>
    <w:pPr>
      <w:widowControl w:val="0"/>
      <w:shd w:val="clear" w:color="auto" w:fill="FFFFFF"/>
      <w:spacing w:after="60" w:line="0" w:lineRule="atLeast"/>
    </w:pPr>
    <w:rPr>
      <w:rFonts w:ascii="Verdana" w:eastAsia="Verdana" w:hAnsi="Verdana" w:cs="Verdana"/>
    </w:rPr>
  </w:style>
  <w:style w:type="paragraph" w:customStyle="1" w:styleId="110">
    <w:name w:val="Основной текст (11)"/>
    <w:basedOn w:val="a0"/>
    <w:link w:val="11"/>
    <w:rsid w:val="00894E9E"/>
    <w:pPr>
      <w:widowControl w:val="0"/>
      <w:shd w:val="clear" w:color="auto" w:fill="FFFFFF"/>
      <w:spacing w:before="60" w:after="0" w:line="0" w:lineRule="atLeast"/>
      <w:ind w:hanging="380"/>
    </w:pPr>
    <w:rPr>
      <w:rFonts w:ascii="Times New Roman" w:eastAsia="Times New Roman" w:hAnsi="Times New Roman" w:cs="Times New Roman"/>
      <w:sz w:val="28"/>
      <w:szCs w:val="28"/>
    </w:rPr>
  </w:style>
  <w:style w:type="character" w:customStyle="1" w:styleId="213pt">
    <w:name w:val="Основной текст (2) + 13 pt"/>
    <w:basedOn w:val="2"/>
    <w:rsid w:val="0001080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65pt">
    <w:name w:val="Основной текст (2) + Arial;6;5 pt;Полужирный"/>
    <w:basedOn w:val="2"/>
    <w:rsid w:val="00010806"/>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95pt">
    <w:name w:val="Основной текст (2) + Arial;9;5 pt;Полужирный"/>
    <w:basedOn w:val="2"/>
    <w:rsid w:val="00010806"/>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12pt">
    <w:name w:val="Основной текст (2) + Arial;12 pt;Полужирный;Курсив"/>
    <w:basedOn w:val="2"/>
    <w:rsid w:val="00010806"/>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
    <w:rsid w:val="000108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Полужирный;Курсив"/>
    <w:basedOn w:val="2"/>
    <w:rsid w:val="000108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a8">
    <w:name w:val="Колонтитул_"/>
    <w:basedOn w:val="a1"/>
    <w:rsid w:val="00010806"/>
    <w:rPr>
      <w:rFonts w:ascii="Times New Roman" w:eastAsia="Times New Roman" w:hAnsi="Times New Roman" w:cs="Times New Roman"/>
      <w:b/>
      <w:bCs/>
      <w:i w:val="0"/>
      <w:iCs w:val="0"/>
      <w:smallCaps w:val="0"/>
      <w:strike w:val="0"/>
      <w:sz w:val="20"/>
      <w:szCs w:val="20"/>
      <w:u w:val="none"/>
    </w:rPr>
  </w:style>
  <w:style w:type="character" w:customStyle="1" w:styleId="13">
    <w:name w:val="Основной текст (13)_"/>
    <w:basedOn w:val="a1"/>
    <w:link w:val="130"/>
    <w:rsid w:val="00010806"/>
    <w:rPr>
      <w:rFonts w:ascii="Times New Roman" w:eastAsia="Times New Roman" w:hAnsi="Times New Roman" w:cs="Times New Roman"/>
      <w:b/>
      <w:bCs/>
      <w:i/>
      <w:iCs/>
      <w:sz w:val="30"/>
      <w:szCs w:val="30"/>
      <w:shd w:val="clear" w:color="auto" w:fill="FFFFFF"/>
    </w:rPr>
  </w:style>
  <w:style w:type="character" w:customStyle="1" w:styleId="22">
    <w:name w:val="Основной текст (2) + Полужирный"/>
    <w:basedOn w:val="2"/>
    <w:rsid w:val="000108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Заголовок №2_"/>
    <w:basedOn w:val="a1"/>
    <w:link w:val="24"/>
    <w:rsid w:val="00010806"/>
    <w:rPr>
      <w:rFonts w:ascii="Times New Roman" w:eastAsia="Times New Roman" w:hAnsi="Times New Roman" w:cs="Times New Roman"/>
      <w:b/>
      <w:bCs/>
      <w:i/>
      <w:iCs/>
      <w:sz w:val="30"/>
      <w:szCs w:val="30"/>
      <w:shd w:val="clear" w:color="auto" w:fill="FFFFFF"/>
    </w:rPr>
  </w:style>
  <w:style w:type="character" w:customStyle="1" w:styleId="216pt">
    <w:name w:val="Заголовок №2 + 16 pt"/>
    <w:basedOn w:val="23"/>
    <w:rsid w:val="00010806"/>
    <w:rPr>
      <w:rFonts w:ascii="Times New Roman" w:eastAsia="Times New Roman" w:hAnsi="Times New Roman" w:cs="Times New Roman"/>
      <w:b/>
      <w:bCs/>
      <w:i/>
      <w:iCs/>
      <w:color w:val="000000"/>
      <w:w w:val="100"/>
      <w:position w:val="0"/>
      <w:sz w:val="32"/>
      <w:szCs w:val="32"/>
      <w:shd w:val="clear" w:color="auto" w:fill="FFFFFF"/>
      <w:lang w:val="ru-RU" w:eastAsia="ru-RU" w:bidi="ru-RU"/>
    </w:rPr>
  </w:style>
  <w:style w:type="character" w:customStyle="1" w:styleId="14">
    <w:name w:val="Основной текст (14)_"/>
    <w:basedOn w:val="a1"/>
    <w:link w:val="140"/>
    <w:rsid w:val="00010806"/>
    <w:rPr>
      <w:rFonts w:ascii="Segoe UI" w:eastAsia="Segoe UI" w:hAnsi="Segoe UI" w:cs="Segoe UI"/>
      <w:sz w:val="26"/>
      <w:szCs w:val="26"/>
      <w:shd w:val="clear" w:color="auto" w:fill="FFFFFF"/>
    </w:rPr>
  </w:style>
  <w:style w:type="paragraph" w:customStyle="1" w:styleId="130">
    <w:name w:val="Основной текст (13)"/>
    <w:basedOn w:val="a0"/>
    <w:link w:val="13"/>
    <w:rsid w:val="00010806"/>
    <w:pPr>
      <w:widowControl w:val="0"/>
      <w:shd w:val="clear" w:color="auto" w:fill="FFFFFF"/>
      <w:spacing w:after="360" w:line="0" w:lineRule="atLeast"/>
      <w:jc w:val="both"/>
    </w:pPr>
    <w:rPr>
      <w:rFonts w:ascii="Times New Roman" w:eastAsia="Times New Roman" w:hAnsi="Times New Roman" w:cs="Times New Roman"/>
      <w:b/>
      <w:bCs/>
      <w:i/>
      <w:iCs/>
      <w:sz w:val="30"/>
      <w:szCs w:val="30"/>
    </w:rPr>
  </w:style>
  <w:style w:type="paragraph" w:customStyle="1" w:styleId="24">
    <w:name w:val="Заголовок №2"/>
    <w:basedOn w:val="a0"/>
    <w:link w:val="23"/>
    <w:rsid w:val="00010806"/>
    <w:pPr>
      <w:widowControl w:val="0"/>
      <w:shd w:val="clear" w:color="auto" w:fill="FFFFFF"/>
      <w:spacing w:before="240" w:after="240" w:line="0" w:lineRule="atLeast"/>
      <w:ind w:hanging="360"/>
      <w:jc w:val="both"/>
      <w:outlineLvl w:val="1"/>
    </w:pPr>
    <w:rPr>
      <w:rFonts w:ascii="Times New Roman" w:eastAsia="Times New Roman" w:hAnsi="Times New Roman" w:cs="Times New Roman"/>
      <w:b/>
      <w:bCs/>
      <w:i/>
      <w:iCs/>
      <w:sz w:val="30"/>
      <w:szCs w:val="30"/>
    </w:rPr>
  </w:style>
  <w:style w:type="paragraph" w:customStyle="1" w:styleId="140">
    <w:name w:val="Основной текст (14)"/>
    <w:basedOn w:val="a0"/>
    <w:link w:val="14"/>
    <w:rsid w:val="00010806"/>
    <w:pPr>
      <w:widowControl w:val="0"/>
      <w:shd w:val="clear" w:color="auto" w:fill="FFFFFF"/>
      <w:spacing w:after="0" w:line="0" w:lineRule="atLeast"/>
      <w:jc w:val="right"/>
    </w:pPr>
    <w:rPr>
      <w:rFonts w:ascii="Segoe UI" w:eastAsia="Segoe UI" w:hAnsi="Segoe UI" w:cs="Segoe UI"/>
      <w:sz w:val="26"/>
      <w:szCs w:val="26"/>
    </w:rPr>
  </w:style>
  <w:style w:type="paragraph" w:styleId="a9">
    <w:name w:val="header"/>
    <w:basedOn w:val="a0"/>
    <w:link w:val="aa"/>
    <w:uiPriority w:val="99"/>
    <w:unhideWhenUsed/>
    <w:rsid w:val="001C1A8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1C1A8A"/>
  </w:style>
  <w:style w:type="paragraph" w:styleId="ab">
    <w:name w:val="footer"/>
    <w:basedOn w:val="a0"/>
    <w:link w:val="ac"/>
    <w:uiPriority w:val="99"/>
    <w:unhideWhenUsed/>
    <w:rsid w:val="001C1A8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C1A8A"/>
  </w:style>
  <w:style w:type="character" w:customStyle="1" w:styleId="33">
    <w:name w:val="Подпись к таблице (3)_"/>
    <w:basedOn w:val="a1"/>
    <w:rsid w:val="001C1A8A"/>
    <w:rPr>
      <w:rFonts w:ascii="Times New Roman" w:eastAsia="Times New Roman" w:hAnsi="Times New Roman" w:cs="Times New Roman"/>
      <w:b w:val="0"/>
      <w:bCs w:val="0"/>
      <w:i w:val="0"/>
      <w:iCs w:val="0"/>
      <w:smallCaps w:val="0"/>
      <w:strike w:val="0"/>
      <w:sz w:val="22"/>
      <w:szCs w:val="22"/>
      <w:u w:val="none"/>
    </w:rPr>
  </w:style>
  <w:style w:type="character" w:customStyle="1" w:styleId="34">
    <w:name w:val="Подпись к таблице (3)"/>
    <w:basedOn w:val="33"/>
    <w:rsid w:val="001C1A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0pt">
    <w:name w:val="Основной текст (2) + 10 pt;Полужирный"/>
    <w:basedOn w:val="2"/>
    <w:rsid w:val="001C1A8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1"/>
    <w:link w:val="90"/>
    <w:rsid w:val="000C13AB"/>
    <w:rPr>
      <w:rFonts w:ascii="Times New Roman" w:eastAsia="Times New Roman" w:hAnsi="Times New Roman" w:cs="Times New Roman"/>
      <w:b/>
      <w:bCs/>
      <w:sz w:val="28"/>
      <w:szCs w:val="28"/>
      <w:shd w:val="clear" w:color="auto" w:fill="FFFFFF"/>
    </w:rPr>
  </w:style>
  <w:style w:type="character" w:customStyle="1" w:styleId="15">
    <w:name w:val="Основной текст (15)_"/>
    <w:basedOn w:val="a1"/>
    <w:link w:val="150"/>
    <w:rsid w:val="000C13AB"/>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0"/>
    <w:link w:val="9"/>
    <w:rsid w:val="000C13AB"/>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50">
    <w:name w:val="Основной текст (15)"/>
    <w:basedOn w:val="a0"/>
    <w:link w:val="15"/>
    <w:rsid w:val="000C13AB"/>
    <w:pPr>
      <w:widowControl w:val="0"/>
      <w:shd w:val="clear" w:color="auto" w:fill="FFFFFF"/>
      <w:spacing w:before="120" w:after="120" w:line="0" w:lineRule="atLeast"/>
      <w:ind w:firstLine="720"/>
      <w:jc w:val="both"/>
    </w:pPr>
    <w:rPr>
      <w:rFonts w:ascii="Times New Roman" w:eastAsia="Times New Roman" w:hAnsi="Times New Roman" w:cs="Times New Roman"/>
      <w:i/>
      <w:iCs/>
      <w:sz w:val="28"/>
      <w:szCs w:val="28"/>
    </w:rPr>
  </w:style>
  <w:style w:type="character" w:customStyle="1" w:styleId="211pt0">
    <w:name w:val="Основной текст (2) + 11 pt;Полужирный"/>
    <w:basedOn w:val="2"/>
    <w:rsid w:val="00FB4F4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1"/>
    <w:link w:val="70"/>
    <w:rsid w:val="00B80A94"/>
    <w:rPr>
      <w:rFonts w:ascii="Arial" w:eastAsia="Arial" w:hAnsi="Arial" w:cs="Arial"/>
      <w:b/>
      <w:bCs/>
      <w:sz w:val="19"/>
      <w:szCs w:val="19"/>
      <w:shd w:val="clear" w:color="auto" w:fill="FFFFFF"/>
    </w:rPr>
  </w:style>
  <w:style w:type="character" w:customStyle="1" w:styleId="16">
    <w:name w:val="Основной текст (16)_"/>
    <w:basedOn w:val="a1"/>
    <w:link w:val="160"/>
    <w:rsid w:val="00B80A94"/>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0"/>
    <w:link w:val="7"/>
    <w:rsid w:val="00B80A94"/>
    <w:pPr>
      <w:widowControl w:val="0"/>
      <w:shd w:val="clear" w:color="auto" w:fill="FFFFFF"/>
      <w:spacing w:before="360" w:after="0" w:line="213" w:lineRule="exact"/>
    </w:pPr>
    <w:rPr>
      <w:rFonts w:ascii="Arial" w:eastAsia="Arial" w:hAnsi="Arial" w:cs="Arial"/>
      <w:b/>
      <w:bCs/>
      <w:sz w:val="19"/>
      <w:szCs w:val="19"/>
    </w:rPr>
  </w:style>
  <w:style w:type="paragraph" w:customStyle="1" w:styleId="160">
    <w:name w:val="Основной текст (16)"/>
    <w:basedOn w:val="a0"/>
    <w:link w:val="16"/>
    <w:rsid w:val="00B80A94"/>
    <w:pPr>
      <w:widowControl w:val="0"/>
      <w:shd w:val="clear" w:color="auto" w:fill="FFFFFF"/>
      <w:spacing w:after="0" w:line="322" w:lineRule="exact"/>
      <w:ind w:hanging="340"/>
      <w:jc w:val="both"/>
    </w:pPr>
    <w:rPr>
      <w:rFonts w:ascii="Times New Roman" w:eastAsia="Times New Roman" w:hAnsi="Times New Roman" w:cs="Times New Roman"/>
      <w:b/>
      <w:bCs/>
      <w:i/>
      <w:iCs/>
      <w:sz w:val="28"/>
      <w:szCs w:val="28"/>
    </w:rPr>
  </w:style>
  <w:style w:type="character" w:customStyle="1" w:styleId="17">
    <w:name w:val="Основной текст (17)_"/>
    <w:basedOn w:val="a1"/>
    <w:link w:val="170"/>
    <w:rsid w:val="00B80A94"/>
    <w:rPr>
      <w:rFonts w:ascii="Times New Roman" w:eastAsia="Times New Roman" w:hAnsi="Times New Roman" w:cs="Times New Roman"/>
      <w:b/>
      <w:bCs/>
      <w:i/>
      <w:iCs/>
      <w:sz w:val="28"/>
      <w:szCs w:val="28"/>
      <w:shd w:val="clear" w:color="auto" w:fill="FFFFFF"/>
    </w:rPr>
  </w:style>
  <w:style w:type="paragraph" w:customStyle="1" w:styleId="170">
    <w:name w:val="Основной текст (17)"/>
    <w:basedOn w:val="a0"/>
    <w:link w:val="17"/>
    <w:rsid w:val="00B80A94"/>
    <w:pPr>
      <w:widowControl w:val="0"/>
      <w:shd w:val="clear" w:color="auto" w:fill="FFFFFF"/>
      <w:spacing w:before="420" w:after="0" w:line="326" w:lineRule="exact"/>
      <w:jc w:val="right"/>
    </w:pPr>
    <w:rPr>
      <w:rFonts w:ascii="Times New Roman" w:eastAsia="Times New Roman" w:hAnsi="Times New Roman" w:cs="Times New Roman"/>
      <w:b/>
      <w:bCs/>
      <w:i/>
      <w:iCs/>
      <w:sz w:val="28"/>
      <w:szCs w:val="28"/>
    </w:rPr>
  </w:style>
  <w:style w:type="character" w:customStyle="1" w:styleId="4">
    <w:name w:val="Заголовок №4_"/>
    <w:basedOn w:val="a1"/>
    <w:link w:val="40"/>
    <w:rsid w:val="00B80A94"/>
    <w:rPr>
      <w:rFonts w:ascii="Impact" w:eastAsia="Impact" w:hAnsi="Impact" w:cs="Impact"/>
      <w:shd w:val="clear" w:color="auto" w:fill="FFFFFF"/>
    </w:rPr>
  </w:style>
  <w:style w:type="character" w:customStyle="1" w:styleId="14pt">
    <w:name w:val="Колонтитул + 14 pt;Не полужирный"/>
    <w:basedOn w:val="a8"/>
    <w:rsid w:val="00B80A9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0">
    <w:name w:val="Заголовок №4"/>
    <w:basedOn w:val="a0"/>
    <w:link w:val="4"/>
    <w:rsid w:val="00B80A94"/>
    <w:pPr>
      <w:widowControl w:val="0"/>
      <w:shd w:val="clear" w:color="auto" w:fill="FFFFFF"/>
      <w:spacing w:before="360" w:after="0" w:line="0" w:lineRule="atLeast"/>
      <w:jc w:val="right"/>
      <w:outlineLvl w:val="3"/>
    </w:pPr>
    <w:rPr>
      <w:rFonts w:ascii="Impact" w:eastAsia="Impact" w:hAnsi="Impact" w:cs="Impact"/>
    </w:rPr>
  </w:style>
  <w:style w:type="character" w:customStyle="1" w:styleId="2105pt">
    <w:name w:val="Основной текст (2) + 10;5 pt;Полужирный"/>
    <w:basedOn w:val="2"/>
    <w:rsid w:val="00784D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d">
    <w:name w:val="List Paragraph"/>
    <w:aliases w:val="Второй абзац списка"/>
    <w:basedOn w:val="a0"/>
    <w:link w:val="ae"/>
    <w:uiPriority w:val="34"/>
    <w:qFormat/>
    <w:rsid w:val="00784D3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9Exact">
    <w:name w:val="Основной текст (9) Exact"/>
    <w:basedOn w:val="a1"/>
    <w:rsid w:val="005F7CFE"/>
    <w:rPr>
      <w:rFonts w:ascii="Times New Roman" w:eastAsia="Times New Roman" w:hAnsi="Times New Roman" w:cs="Times New Roman"/>
      <w:b/>
      <w:bCs/>
      <w:i w:val="0"/>
      <w:iCs w:val="0"/>
      <w:smallCaps w:val="0"/>
      <w:strike w:val="0"/>
      <w:sz w:val="28"/>
      <w:szCs w:val="28"/>
      <w:u w:val="none"/>
    </w:rPr>
  </w:style>
  <w:style w:type="table" w:styleId="af">
    <w:name w:val="Table Grid"/>
    <w:basedOn w:val="a2"/>
    <w:uiPriority w:val="39"/>
    <w:rsid w:val="005F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1"/>
    <w:rsid w:val="00FA7B3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_"/>
    <w:basedOn w:val="a1"/>
    <w:rsid w:val="00FA7B33"/>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
    <w:basedOn w:val="25"/>
    <w:rsid w:val="00FA7B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basedOn w:val="2"/>
    <w:rsid w:val="0093565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
    <w:basedOn w:val="2"/>
    <w:rsid w:val="0093565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
    <w:name w:val="Колонтитул + 10;5 pt"/>
    <w:basedOn w:val="a8"/>
    <w:rsid w:val="00FF076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1">
    <w:name w:val="Подпись к таблице (4)_"/>
    <w:basedOn w:val="a1"/>
    <w:rsid w:val="00FF0764"/>
    <w:rPr>
      <w:rFonts w:ascii="Times New Roman" w:eastAsia="Times New Roman" w:hAnsi="Times New Roman" w:cs="Times New Roman"/>
      <w:b/>
      <w:bCs/>
      <w:i w:val="0"/>
      <w:iCs w:val="0"/>
      <w:smallCaps w:val="0"/>
      <w:strike w:val="0"/>
      <w:sz w:val="22"/>
      <w:szCs w:val="22"/>
      <w:u w:val="none"/>
    </w:rPr>
  </w:style>
  <w:style w:type="character" w:customStyle="1" w:styleId="42">
    <w:name w:val="Подпись к таблице (4)"/>
    <w:basedOn w:val="41"/>
    <w:rsid w:val="00FF076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61">
    <w:name w:val="Основной текст (16) + Не полужирный;Не курсив"/>
    <w:basedOn w:val="16"/>
    <w:rsid w:val="00FF07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1pt1">
    <w:name w:val="Основной текст (2) + 11 pt;Полужирный;Курсив"/>
    <w:basedOn w:val="2"/>
    <w:rsid w:val="000120C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05pt0">
    <w:name w:val="Основной текст (2) + 10;5 pt;Курсив"/>
    <w:basedOn w:val="2"/>
    <w:rsid w:val="0055539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7">
    <w:name w:val="Основной текст (2) + Курсив"/>
    <w:basedOn w:val="2"/>
    <w:rsid w:val="0055539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0">
    <w:name w:val="Заголовок №4 (2)_"/>
    <w:basedOn w:val="a1"/>
    <w:link w:val="421"/>
    <w:rsid w:val="00555395"/>
    <w:rPr>
      <w:rFonts w:ascii="Times New Roman" w:eastAsia="Times New Roman" w:hAnsi="Times New Roman" w:cs="Times New Roman"/>
      <w:b/>
      <w:bCs/>
      <w:spacing w:val="30"/>
      <w:sz w:val="30"/>
      <w:szCs w:val="30"/>
      <w:shd w:val="clear" w:color="auto" w:fill="FFFFFF"/>
    </w:rPr>
  </w:style>
  <w:style w:type="character" w:customStyle="1" w:styleId="420pt">
    <w:name w:val="Заголовок №4 (2) + Не полужирный;Интервал 0 pt"/>
    <w:basedOn w:val="420"/>
    <w:rsid w:val="00555395"/>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21">
    <w:name w:val="Заголовок №4 (2)"/>
    <w:basedOn w:val="a0"/>
    <w:link w:val="420"/>
    <w:rsid w:val="00555395"/>
    <w:pPr>
      <w:widowControl w:val="0"/>
      <w:shd w:val="clear" w:color="auto" w:fill="FFFFFF"/>
      <w:spacing w:after="540" w:line="0" w:lineRule="atLeast"/>
      <w:ind w:firstLine="740"/>
      <w:outlineLvl w:val="3"/>
    </w:pPr>
    <w:rPr>
      <w:rFonts w:ascii="Times New Roman" w:eastAsia="Times New Roman" w:hAnsi="Times New Roman" w:cs="Times New Roman"/>
      <w:b/>
      <w:bCs/>
      <w:spacing w:val="30"/>
      <w:sz w:val="30"/>
      <w:szCs w:val="30"/>
    </w:rPr>
  </w:style>
  <w:style w:type="paragraph" w:styleId="af0">
    <w:name w:val="No Spacing"/>
    <w:uiPriority w:val="1"/>
    <w:qFormat/>
    <w:rsid w:val="00555395"/>
    <w:pPr>
      <w:spacing w:after="0" w:line="240" w:lineRule="auto"/>
    </w:pPr>
    <w:rPr>
      <w:rFonts w:ascii="Calibri" w:eastAsia="Calibri" w:hAnsi="Calibri" w:cs="Times New Roman"/>
    </w:rPr>
  </w:style>
  <w:style w:type="paragraph" w:customStyle="1" w:styleId="312">
    <w:name w:val="Стиль Заголовок 3 + 12 пт"/>
    <w:basedOn w:val="3"/>
    <w:link w:val="3120"/>
    <w:autoRedefine/>
    <w:rsid w:val="00A840AA"/>
    <w:pPr>
      <w:tabs>
        <w:tab w:val="left" w:pos="0"/>
      </w:tabs>
      <w:spacing w:before="240" w:after="120" w:line="240" w:lineRule="auto"/>
      <w:ind w:left="360" w:hanging="360"/>
      <w:jc w:val="right"/>
    </w:pPr>
    <w:rPr>
      <w:rFonts w:ascii="Times New Roman" w:eastAsia="Times New Roman" w:hAnsi="Times New Roman" w:cs="Times New Roman"/>
      <w:bCs/>
      <w:color w:val="auto"/>
      <w:sz w:val="22"/>
      <w:szCs w:val="22"/>
      <w:lang w:eastAsia="ru-RU"/>
    </w:rPr>
  </w:style>
  <w:style w:type="character" w:customStyle="1" w:styleId="3120">
    <w:name w:val="Стиль Заголовок 3 + 12 пт Знак"/>
    <w:link w:val="312"/>
    <w:rsid w:val="00A840AA"/>
    <w:rPr>
      <w:rFonts w:ascii="Times New Roman" w:eastAsia="Times New Roman" w:hAnsi="Times New Roman" w:cs="Times New Roman"/>
      <w:bCs/>
      <w:lang w:eastAsia="ru-RU"/>
    </w:rPr>
  </w:style>
  <w:style w:type="paragraph" w:customStyle="1" w:styleId="1">
    <w:name w:val="Дефис 1"/>
    <w:basedOn w:val="a"/>
    <w:link w:val="12"/>
    <w:rsid w:val="00A840AA"/>
    <w:pPr>
      <w:numPr>
        <w:numId w:val="0"/>
      </w:numPr>
      <w:spacing w:after="0" w:line="360" w:lineRule="auto"/>
      <w:contextualSpacing w:val="0"/>
      <w:jc w:val="both"/>
    </w:pPr>
    <w:rPr>
      <w:rFonts w:ascii="Times New Roman" w:eastAsia="Times New Roman" w:hAnsi="Times New Roman" w:cs="Times New Roman"/>
      <w:sz w:val="24"/>
      <w:szCs w:val="24"/>
      <w:lang w:eastAsia="ru-RU"/>
    </w:rPr>
  </w:style>
  <w:style w:type="character" w:customStyle="1" w:styleId="12">
    <w:name w:val="Дефис 1 Знак"/>
    <w:link w:val="1"/>
    <w:locked/>
    <w:rsid w:val="00A840AA"/>
    <w:rPr>
      <w:rFonts w:ascii="Times New Roman" w:eastAsia="Times New Roman" w:hAnsi="Times New Roman" w:cs="Times New Roman"/>
      <w:sz w:val="24"/>
      <w:szCs w:val="24"/>
      <w:lang w:eastAsia="ru-RU"/>
    </w:rPr>
  </w:style>
  <w:style w:type="character" w:customStyle="1" w:styleId="ae">
    <w:name w:val="Абзац списка Знак"/>
    <w:aliases w:val="Второй абзац списка Знак"/>
    <w:link w:val="ad"/>
    <w:uiPriority w:val="34"/>
    <w:rsid w:val="00A840AA"/>
    <w:rPr>
      <w:rFonts w:ascii="Arial Unicode MS" w:eastAsia="Arial Unicode MS" w:hAnsi="Arial Unicode MS" w:cs="Arial Unicode MS"/>
      <w:color w:val="000000"/>
      <w:sz w:val="24"/>
      <w:szCs w:val="24"/>
      <w:lang w:eastAsia="ru-RU" w:bidi="ru-RU"/>
    </w:rPr>
  </w:style>
  <w:style w:type="character" w:customStyle="1" w:styleId="30">
    <w:name w:val="Заголовок 3 Знак"/>
    <w:basedOn w:val="a1"/>
    <w:link w:val="3"/>
    <w:uiPriority w:val="9"/>
    <w:semiHidden/>
    <w:rsid w:val="00A840AA"/>
    <w:rPr>
      <w:rFonts w:asciiTheme="majorHAnsi" w:eastAsiaTheme="majorEastAsia" w:hAnsiTheme="majorHAnsi" w:cstheme="majorBidi"/>
      <w:color w:val="1F4D78" w:themeColor="accent1" w:themeShade="7F"/>
      <w:sz w:val="24"/>
      <w:szCs w:val="24"/>
    </w:rPr>
  </w:style>
  <w:style w:type="paragraph" w:styleId="a">
    <w:name w:val="List Bullet"/>
    <w:basedOn w:val="a0"/>
    <w:uiPriority w:val="99"/>
    <w:semiHidden/>
    <w:unhideWhenUsed/>
    <w:rsid w:val="00A840AA"/>
    <w:pPr>
      <w:numPr>
        <w:numId w:val="87"/>
      </w:numPr>
      <w:contextualSpacing/>
    </w:pPr>
  </w:style>
  <w:style w:type="paragraph" w:customStyle="1" w:styleId="ConsPlusNormal">
    <w:name w:val="ConsPlusNormal"/>
    <w:rsid w:val="00A840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0"/>
    <w:link w:val="af2"/>
    <w:uiPriority w:val="99"/>
    <w:semiHidden/>
    <w:unhideWhenUsed/>
    <w:rsid w:val="00654B6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54B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245"/>
  </w:style>
  <w:style w:type="paragraph" w:styleId="3">
    <w:name w:val="heading 3"/>
    <w:basedOn w:val="a0"/>
    <w:next w:val="a0"/>
    <w:link w:val="30"/>
    <w:uiPriority w:val="9"/>
    <w:semiHidden/>
    <w:unhideWhenUsed/>
    <w:qFormat/>
    <w:rsid w:val="00A840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DF17C8"/>
    <w:rPr>
      <w:rFonts w:ascii="Times New Roman" w:eastAsia="Times New Roman" w:hAnsi="Times New Roman" w:cs="Times New Roman"/>
      <w:sz w:val="28"/>
      <w:szCs w:val="28"/>
      <w:shd w:val="clear" w:color="auto" w:fill="FFFFFF"/>
    </w:rPr>
  </w:style>
  <w:style w:type="character" w:customStyle="1" w:styleId="5">
    <w:name w:val="Заголовок №5_"/>
    <w:basedOn w:val="a1"/>
    <w:link w:val="50"/>
    <w:rsid w:val="00DF17C8"/>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
    <w:rsid w:val="00DF17C8"/>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51">
    <w:name w:val="Основной текст (5)_"/>
    <w:basedOn w:val="a1"/>
    <w:link w:val="52"/>
    <w:rsid w:val="00DF17C8"/>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DF17C8"/>
    <w:pPr>
      <w:widowControl w:val="0"/>
      <w:shd w:val="clear" w:color="auto" w:fill="FFFFFF"/>
      <w:spacing w:after="720" w:line="0" w:lineRule="atLeast"/>
      <w:ind w:hanging="420"/>
      <w:jc w:val="both"/>
    </w:pPr>
    <w:rPr>
      <w:rFonts w:ascii="Times New Roman" w:eastAsia="Times New Roman" w:hAnsi="Times New Roman" w:cs="Times New Roman"/>
      <w:sz w:val="28"/>
      <w:szCs w:val="28"/>
    </w:rPr>
  </w:style>
  <w:style w:type="paragraph" w:customStyle="1" w:styleId="50">
    <w:name w:val="Заголовок №5"/>
    <w:basedOn w:val="a0"/>
    <w:link w:val="5"/>
    <w:rsid w:val="00DF17C8"/>
    <w:pPr>
      <w:widowControl w:val="0"/>
      <w:shd w:val="clear" w:color="auto" w:fill="FFFFFF"/>
      <w:spacing w:before="720" w:after="360" w:line="0" w:lineRule="atLeast"/>
      <w:jc w:val="both"/>
      <w:outlineLvl w:val="4"/>
    </w:pPr>
    <w:rPr>
      <w:rFonts w:ascii="Times New Roman" w:eastAsia="Times New Roman" w:hAnsi="Times New Roman" w:cs="Times New Roman"/>
      <w:b/>
      <w:bCs/>
      <w:sz w:val="28"/>
      <w:szCs w:val="28"/>
    </w:rPr>
  </w:style>
  <w:style w:type="paragraph" w:customStyle="1" w:styleId="52">
    <w:name w:val="Основной текст (5)"/>
    <w:basedOn w:val="a0"/>
    <w:link w:val="51"/>
    <w:rsid w:val="00DF17C8"/>
    <w:pPr>
      <w:widowControl w:val="0"/>
      <w:shd w:val="clear" w:color="auto" w:fill="FFFFFF"/>
      <w:spacing w:before="360" w:after="0" w:line="315" w:lineRule="exact"/>
      <w:ind w:firstLine="760"/>
      <w:jc w:val="both"/>
    </w:pPr>
    <w:rPr>
      <w:rFonts w:ascii="Times New Roman" w:eastAsia="Times New Roman" w:hAnsi="Times New Roman" w:cs="Times New Roman"/>
      <w:sz w:val="28"/>
      <w:szCs w:val="28"/>
    </w:rPr>
  </w:style>
  <w:style w:type="character" w:customStyle="1" w:styleId="53">
    <w:name w:val="Оглавление 5 Знак"/>
    <w:basedOn w:val="a1"/>
    <w:link w:val="54"/>
    <w:rsid w:val="002051CD"/>
    <w:rPr>
      <w:rFonts w:ascii="Times New Roman" w:eastAsia="Times New Roman" w:hAnsi="Times New Roman" w:cs="Times New Roman"/>
    </w:rPr>
  </w:style>
  <w:style w:type="character" w:customStyle="1" w:styleId="a4">
    <w:name w:val="Оглавление"/>
    <w:basedOn w:val="53"/>
    <w:rsid w:val="00F36A1E"/>
    <w:rPr>
      <w:rFonts w:ascii="Times New Roman" w:eastAsia="Times New Roman" w:hAnsi="Times New Roman" w:cs="Times New Roman"/>
      <w:color w:val="000000"/>
      <w:spacing w:val="0"/>
      <w:w w:val="100"/>
      <w:position w:val="0"/>
      <w:lang w:val="ru-RU" w:eastAsia="ru-RU" w:bidi="ru-RU"/>
    </w:rPr>
  </w:style>
  <w:style w:type="character" w:customStyle="1" w:styleId="Arial95pt">
    <w:name w:val="Оглавление + Arial;9;5 pt;Полужирный"/>
    <w:basedOn w:val="53"/>
    <w:rsid w:val="00F36A1E"/>
    <w:rPr>
      <w:rFonts w:ascii="Arial" w:eastAsia="Arial" w:hAnsi="Arial" w:cs="Arial"/>
      <w:b/>
      <w:bCs/>
      <w:color w:val="000000"/>
      <w:spacing w:val="0"/>
      <w:w w:val="100"/>
      <w:position w:val="0"/>
      <w:sz w:val="19"/>
      <w:szCs w:val="19"/>
      <w:lang w:val="ru-RU" w:eastAsia="ru-RU" w:bidi="ru-RU"/>
    </w:rPr>
  </w:style>
  <w:style w:type="paragraph" w:styleId="54">
    <w:name w:val="toc 5"/>
    <w:basedOn w:val="a0"/>
    <w:link w:val="53"/>
    <w:autoRedefine/>
    <w:rsid w:val="002051CD"/>
    <w:pPr>
      <w:widowControl w:val="0"/>
      <w:tabs>
        <w:tab w:val="left" w:pos="1401"/>
        <w:tab w:val="right" w:leader="dot" w:pos="10192"/>
      </w:tabs>
      <w:spacing w:after="0" w:line="80" w:lineRule="atLeast"/>
      <w:ind w:left="709"/>
      <w:jc w:val="both"/>
    </w:pPr>
    <w:rPr>
      <w:rFonts w:ascii="Times New Roman" w:eastAsia="Times New Roman" w:hAnsi="Times New Roman" w:cs="Times New Roman"/>
    </w:rPr>
  </w:style>
  <w:style w:type="character" w:customStyle="1" w:styleId="31">
    <w:name w:val="Заголовок №3_"/>
    <w:basedOn w:val="a1"/>
    <w:link w:val="32"/>
    <w:rsid w:val="007F39C0"/>
    <w:rPr>
      <w:rFonts w:ascii="Times New Roman" w:eastAsia="Times New Roman" w:hAnsi="Times New Roman" w:cs="Times New Roman"/>
      <w:b/>
      <w:bCs/>
      <w:sz w:val="32"/>
      <w:szCs w:val="32"/>
      <w:shd w:val="clear" w:color="auto" w:fill="FFFFFF"/>
    </w:rPr>
  </w:style>
  <w:style w:type="paragraph" w:customStyle="1" w:styleId="32">
    <w:name w:val="Заголовок №3"/>
    <w:basedOn w:val="a0"/>
    <w:link w:val="31"/>
    <w:rsid w:val="007F39C0"/>
    <w:pPr>
      <w:widowControl w:val="0"/>
      <w:shd w:val="clear" w:color="auto" w:fill="FFFFFF"/>
      <w:spacing w:after="0" w:line="0" w:lineRule="atLeast"/>
      <w:outlineLvl w:val="2"/>
    </w:pPr>
    <w:rPr>
      <w:rFonts w:ascii="Times New Roman" w:eastAsia="Times New Roman" w:hAnsi="Times New Roman" w:cs="Times New Roman"/>
      <w:b/>
      <w:bCs/>
      <w:sz w:val="32"/>
      <w:szCs w:val="32"/>
    </w:rPr>
  </w:style>
  <w:style w:type="character" w:customStyle="1" w:styleId="a5">
    <w:name w:val="Колонтитул"/>
    <w:basedOn w:val="a1"/>
    <w:rsid w:val="00CB37B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20">
    <w:name w:val="Заголовок №5 (2)_"/>
    <w:basedOn w:val="a1"/>
    <w:link w:val="521"/>
    <w:rsid w:val="00CB37B9"/>
    <w:rPr>
      <w:rFonts w:ascii="Times New Roman" w:eastAsia="Times New Roman" w:hAnsi="Times New Roman" w:cs="Times New Roman"/>
      <w:sz w:val="26"/>
      <w:szCs w:val="26"/>
      <w:shd w:val="clear" w:color="auto" w:fill="FFFFFF"/>
    </w:rPr>
  </w:style>
  <w:style w:type="paragraph" w:customStyle="1" w:styleId="521">
    <w:name w:val="Заголовок №5 (2)"/>
    <w:basedOn w:val="a0"/>
    <w:link w:val="520"/>
    <w:rsid w:val="00CB37B9"/>
    <w:pPr>
      <w:widowControl w:val="0"/>
      <w:shd w:val="clear" w:color="auto" w:fill="FFFFFF"/>
      <w:spacing w:before="720" w:after="540" w:line="0" w:lineRule="atLeast"/>
      <w:jc w:val="center"/>
      <w:outlineLvl w:val="4"/>
    </w:pPr>
    <w:rPr>
      <w:rFonts w:ascii="Times New Roman" w:eastAsia="Times New Roman" w:hAnsi="Times New Roman" w:cs="Times New Roman"/>
      <w:sz w:val="26"/>
      <w:szCs w:val="26"/>
    </w:rPr>
  </w:style>
  <w:style w:type="character" w:customStyle="1" w:styleId="a6">
    <w:name w:val="Подпись к таблице_"/>
    <w:basedOn w:val="a1"/>
    <w:rsid w:val="00894E9E"/>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894E9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Exact">
    <w:name w:val="Основной текст (10) Exact"/>
    <w:basedOn w:val="a1"/>
    <w:link w:val="10"/>
    <w:rsid w:val="00894E9E"/>
    <w:rPr>
      <w:rFonts w:ascii="Verdana" w:eastAsia="Verdana" w:hAnsi="Verdana" w:cs="Verdana"/>
      <w:shd w:val="clear" w:color="auto" w:fill="FFFFFF"/>
    </w:rPr>
  </w:style>
  <w:style w:type="character" w:customStyle="1" w:styleId="11Exact">
    <w:name w:val="Основной текст (11) Exact"/>
    <w:basedOn w:val="11"/>
    <w:rsid w:val="00894E9E"/>
    <w:rPr>
      <w:rFonts w:ascii="Times New Roman" w:eastAsia="Times New Roman" w:hAnsi="Times New Roman" w:cs="Times New Roman"/>
      <w:sz w:val="28"/>
      <w:szCs w:val="28"/>
      <w:shd w:val="clear" w:color="auto" w:fill="FFFFFF"/>
    </w:rPr>
  </w:style>
  <w:style w:type="character" w:customStyle="1" w:styleId="11">
    <w:name w:val="Основной текст (11)_"/>
    <w:basedOn w:val="a1"/>
    <w:link w:val="110"/>
    <w:rsid w:val="00894E9E"/>
    <w:rPr>
      <w:rFonts w:ascii="Times New Roman" w:eastAsia="Times New Roman" w:hAnsi="Times New Roman" w:cs="Times New Roman"/>
      <w:sz w:val="28"/>
      <w:szCs w:val="28"/>
      <w:shd w:val="clear" w:color="auto" w:fill="FFFFFF"/>
    </w:rPr>
  </w:style>
  <w:style w:type="paragraph" w:customStyle="1" w:styleId="10">
    <w:name w:val="Основной текст (10)"/>
    <w:basedOn w:val="a0"/>
    <w:link w:val="10Exact"/>
    <w:rsid w:val="00894E9E"/>
    <w:pPr>
      <w:widowControl w:val="0"/>
      <w:shd w:val="clear" w:color="auto" w:fill="FFFFFF"/>
      <w:spacing w:after="60" w:line="0" w:lineRule="atLeast"/>
    </w:pPr>
    <w:rPr>
      <w:rFonts w:ascii="Verdana" w:eastAsia="Verdana" w:hAnsi="Verdana" w:cs="Verdana"/>
    </w:rPr>
  </w:style>
  <w:style w:type="paragraph" w:customStyle="1" w:styleId="110">
    <w:name w:val="Основной текст (11)"/>
    <w:basedOn w:val="a0"/>
    <w:link w:val="11"/>
    <w:rsid w:val="00894E9E"/>
    <w:pPr>
      <w:widowControl w:val="0"/>
      <w:shd w:val="clear" w:color="auto" w:fill="FFFFFF"/>
      <w:spacing w:before="60" w:after="0" w:line="0" w:lineRule="atLeast"/>
      <w:ind w:hanging="380"/>
    </w:pPr>
    <w:rPr>
      <w:rFonts w:ascii="Times New Roman" w:eastAsia="Times New Roman" w:hAnsi="Times New Roman" w:cs="Times New Roman"/>
      <w:sz w:val="28"/>
      <w:szCs w:val="28"/>
    </w:rPr>
  </w:style>
  <w:style w:type="character" w:customStyle="1" w:styleId="213pt">
    <w:name w:val="Основной текст (2) + 13 pt"/>
    <w:basedOn w:val="2"/>
    <w:rsid w:val="0001080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65pt">
    <w:name w:val="Основной текст (2) + Arial;6;5 pt;Полужирный"/>
    <w:basedOn w:val="2"/>
    <w:rsid w:val="00010806"/>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95pt">
    <w:name w:val="Основной текст (2) + Arial;9;5 pt;Полужирный"/>
    <w:basedOn w:val="2"/>
    <w:rsid w:val="00010806"/>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12pt">
    <w:name w:val="Основной текст (2) + Arial;12 pt;Полужирный;Курсив"/>
    <w:basedOn w:val="2"/>
    <w:rsid w:val="00010806"/>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
    <w:rsid w:val="000108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Полужирный;Курсив"/>
    <w:basedOn w:val="2"/>
    <w:rsid w:val="000108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a8">
    <w:name w:val="Колонтитул_"/>
    <w:basedOn w:val="a1"/>
    <w:rsid w:val="00010806"/>
    <w:rPr>
      <w:rFonts w:ascii="Times New Roman" w:eastAsia="Times New Roman" w:hAnsi="Times New Roman" w:cs="Times New Roman"/>
      <w:b/>
      <w:bCs/>
      <w:i w:val="0"/>
      <w:iCs w:val="0"/>
      <w:smallCaps w:val="0"/>
      <w:strike w:val="0"/>
      <w:sz w:val="20"/>
      <w:szCs w:val="20"/>
      <w:u w:val="none"/>
    </w:rPr>
  </w:style>
  <w:style w:type="character" w:customStyle="1" w:styleId="13">
    <w:name w:val="Основной текст (13)_"/>
    <w:basedOn w:val="a1"/>
    <w:link w:val="130"/>
    <w:rsid w:val="00010806"/>
    <w:rPr>
      <w:rFonts w:ascii="Times New Roman" w:eastAsia="Times New Roman" w:hAnsi="Times New Roman" w:cs="Times New Roman"/>
      <w:b/>
      <w:bCs/>
      <w:i/>
      <w:iCs/>
      <w:sz w:val="30"/>
      <w:szCs w:val="30"/>
      <w:shd w:val="clear" w:color="auto" w:fill="FFFFFF"/>
    </w:rPr>
  </w:style>
  <w:style w:type="character" w:customStyle="1" w:styleId="22">
    <w:name w:val="Основной текст (2) + Полужирный"/>
    <w:basedOn w:val="2"/>
    <w:rsid w:val="000108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Заголовок №2_"/>
    <w:basedOn w:val="a1"/>
    <w:link w:val="24"/>
    <w:rsid w:val="00010806"/>
    <w:rPr>
      <w:rFonts w:ascii="Times New Roman" w:eastAsia="Times New Roman" w:hAnsi="Times New Roman" w:cs="Times New Roman"/>
      <w:b/>
      <w:bCs/>
      <w:i/>
      <w:iCs/>
      <w:sz w:val="30"/>
      <w:szCs w:val="30"/>
      <w:shd w:val="clear" w:color="auto" w:fill="FFFFFF"/>
    </w:rPr>
  </w:style>
  <w:style w:type="character" w:customStyle="1" w:styleId="216pt">
    <w:name w:val="Заголовок №2 + 16 pt"/>
    <w:basedOn w:val="23"/>
    <w:rsid w:val="00010806"/>
    <w:rPr>
      <w:rFonts w:ascii="Times New Roman" w:eastAsia="Times New Roman" w:hAnsi="Times New Roman" w:cs="Times New Roman"/>
      <w:b/>
      <w:bCs/>
      <w:i/>
      <w:iCs/>
      <w:color w:val="000000"/>
      <w:w w:val="100"/>
      <w:position w:val="0"/>
      <w:sz w:val="32"/>
      <w:szCs w:val="32"/>
      <w:shd w:val="clear" w:color="auto" w:fill="FFFFFF"/>
      <w:lang w:val="ru-RU" w:eastAsia="ru-RU" w:bidi="ru-RU"/>
    </w:rPr>
  </w:style>
  <w:style w:type="character" w:customStyle="1" w:styleId="14">
    <w:name w:val="Основной текст (14)_"/>
    <w:basedOn w:val="a1"/>
    <w:link w:val="140"/>
    <w:rsid w:val="00010806"/>
    <w:rPr>
      <w:rFonts w:ascii="Segoe UI" w:eastAsia="Segoe UI" w:hAnsi="Segoe UI" w:cs="Segoe UI"/>
      <w:sz w:val="26"/>
      <w:szCs w:val="26"/>
      <w:shd w:val="clear" w:color="auto" w:fill="FFFFFF"/>
    </w:rPr>
  </w:style>
  <w:style w:type="paragraph" w:customStyle="1" w:styleId="130">
    <w:name w:val="Основной текст (13)"/>
    <w:basedOn w:val="a0"/>
    <w:link w:val="13"/>
    <w:rsid w:val="00010806"/>
    <w:pPr>
      <w:widowControl w:val="0"/>
      <w:shd w:val="clear" w:color="auto" w:fill="FFFFFF"/>
      <w:spacing w:after="360" w:line="0" w:lineRule="atLeast"/>
      <w:jc w:val="both"/>
    </w:pPr>
    <w:rPr>
      <w:rFonts w:ascii="Times New Roman" w:eastAsia="Times New Roman" w:hAnsi="Times New Roman" w:cs="Times New Roman"/>
      <w:b/>
      <w:bCs/>
      <w:i/>
      <w:iCs/>
      <w:sz w:val="30"/>
      <w:szCs w:val="30"/>
    </w:rPr>
  </w:style>
  <w:style w:type="paragraph" w:customStyle="1" w:styleId="24">
    <w:name w:val="Заголовок №2"/>
    <w:basedOn w:val="a0"/>
    <w:link w:val="23"/>
    <w:rsid w:val="00010806"/>
    <w:pPr>
      <w:widowControl w:val="0"/>
      <w:shd w:val="clear" w:color="auto" w:fill="FFFFFF"/>
      <w:spacing w:before="240" w:after="240" w:line="0" w:lineRule="atLeast"/>
      <w:ind w:hanging="360"/>
      <w:jc w:val="both"/>
      <w:outlineLvl w:val="1"/>
    </w:pPr>
    <w:rPr>
      <w:rFonts w:ascii="Times New Roman" w:eastAsia="Times New Roman" w:hAnsi="Times New Roman" w:cs="Times New Roman"/>
      <w:b/>
      <w:bCs/>
      <w:i/>
      <w:iCs/>
      <w:sz w:val="30"/>
      <w:szCs w:val="30"/>
    </w:rPr>
  </w:style>
  <w:style w:type="paragraph" w:customStyle="1" w:styleId="140">
    <w:name w:val="Основной текст (14)"/>
    <w:basedOn w:val="a0"/>
    <w:link w:val="14"/>
    <w:rsid w:val="00010806"/>
    <w:pPr>
      <w:widowControl w:val="0"/>
      <w:shd w:val="clear" w:color="auto" w:fill="FFFFFF"/>
      <w:spacing w:after="0" w:line="0" w:lineRule="atLeast"/>
      <w:jc w:val="right"/>
    </w:pPr>
    <w:rPr>
      <w:rFonts w:ascii="Segoe UI" w:eastAsia="Segoe UI" w:hAnsi="Segoe UI" w:cs="Segoe UI"/>
      <w:sz w:val="26"/>
      <w:szCs w:val="26"/>
    </w:rPr>
  </w:style>
  <w:style w:type="paragraph" w:styleId="a9">
    <w:name w:val="header"/>
    <w:basedOn w:val="a0"/>
    <w:link w:val="aa"/>
    <w:uiPriority w:val="99"/>
    <w:unhideWhenUsed/>
    <w:rsid w:val="001C1A8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1C1A8A"/>
  </w:style>
  <w:style w:type="paragraph" w:styleId="ab">
    <w:name w:val="footer"/>
    <w:basedOn w:val="a0"/>
    <w:link w:val="ac"/>
    <w:uiPriority w:val="99"/>
    <w:unhideWhenUsed/>
    <w:rsid w:val="001C1A8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C1A8A"/>
  </w:style>
  <w:style w:type="character" w:customStyle="1" w:styleId="33">
    <w:name w:val="Подпись к таблице (3)_"/>
    <w:basedOn w:val="a1"/>
    <w:rsid w:val="001C1A8A"/>
    <w:rPr>
      <w:rFonts w:ascii="Times New Roman" w:eastAsia="Times New Roman" w:hAnsi="Times New Roman" w:cs="Times New Roman"/>
      <w:b w:val="0"/>
      <w:bCs w:val="0"/>
      <w:i w:val="0"/>
      <w:iCs w:val="0"/>
      <w:smallCaps w:val="0"/>
      <w:strike w:val="0"/>
      <w:sz w:val="22"/>
      <w:szCs w:val="22"/>
      <w:u w:val="none"/>
    </w:rPr>
  </w:style>
  <w:style w:type="character" w:customStyle="1" w:styleId="34">
    <w:name w:val="Подпись к таблице (3)"/>
    <w:basedOn w:val="33"/>
    <w:rsid w:val="001C1A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0pt">
    <w:name w:val="Основной текст (2) + 10 pt;Полужирный"/>
    <w:basedOn w:val="2"/>
    <w:rsid w:val="001C1A8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1"/>
    <w:link w:val="90"/>
    <w:rsid w:val="000C13AB"/>
    <w:rPr>
      <w:rFonts w:ascii="Times New Roman" w:eastAsia="Times New Roman" w:hAnsi="Times New Roman" w:cs="Times New Roman"/>
      <w:b/>
      <w:bCs/>
      <w:sz w:val="28"/>
      <w:szCs w:val="28"/>
      <w:shd w:val="clear" w:color="auto" w:fill="FFFFFF"/>
    </w:rPr>
  </w:style>
  <w:style w:type="character" w:customStyle="1" w:styleId="15">
    <w:name w:val="Основной текст (15)_"/>
    <w:basedOn w:val="a1"/>
    <w:link w:val="150"/>
    <w:rsid w:val="000C13AB"/>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0"/>
    <w:link w:val="9"/>
    <w:rsid w:val="000C13AB"/>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50">
    <w:name w:val="Основной текст (15)"/>
    <w:basedOn w:val="a0"/>
    <w:link w:val="15"/>
    <w:rsid w:val="000C13AB"/>
    <w:pPr>
      <w:widowControl w:val="0"/>
      <w:shd w:val="clear" w:color="auto" w:fill="FFFFFF"/>
      <w:spacing w:before="120" w:after="120" w:line="0" w:lineRule="atLeast"/>
      <w:ind w:firstLine="720"/>
      <w:jc w:val="both"/>
    </w:pPr>
    <w:rPr>
      <w:rFonts w:ascii="Times New Roman" w:eastAsia="Times New Roman" w:hAnsi="Times New Roman" w:cs="Times New Roman"/>
      <w:i/>
      <w:iCs/>
      <w:sz w:val="28"/>
      <w:szCs w:val="28"/>
    </w:rPr>
  </w:style>
  <w:style w:type="character" w:customStyle="1" w:styleId="211pt0">
    <w:name w:val="Основной текст (2) + 11 pt;Полужирный"/>
    <w:basedOn w:val="2"/>
    <w:rsid w:val="00FB4F4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1"/>
    <w:link w:val="70"/>
    <w:rsid w:val="00B80A94"/>
    <w:rPr>
      <w:rFonts w:ascii="Arial" w:eastAsia="Arial" w:hAnsi="Arial" w:cs="Arial"/>
      <w:b/>
      <w:bCs/>
      <w:sz w:val="19"/>
      <w:szCs w:val="19"/>
      <w:shd w:val="clear" w:color="auto" w:fill="FFFFFF"/>
    </w:rPr>
  </w:style>
  <w:style w:type="character" w:customStyle="1" w:styleId="16">
    <w:name w:val="Основной текст (16)_"/>
    <w:basedOn w:val="a1"/>
    <w:link w:val="160"/>
    <w:rsid w:val="00B80A94"/>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0"/>
    <w:link w:val="7"/>
    <w:rsid w:val="00B80A94"/>
    <w:pPr>
      <w:widowControl w:val="0"/>
      <w:shd w:val="clear" w:color="auto" w:fill="FFFFFF"/>
      <w:spacing w:before="360" w:after="0" w:line="213" w:lineRule="exact"/>
    </w:pPr>
    <w:rPr>
      <w:rFonts w:ascii="Arial" w:eastAsia="Arial" w:hAnsi="Arial" w:cs="Arial"/>
      <w:b/>
      <w:bCs/>
      <w:sz w:val="19"/>
      <w:szCs w:val="19"/>
    </w:rPr>
  </w:style>
  <w:style w:type="paragraph" w:customStyle="1" w:styleId="160">
    <w:name w:val="Основной текст (16)"/>
    <w:basedOn w:val="a0"/>
    <w:link w:val="16"/>
    <w:rsid w:val="00B80A94"/>
    <w:pPr>
      <w:widowControl w:val="0"/>
      <w:shd w:val="clear" w:color="auto" w:fill="FFFFFF"/>
      <w:spacing w:after="0" w:line="322" w:lineRule="exact"/>
      <w:ind w:hanging="340"/>
      <w:jc w:val="both"/>
    </w:pPr>
    <w:rPr>
      <w:rFonts w:ascii="Times New Roman" w:eastAsia="Times New Roman" w:hAnsi="Times New Roman" w:cs="Times New Roman"/>
      <w:b/>
      <w:bCs/>
      <w:i/>
      <w:iCs/>
      <w:sz w:val="28"/>
      <w:szCs w:val="28"/>
    </w:rPr>
  </w:style>
  <w:style w:type="character" w:customStyle="1" w:styleId="17">
    <w:name w:val="Основной текст (17)_"/>
    <w:basedOn w:val="a1"/>
    <w:link w:val="170"/>
    <w:rsid w:val="00B80A94"/>
    <w:rPr>
      <w:rFonts w:ascii="Times New Roman" w:eastAsia="Times New Roman" w:hAnsi="Times New Roman" w:cs="Times New Roman"/>
      <w:b/>
      <w:bCs/>
      <w:i/>
      <w:iCs/>
      <w:sz w:val="28"/>
      <w:szCs w:val="28"/>
      <w:shd w:val="clear" w:color="auto" w:fill="FFFFFF"/>
    </w:rPr>
  </w:style>
  <w:style w:type="paragraph" w:customStyle="1" w:styleId="170">
    <w:name w:val="Основной текст (17)"/>
    <w:basedOn w:val="a0"/>
    <w:link w:val="17"/>
    <w:rsid w:val="00B80A94"/>
    <w:pPr>
      <w:widowControl w:val="0"/>
      <w:shd w:val="clear" w:color="auto" w:fill="FFFFFF"/>
      <w:spacing w:before="420" w:after="0" w:line="326" w:lineRule="exact"/>
      <w:jc w:val="right"/>
    </w:pPr>
    <w:rPr>
      <w:rFonts w:ascii="Times New Roman" w:eastAsia="Times New Roman" w:hAnsi="Times New Roman" w:cs="Times New Roman"/>
      <w:b/>
      <w:bCs/>
      <w:i/>
      <w:iCs/>
      <w:sz w:val="28"/>
      <w:szCs w:val="28"/>
    </w:rPr>
  </w:style>
  <w:style w:type="character" w:customStyle="1" w:styleId="4">
    <w:name w:val="Заголовок №4_"/>
    <w:basedOn w:val="a1"/>
    <w:link w:val="40"/>
    <w:rsid w:val="00B80A94"/>
    <w:rPr>
      <w:rFonts w:ascii="Impact" w:eastAsia="Impact" w:hAnsi="Impact" w:cs="Impact"/>
      <w:shd w:val="clear" w:color="auto" w:fill="FFFFFF"/>
    </w:rPr>
  </w:style>
  <w:style w:type="character" w:customStyle="1" w:styleId="14pt">
    <w:name w:val="Колонтитул + 14 pt;Не полужирный"/>
    <w:basedOn w:val="a8"/>
    <w:rsid w:val="00B80A9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0">
    <w:name w:val="Заголовок №4"/>
    <w:basedOn w:val="a0"/>
    <w:link w:val="4"/>
    <w:rsid w:val="00B80A94"/>
    <w:pPr>
      <w:widowControl w:val="0"/>
      <w:shd w:val="clear" w:color="auto" w:fill="FFFFFF"/>
      <w:spacing w:before="360" w:after="0" w:line="0" w:lineRule="atLeast"/>
      <w:jc w:val="right"/>
      <w:outlineLvl w:val="3"/>
    </w:pPr>
    <w:rPr>
      <w:rFonts w:ascii="Impact" w:eastAsia="Impact" w:hAnsi="Impact" w:cs="Impact"/>
    </w:rPr>
  </w:style>
  <w:style w:type="character" w:customStyle="1" w:styleId="2105pt">
    <w:name w:val="Основной текст (2) + 10;5 pt;Полужирный"/>
    <w:basedOn w:val="2"/>
    <w:rsid w:val="00784D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d">
    <w:name w:val="List Paragraph"/>
    <w:aliases w:val="Второй абзац списка"/>
    <w:basedOn w:val="a0"/>
    <w:link w:val="ae"/>
    <w:uiPriority w:val="34"/>
    <w:qFormat/>
    <w:rsid w:val="00784D3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9Exact">
    <w:name w:val="Основной текст (9) Exact"/>
    <w:basedOn w:val="a1"/>
    <w:rsid w:val="005F7CFE"/>
    <w:rPr>
      <w:rFonts w:ascii="Times New Roman" w:eastAsia="Times New Roman" w:hAnsi="Times New Roman" w:cs="Times New Roman"/>
      <w:b/>
      <w:bCs/>
      <w:i w:val="0"/>
      <w:iCs w:val="0"/>
      <w:smallCaps w:val="0"/>
      <w:strike w:val="0"/>
      <w:sz w:val="28"/>
      <w:szCs w:val="28"/>
      <w:u w:val="none"/>
    </w:rPr>
  </w:style>
  <w:style w:type="table" w:styleId="af">
    <w:name w:val="Table Grid"/>
    <w:basedOn w:val="a2"/>
    <w:uiPriority w:val="39"/>
    <w:rsid w:val="005F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1"/>
    <w:rsid w:val="00FA7B3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_"/>
    <w:basedOn w:val="a1"/>
    <w:rsid w:val="00FA7B33"/>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
    <w:basedOn w:val="25"/>
    <w:rsid w:val="00FA7B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basedOn w:val="2"/>
    <w:rsid w:val="0093565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
    <w:basedOn w:val="2"/>
    <w:rsid w:val="0093565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
    <w:name w:val="Колонтитул + 10;5 pt"/>
    <w:basedOn w:val="a8"/>
    <w:rsid w:val="00FF076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1">
    <w:name w:val="Подпись к таблице (4)_"/>
    <w:basedOn w:val="a1"/>
    <w:rsid w:val="00FF0764"/>
    <w:rPr>
      <w:rFonts w:ascii="Times New Roman" w:eastAsia="Times New Roman" w:hAnsi="Times New Roman" w:cs="Times New Roman"/>
      <w:b/>
      <w:bCs/>
      <w:i w:val="0"/>
      <w:iCs w:val="0"/>
      <w:smallCaps w:val="0"/>
      <w:strike w:val="0"/>
      <w:sz w:val="22"/>
      <w:szCs w:val="22"/>
      <w:u w:val="none"/>
    </w:rPr>
  </w:style>
  <w:style w:type="character" w:customStyle="1" w:styleId="42">
    <w:name w:val="Подпись к таблице (4)"/>
    <w:basedOn w:val="41"/>
    <w:rsid w:val="00FF076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61">
    <w:name w:val="Основной текст (16) + Не полужирный;Не курсив"/>
    <w:basedOn w:val="16"/>
    <w:rsid w:val="00FF07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1pt1">
    <w:name w:val="Основной текст (2) + 11 pt;Полужирный;Курсив"/>
    <w:basedOn w:val="2"/>
    <w:rsid w:val="000120C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05pt0">
    <w:name w:val="Основной текст (2) + 10;5 pt;Курсив"/>
    <w:basedOn w:val="2"/>
    <w:rsid w:val="0055539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7">
    <w:name w:val="Основной текст (2) + Курсив"/>
    <w:basedOn w:val="2"/>
    <w:rsid w:val="0055539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0">
    <w:name w:val="Заголовок №4 (2)_"/>
    <w:basedOn w:val="a1"/>
    <w:link w:val="421"/>
    <w:rsid w:val="00555395"/>
    <w:rPr>
      <w:rFonts w:ascii="Times New Roman" w:eastAsia="Times New Roman" w:hAnsi="Times New Roman" w:cs="Times New Roman"/>
      <w:b/>
      <w:bCs/>
      <w:spacing w:val="30"/>
      <w:sz w:val="30"/>
      <w:szCs w:val="30"/>
      <w:shd w:val="clear" w:color="auto" w:fill="FFFFFF"/>
    </w:rPr>
  </w:style>
  <w:style w:type="character" w:customStyle="1" w:styleId="420pt">
    <w:name w:val="Заголовок №4 (2) + Не полужирный;Интервал 0 pt"/>
    <w:basedOn w:val="420"/>
    <w:rsid w:val="00555395"/>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21">
    <w:name w:val="Заголовок №4 (2)"/>
    <w:basedOn w:val="a0"/>
    <w:link w:val="420"/>
    <w:rsid w:val="00555395"/>
    <w:pPr>
      <w:widowControl w:val="0"/>
      <w:shd w:val="clear" w:color="auto" w:fill="FFFFFF"/>
      <w:spacing w:after="540" w:line="0" w:lineRule="atLeast"/>
      <w:ind w:firstLine="740"/>
      <w:outlineLvl w:val="3"/>
    </w:pPr>
    <w:rPr>
      <w:rFonts w:ascii="Times New Roman" w:eastAsia="Times New Roman" w:hAnsi="Times New Roman" w:cs="Times New Roman"/>
      <w:b/>
      <w:bCs/>
      <w:spacing w:val="30"/>
      <w:sz w:val="30"/>
      <w:szCs w:val="30"/>
    </w:rPr>
  </w:style>
  <w:style w:type="paragraph" w:styleId="af0">
    <w:name w:val="No Spacing"/>
    <w:uiPriority w:val="1"/>
    <w:qFormat/>
    <w:rsid w:val="00555395"/>
    <w:pPr>
      <w:spacing w:after="0" w:line="240" w:lineRule="auto"/>
    </w:pPr>
    <w:rPr>
      <w:rFonts w:ascii="Calibri" w:eastAsia="Calibri" w:hAnsi="Calibri" w:cs="Times New Roman"/>
    </w:rPr>
  </w:style>
  <w:style w:type="paragraph" w:customStyle="1" w:styleId="312">
    <w:name w:val="Стиль Заголовок 3 + 12 пт"/>
    <w:basedOn w:val="3"/>
    <w:link w:val="3120"/>
    <w:autoRedefine/>
    <w:rsid w:val="00A840AA"/>
    <w:pPr>
      <w:tabs>
        <w:tab w:val="left" w:pos="0"/>
      </w:tabs>
      <w:spacing w:before="240" w:after="120" w:line="240" w:lineRule="auto"/>
      <w:ind w:left="360" w:hanging="360"/>
      <w:jc w:val="right"/>
    </w:pPr>
    <w:rPr>
      <w:rFonts w:ascii="Times New Roman" w:eastAsia="Times New Roman" w:hAnsi="Times New Roman" w:cs="Times New Roman"/>
      <w:bCs/>
      <w:color w:val="auto"/>
      <w:sz w:val="22"/>
      <w:szCs w:val="22"/>
      <w:lang w:eastAsia="ru-RU"/>
    </w:rPr>
  </w:style>
  <w:style w:type="character" w:customStyle="1" w:styleId="3120">
    <w:name w:val="Стиль Заголовок 3 + 12 пт Знак"/>
    <w:link w:val="312"/>
    <w:rsid w:val="00A840AA"/>
    <w:rPr>
      <w:rFonts w:ascii="Times New Roman" w:eastAsia="Times New Roman" w:hAnsi="Times New Roman" w:cs="Times New Roman"/>
      <w:bCs/>
      <w:lang w:eastAsia="ru-RU"/>
    </w:rPr>
  </w:style>
  <w:style w:type="paragraph" w:customStyle="1" w:styleId="1">
    <w:name w:val="Дефис 1"/>
    <w:basedOn w:val="a"/>
    <w:link w:val="12"/>
    <w:rsid w:val="00A840AA"/>
    <w:pPr>
      <w:numPr>
        <w:numId w:val="0"/>
      </w:numPr>
      <w:spacing w:after="0" w:line="360" w:lineRule="auto"/>
      <w:contextualSpacing w:val="0"/>
      <w:jc w:val="both"/>
    </w:pPr>
    <w:rPr>
      <w:rFonts w:ascii="Times New Roman" w:eastAsia="Times New Roman" w:hAnsi="Times New Roman" w:cs="Times New Roman"/>
      <w:sz w:val="24"/>
      <w:szCs w:val="24"/>
      <w:lang w:eastAsia="ru-RU"/>
    </w:rPr>
  </w:style>
  <w:style w:type="character" w:customStyle="1" w:styleId="12">
    <w:name w:val="Дефис 1 Знак"/>
    <w:link w:val="1"/>
    <w:locked/>
    <w:rsid w:val="00A840AA"/>
    <w:rPr>
      <w:rFonts w:ascii="Times New Roman" w:eastAsia="Times New Roman" w:hAnsi="Times New Roman" w:cs="Times New Roman"/>
      <w:sz w:val="24"/>
      <w:szCs w:val="24"/>
      <w:lang w:eastAsia="ru-RU"/>
    </w:rPr>
  </w:style>
  <w:style w:type="character" w:customStyle="1" w:styleId="ae">
    <w:name w:val="Абзац списка Знак"/>
    <w:aliases w:val="Второй абзац списка Знак"/>
    <w:link w:val="ad"/>
    <w:uiPriority w:val="34"/>
    <w:rsid w:val="00A840AA"/>
    <w:rPr>
      <w:rFonts w:ascii="Arial Unicode MS" w:eastAsia="Arial Unicode MS" w:hAnsi="Arial Unicode MS" w:cs="Arial Unicode MS"/>
      <w:color w:val="000000"/>
      <w:sz w:val="24"/>
      <w:szCs w:val="24"/>
      <w:lang w:eastAsia="ru-RU" w:bidi="ru-RU"/>
    </w:rPr>
  </w:style>
  <w:style w:type="character" w:customStyle="1" w:styleId="30">
    <w:name w:val="Заголовок 3 Знак"/>
    <w:basedOn w:val="a1"/>
    <w:link w:val="3"/>
    <w:uiPriority w:val="9"/>
    <w:semiHidden/>
    <w:rsid w:val="00A840AA"/>
    <w:rPr>
      <w:rFonts w:asciiTheme="majorHAnsi" w:eastAsiaTheme="majorEastAsia" w:hAnsiTheme="majorHAnsi" w:cstheme="majorBidi"/>
      <w:color w:val="1F4D78" w:themeColor="accent1" w:themeShade="7F"/>
      <w:sz w:val="24"/>
      <w:szCs w:val="24"/>
    </w:rPr>
  </w:style>
  <w:style w:type="paragraph" w:styleId="a">
    <w:name w:val="List Bullet"/>
    <w:basedOn w:val="a0"/>
    <w:uiPriority w:val="99"/>
    <w:semiHidden/>
    <w:unhideWhenUsed/>
    <w:rsid w:val="00A840AA"/>
    <w:pPr>
      <w:numPr>
        <w:numId w:val="87"/>
      </w:numPr>
      <w:contextualSpacing/>
    </w:pPr>
  </w:style>
  <w:style w:type="paragraph" w:customStyle="1" w:styleId="ConsPlusNormal">
    <w:name w:val="ConsPlusNormal"/>
    <w:rsid w:val="00A840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0"/>
    <w:link w:val="af2"/>
    <w:uiPriority w:val="99"/>
    <w:semiHidden/>
    <w:unhideWhenUsed/>
    <w:rsid w:val="00654B6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5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09764">
      <w:bodyDiv w:val="1"/>
      <w:marLeft w:val="0"/>
      <w:marRight w:val="0"/>
      <w:marTop w:val="0"/>
      <w:marBottom w:val="0"/>
      <w:divBdr>
        <w:top w:val="none" w:sz="0" w:space="0" w:color="auto"/>
        <w:left w:val="none" w:sz="0" w:space="0" w:color="auto"/>
        <w:bottom w:val="none" w:sz="0" w:space="0" w:color="auto"/>
        <w:right w:val="none" w:sz="0" w:space="0" w:color="auto"/>
      </w:divBdr>
    </w:div>
    <w:div w:id="9519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7.online-sps.ru/cgi/online.cgi?req=doc&amp;base=LAW&amp;n=450185&amp;dst=102171&amp;field=134&amp;date=06.11.2023" TargetMode="External"/><Relationship Id="rId18" Type="http://schemas.openxmlformats.org/officeDocument/2006/relationships/hyperlink" Target="https://docs7.online-sps.ru/cgi/online.cgi?req=doc&amp;base=LAW&amp;n=450185&amp;dst=10130&amp;field=134&amp;date=06.11.2023" TargetMode="External"/><Relationship Id="rId3" Type="http://schemas.openxmlformats.org/officeDocument/2006/relationships/styles" Target="styles.xml"/><Relationship Id="rId21" Type="http://schemas.openxmlformats.org/officeDocument/2006/relationships/hyperlink" Target="consultantplus://offline/ref=C88723B5F5A1907B3B0350F098854022F39DE31D756D3CEEE3DEEAFCDF0EDCA233A178DB6D2EF9Z6G6X" TargetMode="External"/><Relationship Id="rId7" Type="http://schemas.openxmlformats.org/officeDocument/2006/relationships/footnotes" Target="footnotes.xml"/><Relationship Id="rId12" Type="http://schemas.openxmlformats.org/officeDocument/2006/relationships/hyperlink" Target="https://docs7.online-sps.ru/cgi/online.cgi?req=doc&amp;base=LAW&amp;n=450185&amp;dst=102170&amp;field=134&amp;date=06.11.2023" TargetMode="External"/><Relationship Id="rId17" Type="http://schemas.openxmlformats.org/officeDocument/2006/relationships/hyperlink" Target="https://docs7.online-sps.ru/cgi/online.cgi?req=doc&amp;base=LAW&amp;n=450185&amp;dst=10122&amp;field=134&amp;date=06.11.2023" TargetMode="External"/><Relationship Id="rId2" Type="http://schemas.openxmlformats.org/officeDocument/2006/relationships/numbering" Target="numbering.xml"/><Relationship Id="rId16" Type="http://schemas.openxmlformats.org/officeDocument/2006/relationships/hyperlink" Target="https://docs7.online-sps.ru/cgi/online.cgi?req=doc&amp;base=LAW&amp;n=450185&amp;dst=10118&amp;field=134&amp;date=06.11.2023" TargetMode="External"/><Relationship Id="rId20" Type="http://schemas.openxmlformats.org/officeDocument/2006/relationships/hyperlink" Target="consultantplus://offline/ref=C88723B5F5A1907B3B0350F098854022F39DE31D756D3CEEE3DEEAFCDF0EDCA233A178DB6F24ZFG7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7.online-sps.ru/cgi/online.cgi?req=doc&amp;base=LAW&amp;n=450185&amp;dst=102169&amp;field=134&amp;date=06.11.202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7.online-sps.ru/cgi/online.cgi?req=doc&amp;base=LAW&amp;n=450185&amp;dst=10106&amp;field=134&amp;date=06.11.2023" TargetMode="External"/><Relationship Id="rId23" Type="http://schemas.openxmlformats.org/officeDocument/2006/relationships/fontTable" Target="fontTable.xml"/><Relationship Id="rId10" Type="http://schemas.openxmlformats.org/officeDocument/2006/relationships/hyperlink" Target="https://docs7.online-sps.ru/cgi/online.cgi?req=doc&amp;base=LAW&amp;n=450185&amp;dst=102168&amp;field=134&amp;date=06.11.2023" TargetMode="External"/><Relationship Id="rId19" Type="http://schemas.openxmlformats.org/officeDocument/2006/relationships/hyperlink" Target="consultantplus://offline/ref=353B8A3821F69E055AF4F314E474010F0AD9F95AB8F686C4E58818B6E0E87AEA290E6C0128CC91BBD4AF62F680CA7404748F0C1EC5B7c5WAK" TargetMode="External"/><Relationship Id="rId4" Type="http://schemas.microsoft.com/office/2007/relationships/stylesWithEffects" Target="stylesWithEffects.xml"/><Relationship Id="rId9" Type="http://schemas.openxmlformats.org/officeDocument/2006/relationships/hyperlink" Target="https://docs7.online-sps.ru/cgi/online.cgi?req=doc&amp;base=LAW&amp;n=450185&amp;dst=102166&amp;field=134&amp;date=06.11.2023" TargetMode="External"/><Relationship Id="rId14" Type="http://schemas.openxmlformats.org/officeDocument/2006/relationships/hyperlink" Target="https://docs7.online-sps.ru/cgi/online.cgi?req=doc&amp;base=LAW&amp;n=450185&amp;dst=11059&amp;field=134&amp;date=06.11.202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1967-E161-4DB3-A7F7-ED1DB88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99</Pages>
  <Words>29376</Words>
  <Characters>167445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Горшенин Алексей Сергеевич</dc:creator>
  <cp:lastModifiedBy>Крылова Ирина Ивановна</cp:lastModifiedBy>
  <cp:revision>24</cp:revision>
  <cp:lastPrinted>2023-11-08T16:08:00Z</cp:lastPrinted>
  <dcterms:created xsi:type="dcterms:W3CDTF">2023-11-07T15:53:00Z</dcterms:created>
  <dcterms:modified xsi:type="dcterms:W3CDTF">2023-11-09T12:12:00Z</dcterms:modified>
</cp:coreProperties>
</file>